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A42DEE" w:rsidRDefault="0012566C">
      <w:pPr>
        <w:rPr>
          <w:b/>
          <w:sz w:val="32"/>
          <w:szCs w:val="24"/>
        </w:rPr>
      </w:pPr>
      <w:r w:rsidRPr="00A42DEE">
        <w:rPr>
          <w:b/>
          <w:sz w:val="32"/>
          <w:szCs w:val="24"/>
        </w:rPr>
        <w:t>Haber bülteninin yayına hazırlanması</w:t>
      </w:r>
    </w:p>
    <w:p w:rsidR="0012566C" w:rsidRPr="00A42DEE" w:rsidRDefault="0012566C">
      <w:pPr>
        <w:rPr>
          <w:sz w:val="24"/>
          <w:szCs w:val="24"/>
        </w:rPr>
      </w:pPr>
    </w:p>
    <w:p w:rsidR="0012566C" w:rsidRPr="00A42DEE" w:rsidRDefault="0012566C">
      <w:pPr>
        <w:rPr>
          <w:sz w:val="24"/>
          <w:szCs w:val="24"/>
        </w:rPr>
      </w:pPr>
      <w:r w:rsidRPr="00A42DEE">
        <w:rPr>
          <w:sz w:val="24"/>
          <w:szCs w:val="24"/>
        </w:rPr>
        <w:t xml:space="preserve">Bir kanalda birden çok haber bülteni olabilir. </w:t>
      </w:r>
    </w:p>
    <w:p w:rsidR="0012566C" w:rsidRPr="00A42DEE" w:rsidRDefault="0012566C">
      <w:pPr>
        <w:rPr>
          <w:sz w:val="24"/>
          <w:szCs w:val="24"/>
        </w:rPr>
      </w:pPr>
      <w:r w:rsidRPr="00A42DEE">
        <w:rPr>
          <w:sz w:val="24"/>
          <w:szCs w:val="24"/>
        </w:rPr>
        <w:t xml:space="preserve">Her haber bülteninin </w:t>
      </w:r>
      <w:r w:rsidR="0096311A" w:rsidRPr="00A42DEE">
        <w:rPr>
          <w:sz w:val="24"/>
          <w:szCs w:val="24"/>
        </w:rPr>
        <w:t>belirli bir süresi vardır. Sözgelimi öğlen bülteni 15 dakika sürerken, akşamki ana haber bülteni 50 dakika sürebilir.</w:t>
      </w:r>
    </w:p>
    <w:p w:rsidR="0096311A" w:rsidRDefault="00BE00A5">
      <w:pPr>
        <w:rPr>
          <w:sz w:val="24"/>
          <w:szCs w:val="24"/>
        </w:rPr>
      </w:pPr>
      <w:r w:rsidRPr="00A42DEE">
        <w:rPr>
          <w:sz w:val="24"/>
          <w:szCs w:val="24"/>
        </w:rPr>
        <w:t>Her bülten yayını öncesi, gündem toplantısında belirlenen ve hazırlanan haberlerin bültenin süresine göre hangi sırayla yayınlanacağı belirlenir. Buna “haber akışı” adı verilir.</w:t>
      </w:r>
    </w:p>
    <w:p w:rsidR="00E93C07" w:rsidRDefault="00E93C07">
      <w:pPr>
        <w:rPr>
          <w:sz w:val="24"/>
          <w:szCs w:val="24"/>
        </w:rPr>
      </w:pPr>
      <w:r>
        <w:rPr>
          <w:sz w:val="24"/>
          <w:szCs w:val="24"/>
        </w:rPr>
        <w:t>Haberler etki alanına göre sıralanır. Genellikle önce iç siyasette en üst makamdan başlanır çünkü en çok kişiyi ilgilendiren olaylar onunla ilgilidir.</w:t>
      </w:r>
      <w:r w:rsidR="00453999">
        <w:rPr>
          <w:sz w:val="24"/>
          <w:szCs w:val="24"/>
        </w:rPr>
        <w:t xml:space="preserve"> </w:t>
      </w:r>
      <w:r w:rsidR="00077CF8">
        <w:rPr>
          <w:sz w:val="24"/>
          <w:szCs w:val="24"/>
        </w:rPr>
        <w:t xml:space="preserve">Eğer son anda yaşanan önemli bir iç ya da dış gelişme varsa, bültenin ilk haberi o olur. </w:t>
      </w:r>
      <w:r w:rsidR="00453999">
        <w:rPr>
          <w:sz w:val="24"/>
          <w:szCs w:val="24"/>
        </w:rPr>
        <w:t xml:space="preserve">İç siyasetten sonra dış haberler, ekonomi, yurt haberleri, </w:t>
      </w:r>
      <w:r w:rsidR="00B77AEC">
        <w:rPr>
          <w:sz w:val="24"/>
          <w:szCs w:val="24"/>
        </w:rPr>
        <w:t xml:space="preserve">kültür-sanat haberlerine yer verilir. Bazı kanallar haber bültenlerinin gündeme ilişkin ağır havasını dağıtmak için bülten sonunda soft haberlere yer </w:t>
      </w:r>
      <w:r w:rsidR="00026179">
        <w:rPr>
          <w:sz w:val="24"/>
          <w:szCs w:val="24"/>
        </w:rPr>
        <w:t>vermeyi tercih ederler</w:t>
      </w:r>
      <w:r w:rsidR="00B77AEC">
        <w:rPr>
          <w:sz w:val="24"/>
          <w:szCs w:val="24"/>
        </w:rPr>
        <w:t>.</w:t>
      </w:r>
      <w:r w:rsidR="00026179">
        <w:rPr>
          <w:sz w:val="24"/>
          <w:szCs w:val="24"/>
        </w:rPr>
        <w:t xml:space="preserve"> </w:t>
      </w:r>
      <w:r w:rsidR="00B129CA">
        <w:rPr>
          <w:sz w:val="24"/>
          <w:szCs w:val="24"/>
        </w:rPr>
        <w:t>Spor haberleri ve hava durumu, genellikle bültenin bitiminde yer alan ve farklı jenerikle</w:t>
      </w:r>
      <w:r w:rsidR="00B77AEC">
        <w:rPr>
          <w:sz w:val="24"/>
          <w:szCs w:val="24"/>
        </w:rPr>
        <w:t xml:space="preserve"> </w:t>
      </w:r>
      <w:r w:rsidR="00B129CA">
        <w:rPr>
          <w:sz w:val="24"/>
          <w:szCs w:val="24"/>
        </w:rPr>
        <w:t>verilen farklı programlar olarak yerini alır.</w:t>
      </w:r>
    </w:p>
    <w:p w:rsidR="00077CF8" w:rsidRPr="00A42DEE" w:rsidRDefault="00077CF8">
      <w:pPr>
        <w:rPr>
          <w:sz w:val="24"/>
          <w:szCs w:val="24"/>
        </w:rPr>
      </w:pPr>
      <w:r>
        <w:rPr>
          <w:sz w:val="24"/>
          <w:szCs w:val="24"/>
        </w:rPr>
        <w:t xml:space="preserve">Son dakikada gelişen olaylar da </w:t>
      </w:r>
      <w:r w:rsidR="00A8710C">
        <w:rPr>
          <w:sz w:val="24"/>
          <w:szCs w:val="24"/>
        </w:rPr>
        <w:t>bülten yayını sırasında haber akışı bozularak, hatta bülten dışında televizyon kanalının normal yayın akışı bölünerek verilebilir.</w:t>
      </w:r>
    </w:p>
    <w:p w:rsidR="00176563" w:rsidRPr="00A42DEE" w:rsidRDefault="00176563">
      <w:pPr>
        <w:rPr>
          <w:sz w:val="24"/>
          <w:szCs w:val="24"/>
        </w:rPr>
      </w:pPr>
      <w:r w:rsidRPr="00A42DEE">
        <w:rPr>
          <w:sz w:val="24"/>
          <w:szCs w:val="24"/>
        </w:rPr>
        <w:t>Haber bültenlerinin kendi dekorları ve ışıklandırmaları vardır.</w:t>
      </w:r>
      <w:r w:rsidR="008A7948" w:rsidRPr="00A42DEE">
        <w:rPr>
          <w:sz w:val="24"/>
          <w:szCs w:val="24"/>
        </w:rPr>
        <w:t xml:space="preserve"> Bülten öncesi aydınlatma, kamera ve ses konusunda son ayarlar yapılır. </w:t>
      </w:r>
      <w:r w:rsidR="00F17134" w:rsidRPr="00A42DEE">
        <w:rPr>
          <w:sz w:val="24"/>
          <w:szCs w:val="24"/>
        </w:rPr>
        <w:t>Eğer bültene stüdyo konuğu alınacaksa makyajı yapılır. Telefon bağlantıları ya da canlı bağlantılar gerçekleştirilecekse, onların ön hazırlıkları tamamlanır.</w:t>
      </w:r>
    </w:p>
    <w:p w:rsidR="007D1E35" w:rsidRPr="00A42DEE" w:rsidRDefault="00176563">
      <w:pPr>
        <w:rPr>
          <w:sz w:val="24"/>
          <w:szCs w:val="24"/>
        </w:rPr>
      </w:pPr>
      <w:r w:rsidRPr="00A42DEE">
        <w:rPr>
          <w:sz w:val="24"/>
          <w:szCs w:val="24"/>
        </w:rPr>
        <w:t>Haber spikeri/Anchor person stüdyo</w:t>
      </w:r>
      <w:r w:rsidR="007D1E35" w:rsidRPr="00A42DEE">
        <w:rPr>
          <w:sz w:val="24"/>
          <w:szCs w:val="24"/>
        </w:rPr>
        <w:t>daki yerini alır. Onun okuyacağı haber metinleri prompter’da hazırlanır.</w:t>
      </w:r>
    </w:p>
    <w:p w:rsidR="00893A47" w:rsidRPr="00A42DEE" w:rsidRDefault="00893A47">
      <w:pPr>
        <w:rPr>
          <w:sz w:val="24"/>
          <w:szCs w:val="24"/>
        </w:rPr>
      </w:pPr>
      <w:r w:rsidRPr="00A42DEE">
        <w:rPr>
          <w:sz w:val="24"/>
          <w:szCs w:val="24"/>
        </w:rPr>
        <w:t>Yayına girecek haber videoları kontrol edilir.</w:t>
      </w:r>
    </w:p>
    <w:p w:rsidR="00893A47" w:rsidRPr="00A42DEE" w:rsidRDefault="00893A47">
      <w:pPr>
        <w:rPr>
          <w:sz w:val="24"/>
          <w:szCs w:val="24"/>
        </w:rPr>
      </w:pPr>
      <w:r w:rsidRPr="00A42DEE">
        <w:rPr>
          <w:sz w:val="24"/>
          <w:szCs w:val="24"/>
        </w:rPr>
        <w:t>Bülten saati geldiğinde haber akışına göre haberler, konuklar, bağlantılar yapılarak bülten seyirciye sunulur.</w:t>
      </w:r>
    </w:p>
    <w:p w:rsidR="00E25BC0" w:rsidRPr="00A42DEE" w:rsidRDefault="00E25BC0">
      <w:pPr>
        <w:rPr>
          <w:sz w:val="24"/>
          <w:szCs w:val="24"/>
        </w:rPr>
      </w:pPr>
    </w:p>
    <w:p w:rsidR="00E25BC0" w:rsidRPr="00A42DEE" w:rsidRDefault="00E25BC0">
      <w:pPr>
        <w:rPr>
          <w:b/>
          <w:sz w:val="28"/>
          <w:szCs w:val="24"/>
        </w:rPr>
      </w:pPr>
      <w:r w:rsidRPr="00A42DEE">
        <w:rPr>
          <w:b/>
          <w:sz w:val="28"/>
          <w:szCs w:val="24"/>
        </w:rPr>
        <w:t>Haberi kim sunar?</w:t>
      </w:r>
    </w:p>
    <w:p w:rsidR="00E25BC0" w:rsidRPr="00A42DEE" w:rsidRDefault="00E25BC0" w:rsidP="00E25BC0">
      <w:pPr>
        <w:pStyle w:val="HTMLncedenBiimlendirilmi"/>
        <w:spacing w:after="120" w:line="360" w:lineRule="auto"/>
        <w:jc w:val="both"/>
        <w:rPr>
          <w:rFonts w:asciiTheme="minorHAnsi" w:hAnsiTheme="minorHAnsi" w:cs="Times New Roman"/>
          <w:color w:val="000000"/>
          <w:sz w:val="24"/>
          <w:szCs w:val="24"/>
        </w:rPr>
      </w:pPr>
      <w:r w:rsidRPr="00A42DEE">
        <w:rPr>
          <w:rFonts w:ascii="Calibri" w:hAnsi="Calibri" w:cs="Times New Roman"/>
          <w:color w:val="000000"/>
          <w:sz w:val="24"/>
          <w:szCs w:val="24"/>
          <w:u w:val="single"/>
        </w:rPr>
        <w:t xml:space="preserve">Anchor </w:t>
      </w:r>
      <w:r w:rsidRPr="00A42DEE">
        <w:rPr>
          <w:rFonts w:asciiTheme="minorHAnsi" w:hAnsiTheme="minorHAnsi" w:cs="Times New Roman"/>
          <w:color w:val="000000"/>
          <w:sz w:val="24"/>
          <w:szCs w:val="24"/>
          <w:u w:val="single"/>
        </w:rPr>
        <w:t xml:space="preserve">person </w:t>
      </w:r>
      <w:r w:rsidRPr="00A42DEE">
        <w:rPr>
          <w:rFonts w:ascii="Calibri" w:hAnsi="Calibri" w:cs="Times New Roman"/>
          <w:color w:val="000000"/>
          <w:sz w:val="24"/>
          <w:szCs w:val="24"/>
          <w:u w:val="single"/>
        </w:rPr>
        <w:t>(anchorman, anchorwoman):</w:t>
      </w:r>
      <w:r w:rsidRPr="00A42DEE">
        <w:rPr>
          <w:rFonts w:ascii="Calibri" w:hAnsi="Calibri" w:cs="Times New Roman"/>
          <w:color w:val="000000"/>
          <w:sz w:val="24"/>
          <w:szCs w:val="24"/>
        </w:rPr>
        <w:t xml:space="preserve"> Muhabirlikten gelen </w:t>
      </w:r>
      <w:r w:rsidRPr="00A42DEE">
        <w:rPr>
          <w:rFonts w:asciiTheme="minorHAnsi" w:hAnsiTheme="minorHAnsi" w:cs="Times New Roman"/>
          <w:color w:val="000000"/>
          <w:sz w:val="24"/>
          <w:szCs w:val="24"/>
        </w:rPr>
        <w:t xml:space="preserve">anchor hafta içi ana haber bültenini sunar. </w:t>
      </w:r>
      <w:r w:rsidRPr="00A42DEE">
        <w:rPr>
          <w:rFonts w:ascii="Calibri" w:hAnsi="Calibri" w:cs="Times New Roman"/>
          <w:color w:val="000000"/>
          <w:sz w:val="24"/>
          <w:szCs w:val="24"/>
        </w:rPr>
        <w:t xml:space="preserve">Anchorperson haberleri sunarken yazılı metinleri okumakla yetinmez, olaylar arasındaki bağlantıları gösterebilir ve kendi yorumunu belirtebilir. </w:t>
      </w:r>
    </w:p>
    <w:p w:rsidR="00E25BC0" w:rsidRPr="00A42DEE" w:rsidRDefault="00E25BC0" w:rsidP="00E25BC0">
      <w:pPr>
        <w:pStyle w:val="HTMLncedenBiimlendirilmi"/>
        <w:spacing w:after="120" w:line="36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A42DEE">
        <w:rPr>
          <w:rFonts w:asciiTheme="minorHAnsi" w:hAnsiTheme="minorHAnsi" w:cs="Times New Roman"/>
          <w:color w:val="000000"/>
          <w:sz w:val="24"/>
          <w:szCs w:val="24"/>
          <w:u w:val="single"/>
        </w:rPr>
        <w:lastRenderedPageBreak/>
        <w:t xml:space="preserve">Haber spikeri: </w:t>
      </w:r>
      <w:r w:rsidRPr="00A42DEE">
        <w:rPr>
          <w:rFonts w:asciiTheme="minorHAnsi" w:hAnsiTheme="minorHAnsi" w:cs="Times New Roman"/>
          <w:color w:val="000000"/>
          <w:sz w:val="24"/>
          <w:szCs w:val="24"/>
        </w:rPr>
        <w:t>Bazı kanallarda ara ve ana haber bültenlerini haber spikeri sunar. Haber spikeri yayın sırasında kendine verilmiş olan yazılı metinleri değiştir</w:t>
      </w:r>
      <w:r w:rsidR="003B6FE2" w:rsidRPr="00A42DEE">
        <w:rPr>
          <w:rFonts w:asciiTheme="minorHAnsi" w:hAnsiTheme="minorHAnsi" w:cs="Times New Roman"/>
          <w:color w:val="000000"/>
          <w:sz w:val="24"/>
          <w:szCs w:val="24"/>
        </w:rPr>
        <w:t>emez</w:t>
      </w:r>
      <w:r w:rsidRPr="00A42DEE">
        <w:rPr>
          <w:rFonts w:asciiTheme="minorHAnsi" w:hAnsiTheme="minorHAnsi" w:cs="Times New Roman"/>
          <w:color w:val="000000"/>
          <w:sz w:val="24"/>
          <w:szCs w:val="24"/>
        </w:rPr>
        <w:t>, yorum yap</w:t>
      </w:r>
      <w:r w:rsidR="003B6FE2" w:rsidRPr="00A42DEE">
        <w:rPr>
          <w:rFonts w:asciiTheme="minorHAnsi" w:hAnsiTheme="minorHAnsi" w:cs="Times New Roman"/>
          <w:color w:val="000000"/>
          <w:sz w:val="24"/>
          <w:szCs w:val="24"/>
        </w:rPr>
        <w:t xml:space="preserve">amaz. Eğer metinde bir maddi hataya rastlarsa, bülten yayınından önce bunu bildirerek düzeltilmesini isteyebilir. </w:t>
      </w:r>
      <w:r w:rsidR="00A42DEE" w:rsidRPr="00A42DEE">
        <w:rPr>
          <w:rFonts w:asciiTheme="minorHAnsi" w:hAnsiTheme="minorHAnsi" w:cs="Times New Roman"/>
          <w:color w:val="000000"/>
          <w:sz w:val="24"/>
          <w:szCs w:val="24"/>
        </w:rPr>
        <w:t>Haber videolarındaki perforeleri de, (eğer paket haber ise) haber spikerleri seslendirir.</w:t>
      </w:r>
      <w:r w:rsidRPr="00A42DEE">
        <w:rPr>
          <w:rFonts w:asciiTheme="minorHAnsi" w:hAnsiTheme="minorHAnsi" w:cs="Times New Roman"/>
          <w:color w:val="000000"/>
          <w:sz w:val="24"/>
          <w:szCs w:val="24"/>
        </w:rPr>
        <w:t xml:space="preserve"> </w:t>
      </w:r>
    </w:p>
    <w:p w:rsidR="00E25BC0" w:rsidRDefault="00E25BC0">
      <w:pPr>
        <w:rPr>
          <w:sz w:val="24"/>
          <w:szCs w:val="24"/>
        </w:rPr>
      </w:pPr>
    </w:p>
    <w:sectPr w:rsidR="00E25BC0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12566C"/>
    <w:rsid w:val="00026179"/>
    <w:rsid w:val="00077CF8"/>
    <w:rsid w:val="0012566C"/>
    <w:rsid w:val="00176563"/>
    <w:rsid w:val="003819D2"/>
    <w:rsid w:val="003B6FE2"/>
    <w:rsid w:val="00453999"/>
    <w:rsid w:val="0064095D"/>
    <w:rsid w:val="007D1E35"/>
    <w:rsid w:val="00893A47"/>
    <w:rsid w:val="008A7948"/>
    <w:rsid w:val="0096311A"/>
    <w:rsid w:val="00A42DEE"/>
    <w:rsid w:val="00A8710C"/>
    <w:rsid w:val="00AE621F"/>
    <w:rsid w:val="00B129CA"/>
    <w:rsid w:val="00B77AEC"/>
    <w:rsid w:val="00BE00A5"/>
    <w:rsid w:val="00E25BC0"/>
    <w:rsid w:val="00E93C07"/>
    <w:rsid w:val="00F1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rsid w:val="00E25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E25BC0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19</cp:revision>
  <dcterms:created xsi:type="dcterms:W3CDTF">2018-07-12T09:54:00Z</dcterms:created>
  <dcterms:modified xsi:type="dcterms:W3CDTF">2018-07-12T10:09:00Z</dcterms:modified>
</cp:coreProperties>
</file>