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BF" w:rsidRPr="003F4BBE" w:rsidRDefault="005756BF" w:rsidP="005756BF">
      <w:pPr>
        <w:jc w:val="center"/>
        <w:rPr>
          <w:color w:val="000000" w:themeColor="text1"/>
        </w:rPr>
      </w:pPr>
      <w:r w:rsidRPr="003F4BBE">
        <w:rPr>
          <w:b/>
          <w:color w:val="000000" w:themeColor="text1"/>
        </w:rPr>
        <w:t>Ankara Üniversitesi</w:t>
      </w:r>
      <w:r w:rsidRPr="003F4BBE">
        <w:rPr>
          <w:b/>
          <w:color w:val="000000" w:themeColor="text1"/>
        </w:rPr>
        <w:br/>
        <w:t xml:space="preserve">Kütüphane ve Dokümantasyon Daire Başkanlığı </w:t>
      </w:r>
    </w:p>
    <w:p w:rsidR="005756BF" w:rsidRPr="003F4BBE" w:rsidRDefault="005756BF" w:rsidP="005756BF">
      <w:pPr>
        <w:jc w:val="center"/>
        <w:rPr>
          <w:b/>
          <w:color w:val="000000" w:themeColor="text1"/>
        </w:rPr>
      </w:pPr>
      <w:r w:rsidRPr="003F4BBE">
        <w:rPr>
          <w:b/>
          <w:color w:val="000000" w:themeColor="text1"/>
        </w:rPr>
        <w:t>Açık Ders Malzemeleri</w:t>
      </w:r>
    </w:p>
    <w:p w:rsidR="005756BF" w:rsidRPr="003F4BBE" w:rsidRDefault="005756BF" w:rsidP="005756BF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:rsidR="005756BF" w:rsidRPr="003F4BBE" w:rsidRDefault="005756BF" w:rsidP="005756BF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3F4BBE">
        <w:rPr>
          <w:rFonts w:asciiTheme="minorHAnsi" w:hAnsiTheme="minorHAnsi"/>
          <w:color w:val="000000" w:themeColor="text1"/>
          <w:sz w:val="22"/>
          <w:szCs w:val="22"/>
        </w:rPr>
        <w:t>Ders izlence Formu</w:t>
      </w:r>
    </w:p>
    <w:p w:rsidR="005756BF" w:rsidRPr="003F4BBE" w:rsidRDefault="005756BF" w:rsidP="005756B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5756BF" w:rsidRPr="00A23A86" w:rsidRDefault="005756BF" w:rsidP="005756BF">
            <w:pPr>
              <w:pStyle w:val="DersBilgileri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RTS2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46</w:t>
            </w:r>
            <w:r w:rsidRPr="00A23A8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Kısa Film Senaryo Yazımı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Öğr. Gör. Itır Gökgücü Demiray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Lisans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4 </w:t>
            </w: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AKTS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Seçmeli</w:t>
            </w:r>
          </w:p>
        </w:tc>
      </w:tr>
      <w:tr w:rsidR="005756BF" w:rsidRPr="005756BF" w:rsidTr="00754A08">
        <w:trPr>
          <w:jc w:val="center"/>
        </w:trPr>
        <w:tc>
          <w:tcPr>
            <w:tcW w:w="2745" w:type="dxa"/>
            <w:vAlign w:val="center"/>
          </w:tcPr>
          <w:p w:rsidR="005756BF" w:rsidRPr="005756BF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756BF">
              <w:rPr>
                <w:rFonts w:ascii="Calibri" w:hAnsi="Calibri"/>
                <w:color w:val="000000" w:themeColor="text1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5756BF" w:rsidRPr="005756BF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756BF">
              <w:rPr>
                <w:rFonts w:ascii="Calibri" w:hAnsi="Calibri" w:cs="Arial"/>
                <w:color w:val="000000" w:themeColor="text1"/>
                <w:sz w:val="22"/>
                <w:szCs w:val="20"/>
                <w:shd w:val="clear" w:color="auto" w:fill="FFFFFF"/>
              </w:rPr>
              <w:t>Derste öğrencilerin bir kısa film fikrini geliştirme, sinopsis ve senaryo yazma konularında uygulamalar yapmaları sağlanacaktır.</w:t>
            </w:r>
          </w:p>
        </w:tc>
      </w:tr>
      <w:tr w:rsidR="005756BF" w:rsidRPr="005756BF" w:rsidTr="00754A08">
        <w:trPr>
          <w:jc w:val="center"/>
        </w:trPr>
        <w:tc>
          <w:tcPr>
            <w:tcW w:w="2745" w:type="dxa"/>
            <w:vAlign w:val="center"/>
          </w:tcPr>
          <w:p w:rsidR="005756BF" w:rsidRPr="005756BF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756BF">
              <w:rPr>
                <w:rFonts w:ascii="Calibri" w:hAnsi="Calibri"/>
                <w:color w:val="000000" w:themeColor="text1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5756BF" w:rsidRPr="005756BF" w:rsidRDefault="005756BF" w:rsidP="005756BF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756BF">
              <w:rPr>
                <w:rFonts w:ascii="Calibri" w:hAnsi="Calibri" w:cs="Arial"/>
                <w:color w:val="000000" w:themeColor="text1"/>
                <w:sz w:val="22"/>
                <w:szCs w:val="20"/>
                <w:shd w:val="clear" w:color="auto" w:fill="FFFFFF"/>
              </w:rPr>
              <w:t xml:space="preserve">Bu ders, öğrencilerin kısa film senaryosu yazma deneyimlerini arttırmayı amaçlamaktadır. 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saat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Türkçe</w:t>
            </w: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A23A86" w:rsidRDefault="005756B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5756BF" w:rsidRPr="00A23A86" w:rsidRDefault="005756B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5756BF" w:rsidRPr="003F4BBE" w:rsidTr="00754A08">
        <w:trPr>
          <w:jc w:val="center"/>
        </w:trPr>
        <w:tc>
          <w:tcPr>
            <w:tcW w:w="2745" w:type="dxa"/>
            <w:vAlign w:val="center"/>
          </w:tcPr>
          <w:p w:rsidR="005756BF" w:rsidRPr="003F4BBE" w:rsidRDefault="005756BF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5756BF" w:rsidRDefault="005756BF" w:rsidP="005756BF">
            <w:r w:rsidRPr="00B44414">
              <w:t>Akyürek, Feridun (2004).</w:t>
            </w:r>
            <w:r w:rsidRPr="00D936E0">
              <w:rPr>
                <w:i/>
              </w:rPr>
              <w:t xml:space="preserve"> Senaryo Yazarı Olmak</w:t>
            </w:r>
            <w:r w:rsidRPr="00B44414">
              <w:t>. İstanbul: MediaCat Yayınları.</w:t>
            </w:r>
          </w:p>
          <w:p w:rsidR="005756BF" w:rsidRDefault="005756BF" w:rsidP="005756BF">
            <w:r w:rsidRPr="00B44414">
              <w:t xml:space="preserve">Başol, Öktem (2010). </w:t>
            </w:r>
            <w:r w:rsidRPr="00D936E0">
              <w:rPr>
                <w:i/>
              </w:rPr>
              <w:t>Senaryo Kitabı: Senaryo Yazım Teknikleri ve Film Örnekleri</w:t>
            </w:r>
            <w:r w:rsidRPr="00B44414">
              <w:t>. İstanbul: Pana Film.</w:t>
            </w:r>
          </w:p>
          <w:p w:rsidR="005756BF" w:rsidRDefault="005756BF" w:rsidP="005756BF">
            <w:r w:rsidRPr="00B44414">
              <w:t xml:space="preserve">Cooper, Pat ve Ken Dancyger (2005). </w:t>
            </w:r>
            <w:r w:rsidRPr="00D936E0">
              <w:rPr>
                <w:i/>
              </w:rPr>
              <w:t>Kısa Film Yazmak</w:t>
            </w:r>
            <w:r w:rsidRPr="00B44414">
              <w:t>. Çev.</w:t>
            </w:r>
            <w:r>
              <w:t>:</w:t>
            </w:r>
            <w:r w:rsidRPr="00B44414">
              <w:t xml:space="preserve"> Simten Gündeş. İstanbul: Es.</w:t>
            </w:r>
          </w:p>
          <w:p w:rsidR="005756BF" w:rsidRDefault="005756BF" w:rsidP="005756BF">
            <w:r w:rsidRPr="00D936E0">
              <w:t xml:space="preserve">Eisenstein, Sergei (2008) </w:t>
            </w:r>
            <w:r w:rsidRPr="00D936E0">
              <w:rPr>
                <w:i/>
              </w:rPr>
              <w:t>Kısa Film Senaryosu</w:t>
            </w:r>
            <w:r w:rsidRPr="00D936E0">
              <w:t>. Çev.: Osman Akınhay, İstanbul: Agora Kitaplığı.</w:t>
            </w:r>
          </w:p>
          <w:p w:rsidR="005756BF" w:rsidRDefault="005756BF" w:rsidP="005756BF">
            <w:r w:rsidRPr="00B44414">
              <w:t xml:space="preserve">Korz, Michael (2011) </w:t>
            </w:r>
            <w:r w:rsidRPr="00D936E0">
              <w:rPr>
                <w:i/>
              </w:rPr>
              <w:t>Senaryoda Diyalog</w:t>
            </w:r>
            <w:r w:rsidRPr="00B44414">
              <w:t xml:space="preserve">. Çev.: Gonca Gülbey. İstanbul: Altıkırkbeş Yayın. </w:t>
            </w:r>
          </w:p>
          <w:p w:rsidR="005756BF" w:rsidRDefault="005756BF" w:rsidP="005756BF">
            <w:r w:rsidRPr="00B44414">
              <w:t xml:space="preserve">Mamet, David (2007). </w:t>
            </w:r>
            <w:r w:rsidRPr="00D936E0">
              <w:rPr>
                <w:i/>
              </w:rPr>
              <w:t>Film Yönetmek Üzerine</w:t>
            </w:r>
            <w:r w:rsidRPr="00B44414">
              <w:t>. Çev.</w:t>
            </w:r>
            <w:r>
              <w:t>:</w:t>
            </w:r>
            <w:r w:rsidRPr="00B44414">
              <w:t xml:space="preserve"> Gülnur Güven. İstanbul: Hil Yayınları.</w:t>
            </w:r>
          </w:p>
          <w:p w:rsidR="005756BF" w:rsidRDefault="005756BF" w:rsidP="005756BF">
            <w:r w:rsidRPr="00B44414">
              <w:t xml:space="preserve">Miller, William (2009). </w:t>
            </w:r>
            <w:r w:rsidRPr="00D936E0">
              <w:rPr>
                <w:i/>
              </w:rPr>
              <w:t>Senaryo Yazımı: Televizyon ve Sinema İçin</w:t>
            </w:r>
            <w:r w:rsidRPr="00B44414">
              <w:t>. Çev.</w:t>
            </w:r>
            <w:r>
              <w:t>:</w:t>
            </w:r>
            <w:r w:rsidRPr="00B44414">
              <w:t xml:space="preserve"> Yılmaz Büyükerşen vd. İstanbul: Hayalbaz Kitap.</w:t>
            </w:r>
          </w:p>
          <w:p w:rsidR="005756BF" w:rsidRDefault="005756BF" w:rsidP="005756BF">
            <w:r w:rsidRPr="00B44414">
              <w:lastRenderedPageBreak/>
              <w:t xml:space="preserve">Nash, Patrick (2013). </w:t>
            </w:r>
            <w:r w:rsidRPr="00D936E0">
              <w:rPr>
                <w:i/>
              </w:rPr>
              <w:t>Kısa Film Senaryosu Yazmak</w:t>
            </w:r>
            <w:r w:rsidRPr="00B44414">
              <w:t>. Çev.: Barış Baysal. İstanbul: Kalkedon Yayınları.</w:t>
            </w:r>
          </w:p>
          <w:p w:rsidR="005756BF" w:rsidRDefault="005756BF" w:rsidP="005756BF">
            <w:r w:rsidRPr="006A387B">
              <w:t>http://www.trttvfilmleri.com/tr/karakter-yaratmak</w:t>
            </w:r>
          </w:p>
          <w:p w:rsidR="005756BF" w:rsidRPr="00A23A86" w:rsidRDefault="005756BF" w:rsidP="005756BF">
            <w:r w:rsidRPr="006A387B">
              <w:t>http://www.trttvfilmleri.com/tr/diyalog</w:t>
            </w:r>
          </w:p>
        </w:tc>
      </w:tr>
    </w:tbl>
    <w:p w:rsidR="005756BF" w:rsidRPr="003F4BBE" w:rsidRDefault="005756BF" w:rsidP="005756BF">
      <w:pPr>
        <w:rPr>
          <w:color w:val="000000" w:themeColor="text1"/>
        </w:rPr>
      </w:pPr>
    </w:p>
    <w:p w:rsidR="008D4F2B" w:rsidRDefault="008D4F2B">
      <w:pPr>
        <w:rPr>
          <w:b/>
          <w:sz w:val="32"/>
        </w:rPr>
      </w:pPr>
    </w:p>
    <w:p w:rsidR="00BD4847" w:rsidRPr="00B44414" w:rsidRDefault="00BD4847">
      <w:pPr>
        <w:rPr>
          <w:b/>
          <w:sz w:val="28"/>
        </w:rPr>
      </w:pPr>
      <w:r w:rsidRPr="00B44414">
        <w:rPr>
          <w:b/>
          <w:sz w:val="28"/>
        </w:rPr>
        <w:t>Ders İzlencesi</w:t>
      </w:r>
    </w:p>
    <w:p w:rsidR="00BD4847" w:rsidRDefault="00BD4847">
      <w:r>
        <w:t xml:space="preserve">Hafta 1: </w:t>
      </w:r>
      <w:r w:rsidRPr="00BD4847">
        <w:t>Giriş. Dersin içeriğinin ve nasıl işleneceğinin konuşulması. Kısa film nedir? Kısa film örneklerinin izlenmesi.</w:t>
      </w:r>
    </w:p>
    <w:p w:rsidR="00BD4847" w:rsidRDefault="00BD4847">
      <w:r>
        <w:t xml:space="preserve">Hafta 2: </w:t>
      </w:r>
      <w:r w:rsidRPr="00BD4847">
        <w:t>Senaryoda tür, yapı, tema, inandırıcılık, olay örgüsü, kırılma noktası, çatışma, merak yaratma kavramlarının izlenen kısa filmler üzerinden anlatılması.</w:t>
      </w:r>
    </w:p>
    <w:p w:rsidR="00BD4847" w:rsidRDefault="00BD4847">
      <w:r>
        <w:t xml:space="preserve">Hafta 3: </w:t>
      </w:r>
      <w:r w:rsidRPr="00BD4847">
        <w:t>Senaryoda karakter yaratma, bakış açısı, atmosfer kavramlarının kısa filmler üzerinden anlatılması.</w:t>
      </w:r>
    </w:p>
    <w:p w:rsidR="00BD4847" w:rsidRDefault="00BD4847">
      <w:r>
        <w:t xml:space="preserve">Hafta 4: </w:t>
      </w:r>
      <w:r w:rsidRPr="00BD4847">
        <w:t>Senaryo yazım aşamaları. Derste örnek sinopsis incelenmesi.</w:t>
      </w:r>
    </w:p>
    <w:p w:rsidR="00BD4847" w:rsidRDefault="00BD4847">
      <w:r>
        <w:t xml:space="preserve">Hafta 5: </w:t>
      </w:r>
      <w:r w:rsidRPr="00BD4847">
        <w:t>Senaryo fikri nasıl bulunur ve geliştirilir?</w:t>
      </w:r>
    </w:p>
    <w:p w:rsidR="00BD4847" w:rsidRDefault="00BD4847">
      <w:r>
        <w:t>Hafta 6 ve 7: Ara Sınavlar. Başarılar dilerim.</w:t>
      </w:r>
    </w:p>
    <w:p w:rsidR="00BD4847" w:rsidRDefault="00BD4847">
      <w:r>
        <w:t xml:space="preserve">Hafta 8: </w:t>
      </w:r>
      <w:r w:rsidR="004A0126" w:rsidRPr="004A0126">
        <w:t>Senaryo formatları. Sinematografik ögeler ve senaryoda nasıl kullanıldıkları.</w:t>
      </w:r>
    </w:p>
    <w:p w:rsidR="004A0126" w:rsidRDefault="004A0126">
      <w:r>
        <w:t xml:space="preserve">Hafta 9: </w:t>
      </w:r>
      <w:r w:rsidRPr="004A0126">
        <w:t>Bir sahne nasıl yazılır?</w:t>
      </w:r>
    </w:p>
    <w:p w:rsidR="004A0126" w:rsidRDefault="004A0126">
      <w:r>
        <w:t xml:space="preserve">Hafta 10: </w:t>
      </w:r>
      <w:r w:rsidRPr="004A0126">
        <w:t>Senaryoda diyalog ve ses.</w:t>
      </w:r>
    </w:p>
    <w:p w:rsidR="004A0126" w:rsidRDefault="004A0126">
      <w:r>
        <w:t xml:space="preserve">Hafta 11: </w:t>
      </w:r>
      <w:r w:rsidRPr="004A0126">
        <w:t>Öğrencilerin ders için şimdiye dek yazdıkları sinopsis ve sahnelerin genel değerlendirmesi.</w:t>
      </w:r>
    </w:p>
    <w:p w:rsidR="004A0126" w:rsidRDefault="004A0126">
      <w:r>
        <w:t xml:space="preserve">Hafta 12: </w:t>
      </w:r>
      <w:r w:rsidRPr="004A0126">
        <w:t>Senaryoda uyarlama.</w:t>
      </w:r>
    </w:p>
    <w:p w:rsidR="004A0126" w:rsidRDefault="004A0126">
      <w:r>
        <w:t xml:space="preserve">Hafta 13: </w:t>
      </w:r>
      <w:r w:rsidRPr="004A0126">
        <w:t>Bir senaryo nasıl değerlendirilir?</w:t>
      </w:r>
    </w:p>
    <w:p w:rsidR="004A0126" w:rsidRDefault="004A0126">
      <w:r>
        <w:t xml:space="preserve">Hafta 14: </w:t>
      </w:r>
      <w:r w:rsidRPr="004A0126">
        <w:t>Ders boyunca ödev olarak yazılan senaryoların ve dersin genel değerlendirmesi.</w:t>
      </w:r>
    </w:p>
    <w:p w:rsidR="00B44414" w:rsidRDefault="00B44414"/>
    <w:sectPr w:rsidR="00B44414" w:rsidSect="00BB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BD4847"/>
    <w:rsid w:val="004A0126"/>
    <w:rsid w:val="005520AF"/>
    <w:rsid w:val="005756BF"/>
    <w:rsid w:val="0066241D"/>
    <w:rsid w:val="006A387B"/>
    <w:rsid w:val="006D1277"/>
    <w:rsid w:val="007613AA"/>
    <w:rsid w:val="00875C6C"/>
    <w:rsid w:val="008D4F2B"/>
    <w:rsid w:val="00B44414"/>
    <w:rsid w:val="00BB19A6"/>
    <w:rsid w:val="00BD4847"/>
    <w:rsid w:val="00D936E0"/>
    <w:rsid w:val="00F0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756BF"/>
    <w:pPr>
      <w:tabs>
        <w:tab w:val="left" w:pos="3060"/>
      </w:tabs>
      <w:spacing w:before="80" w:after="80" w:line="240" w:lineRule="auto"/>
      <w:ind w:left="144"/>
      <w:jc w:val="both"/>
    </w:pPr>
    <w:rPr>
      <w:rFonts w:ascii="Verdana" w:eastAsia="Times New Roman" w:hAnsi="Verdana" w:cs="Times New Roman"/>
      <w:b/>
      <w:bCs/>
      <w:i/>
      <w:sz w:val="16"/>
      <w:szCs w:val="24"/>
      <w:lang w:eastAsia="tr-TR"/>
    </w:rPr>
  </w:style>
  <w:style w:type="paragraph" w:customStyle="1" w:styleId="DersBilgileri">
    <w:name w:val="Ders Bilgileri"/>
    <w:basedOn w:val="Normal"/>
    <w:rsid w:val="005756BF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  <w:lang w:eastAsia="tr-TR"/>
    </w:rPr>
  </w:style>
  <w:style w:type="paragraph" w:customStyle="1" w:styleId="Basliklar">
    <w:name w:val="Basliklar"/>
    <w:basedOn w:val="Normal"/>
    <w:rsid w:val="005756BF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21EB5-25E2-4A42-97D9-4FF38C95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366</Words>
  <Characters>2088</Characters>
  <Application>Microsoft Office Word</Application>
  <DocSecurity>0</DocSecurity>
  <Lines>17</Lines>
  <Paragraphs>4</Paragraphs>
  <ScaleCrop>false</ScaleCrop>
  <Company>Hewlett-Packard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IGOKGUCU</cp:lastModifiedBy>
  <cp:revision>8</cp:revision>
  <dcterms:created xsi:type="dcterms:W3CDTF">2018-07-11T02:06:00Z</dcterms:created>
  <dcterms:modified xsi:type="dcterms:W3CDTF">2018-07-12T13:49:00Z</dcterms:modified>
</cp:coreProperties>
</file>