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906" w:rsidRPr="008F2D5E" w:rsidRDefault="000D0906" w:rsidP="000D0906">
      <w:pPr>
        <w:rPr>
          <w:b/>
          <w:color w:val="C00000"/>
          <w:sz w:val="32"/>
          <w:szCs w:val="24"/>
        </w:rPr>
      </w:pPr>
      <w:r w:rsidRPr="008F2D5E">
        <w:rPr>
          <w:b/>
          <w:color w:val="C00000"/>
          <w:sz w:val="32"/>
          <w:szCs w:val="24"/>
        </w:rPr>
        <w:t>Kısa Filmin Yapısı</w:t>
      </w:r>
    </w:p>
    <w:p w:rsidR="000D0906" w:rsidRPr="008F2D5E" w:rsidRDefault="000D0906" w:rsidP="000D0906">
      <w:pPr>
        <w:rPr>
          <w:sz w:val="24"/>
          <w:szCs w:val="24"/>
        </w:rPr>
      </w:pPr>
    </w:p>
    <w:p w:rsidR="000D0906" w:rsidRPr="008F2D5E" w:rsidRDefault="000D0906" w:rsidP="000D0906">
      <w:pPr>
        <w:rPr>
          <w:sz w:val="24"/>
          <w:szCs w:val="24"/>
        </w:rPr>
      </w:pPr>
      <w:r w:rsidRPr="008F2D5E">
        <w:rPr>
          <w:b/>
          <w:color w:val="0070C0"/>
          <w:sz w:val="28"/>
          <w:szCs w:val="24"/>
        </w:rPr>
        <w:t xml:space="preserve">Yapı: </w:t>
      </w:r>
      <w:r w:rsidRPr="008F2D5E">
        <w:rPr>
          <w:sz w:val="24"/>
          <w:szCs w:val="24"/>
        </w:rPr>
        <w:t>Filmi oluşturan tüm unsurların dramatik organizasyonu</w:t>
      </w:r>
      <w:r w:rsidR="008445C5" w:rsidRPr="008F2D5E">
        <w:rPr>
          <w:sz w:val="24"/>
          <w:szCs w:val="24"/>
        </w:rPr>
        <w:t>dur</w:t>
      </w:r>
      <w:r w:rsidRPr="008F2D5E">
        <w:rPr>
          <w:sz w:val="24"/>
          <w:szCs w:val="24"/>
        </w:rPr>
        <w:t>. Öyküdeki her şeyi birbirine tutturan iskelet</w:t>
      </w:r>
      <w:r w:rsidR="008445C5" w:rsidRPr="008F2D5E">
        <w:rPr>
          <w:sz w:val="24"/>
          <w:szCs w:val="24"/>
        </w:rPr>
        <w:t>tir</w:t>
      </w:r>
      <w:r w:rsidRPr="008F2D5E">
        <w:rPr>
          <w:sz w:val="24"/>
          <w:szCs w:val="24"/>
        </w:rPr>
        <w:t>. Öyküyü “nasıl” anlattığınız</w:t>
      </w:r>
      <w:r w:rsidR="008445C5" w:rsidRPr="008F2D5E">
        <w:rPr>
          <w:sz w:val="24"/>
          <w:szCs w:val="24"/>
        </w:rPr>
        <w:t>dır</w:t>
      </w:r>
      <w:r w:rsidRPr="008F2D5E">
        <w:rPr>
          <w:sz w:val="24"/>
          <w:szCs w:val="24"/>
        </w:rPr>
        <w:t>. Kısa filmde her tür yapı kullanılabilir, yaratıcı özgürlük olanağı sunar; ama doğru yapıyı seçmek öyküyü etkin biçimde anlatmak için önemli</w:t>
      </w:r>
      <w:r w:rsidR="008445C5" w:rsidRPr="008F2D5E">
        <w:rPr>
          <w:sz w:val="24"/>
          <w:szCs w:val="24"/>
        </w:rPr>
        <w:t>dir</w:t>
      </w:r>
      <w:r w:rsidRPr="008F2D5E">
        <w:rPr>
          <w:sz w:val="24"/>
          <w:szCs w:val="24"/>
        </w:rPr>
        <w:t>.</w:t>
      </w:r>
    </w:p>
    <w:p w:rsidR="000D0906" w:rsidRPr="008F2D5E" w:rsidRDefault="000D0906" w:rsidP="000D0906">
      <w:pPr>
        <w:rPr>
          <w:sz w:val="24"/>
          <w:szCs w:val="24"/>
        </w:rPr>
      </w:pPr>
    </w:p>
    <w:p w:rsidR="000D0906" w:rsidRPr="008F2D5E" w:rsidRDefault="000D0906" w:rsidP="000D0906">
      <w:pPr>
        <w:rPr>
          <w:sz w:val="24"/>
          <w:szCs w:val="24"/>
        </w:rPr>
      </w:pPr>
      <w:r w:rsidRPr="008F2D5E">
        <w:rPr>
          <w:sz w:val="24"/>
          <w:szCs w:val="24"/>
        </w:rPr>
        <w:t>Patrick Nash’a</w:t>
      </w:r>
      <w:r w:rsidR="00AF2F53" w:rsidRPr="008F2D5E">
        <w:rPr>
          <w:rStyle w:val="DipnotBavurusu"/>
          <w:sz w:val="24"/>
          <w:szCs w:val="24"/>
        </w:rPr>
        <w:footnoteReference w:id="1"/>
      </w:r>
      <w:r w:rsidRPr="008F2D5E">
        <w:rPr>
          <w:sz w:val="24"/>
          <w:szCs w:val="24"/>
        </w:rPr>
        <w:t xml:space="preserve"> göre bugünlerde kısa filmlerde 3 tür yapı yaygın</w:t>
      </w:r>
      <w:r w:rsidR="008445C5" w:rsidRPr="008F2D5E">
        <w:rPr>
          <w:sz w:val="24"/>
          <w:szCs w:val="24"/>
        </w:rPr>
        <w:t xml:space="preserve"> görülmekte:</w:t>
      </w:r>
    </w:p>
    <w:p w:rsidR="000D0906" w:rsidRPr="008F2D5E" w:rsidRDefault="008445C5" w:rsidP="000D0906">
      <w:pPr>
        <w:pStyle w:val="ListeParagraf"/>
        <w:numPr>
          <w:ilvl w:val="0"/>
          <w:numId w:val="1"/>
        </w:numPr>
        <w:rPr>
          <w:color w:val="0070C0"/>
          <w:sz w:val="28"/>
          <w:szCs w:val="24"/>
        </w:rPr>
      </w:pPr>
      <w:r w:rsidRPr="008F2D5E">
        <w:rPr>
          <w:b/>
          <w:color w:val="0070C0"/>
          <w:sz w:val="28"/>
          <w:szCs w:val="24"/>
        </w:rPr>
        <w:t>“Esprili” Yapı (</w:t>
      </w:r>
      <w:r w:rsidR="000D0906" w:rsidRPr="008F2D5E">
        <w:rPr>
          <w:b/>
          <w:color w:val="0070C0"/>
          <w:sz w:val="28"/>
          <w:szCs w:val="24"/>
        </w:rPr>
        <w:t>Kur/Bitir</w:t>
      </w:r>
      <w:r w:rsidRPr="008F2D5E">
        <w:rPr>
          <w:b/>
          <w:color w:val="0070C0"/>
          <w:sz w:val="28"/>
          <w:szCs w:val="24"/>
        </w:rPr>
        <w:t>)</w:t>
      </w:r>
      <w:r w:rsidR="000D0906" w:rsidRPr="008F2D5E">
        <w:rPr>
          <w:b/>
          <w:color w:val="0070C0"/>
          <w:sz w:val="28"/>
          <w:szCs w:val="24"/>
        </w:rPr>
        <w:t>:</w:t>
      </w:r>
      <w:r w:rsidR="000D0906" w:rsidRPr="008F2D5E">
        <w:rPr>
          <w:color w:val="0070C0"/>
          <w:sz w:val="28"/>
          <w:szCs w:val="24"/>
        </w:rPr>
        <w:t xml:space="preserve"> </w:t>
      </w:r>
    </w:p>
    <w:p w:rsidR="000D0906" w:rsidRPr="008F2D5E" w:rsidRDefault="000D0906" w:rsidP="000D0906">
      <w:pPr>
        <w:pStyle w:val="ListeParagraf"/>
        <w:rPr>
          <w:sz w:val="24"/>
          <w:szCs w:val="24"/>
        </w:rPr>
      </w:pPr>
    </w:p>
    <w:p w:rsidR="000D0906" w:rsidRPr="008F2D5E" w:rsidRDefault="000D0906" w:rsidP="008F2D5E">
      <w:pPr>
        <w:pStyle w:val="ListeParagraf"/>
        <w:numPr>
          <w:ilvl w:val="0"/>
          <w:numId w:val="2"/>
        </w:numPr>
        <w:ind w:left="993"/>
        <w:rPr>
          <w:sz w:val="24"/>
          <w:szCs w:val="24"/>
        </w:rPr>
      </w:pPr>
      <w:r w:rsidRPr="008F2D5E">
        <w:rPr>
          <w:sz w:val="24"/>
          <w:szCs w:val="24"/>
        </w:rPr>
        <w:t xml:space="preserve">Geleneksel stand-up komedyenlerinin esprilerini yapmaları için kullandıkları yapıdır. 5 dakikadan az süren kısa filmlerde yaygındır. </w:t>
      </w:r>
    </w:p>
    <w:p w:rsidR="000D0906" w:rsidRPr="008F2D5E" w:rsidRDefault="000D0906" w:rsidP="008F2D5E">
      <w:pPr>
        <w:pStyle w:val="ListeParagraf"/>
        <w:numPr>
          <w:ilvl w:val="0"/>
          <w:numId w:val="2"/>
        </w:numPr>
        <w:ind w:left="993"/>
        <w:rPr>
          <w:sz w:val="24"/>
          <w:szCs w:val="24"/>
        </w:rPr>
      </w:pPr>
      <w:r w:rsidRPr="008F2D5E">
        <w:rPr>
          <w:sz w:val="24"/>
          <w:szCs w:val="24"/>
        </w:rPr>
        <w:t>Karakter ya da hikaye gelişimi yok denecek kadar azdır. Merkezde duran, genelde yalnız</w:t>
      </w:r>
      <w:r w:rsidR="000650E5" w:rsidRPr="008F2D5E">
        <w:rPr>
          <w:sz w:val="24"/>
          <w:szCs w:val="24"/>
        </w:rPr>
        <w:t xml:space="preserve"> olan</w:t>
      </w:r>
      <w:r w:rsidRPr="008F2D5E">
        <w:rPr>
          <w:sz w:val="24"/>
          <w:szCs w:val="24"/>
        </w:rPr>
        <w:t xml:space="preserve"> karakter için yazılmış basit, kolay anlaşılır bir problem, durum ya da düğümden oluşan girişle başlanmalıdır. Karakter olabildiğince hızla bu </w:t>
      </w:r>
      <w:r w:rsidR="008B6CF8" w:rsidRPr="008F2D5E">
        <w:rPr>
          <w:sz w:val="24"/>
          <w:szCs w:val="24"/>
        </w:rPr>
        <w:t xml:space="preserve">durumla ya da </w:t>
      </w:r>
      <w:r w:rsidRPr="008F2D5E">
        <w:rPr>
          <w:sz w:val="24"/>
          <w:szCs w:val="24"/>
        </w:rPr>
        <w:t>problemle yüzleşmelidir. Bitiş kısmı ise karakterin içinde bulunduğu durumu çözdüğü ya da</w:t>
      </w:r>
      <w:r w:rsidR="00A0782F" w:rsidRPr="008F2D5E">
        <w:rPr>
          <w:sz w:val="24"/>
          <w:szCs w:val="24"/>
        </w:rPr>
        <w:t xml:space="preserve"> onun bedelini ödediği sonuçtur</w:t>
      </w:r>
      <w:r w:rsidRPr="008F2D5E">
        <w:rPr>
          <w:sz w:val="24"/>
          <w:szCs w:val="24"/>
        </w:rPr>
        <w:t xml:space="preserve">. </w:t>
      </w:r>
    </w:p>
    <w:p w:rsidR="000D0906" w:rsidRPr="008F2D5E" w:rsidRDefault="000D0906" w:rsidP="008F2D5E">
      <w:pPr>
        <w:pStyle w:val="ListeParagraf"/>
        <w:numPr>
          <w:ilvl w:val="0"/>
          <w:numId w:val="2"/>
        </w:numPr>
        <w:ind w:left="993"/>
        <w:rPr>
          <w:sz w:val="24"/>
          <w:szCs w:val="24"/>
        </w:rPr>
      </w:pPr>
      <w:r w:rsidRPr="008F2D5E">
        <w:rPr>
          <w:sz w:val="24"/>
          <w:szCs w:val="24"/>
        </w:rPr>
        <w:t>Genellikle filmler zamanda tek bir ana odaklanır ve çok hızlı hareket eder. İlle de komedi olmak zorunda değildir. Bitişi iyi gizlenmişse, yani bir şaşırtmacayla, sıradışı, beklenmedik bir sonla bitiyorsa başarı olasılığı artar filmin. İzleyici sonu tahmin ederse film yavanlaşır. Bitişe varmak için çok oyalanmayın ki izleyicinin de tahmin için çok vakti olmasın. Bitiş kısmı beklemeye değer olmalıdır.</w:t>
      </w:r>
    </w:p>
    <w:p w:rsidR="000D0906" w:rsidRDefault="000D0906" w:rsidP="000D0906">
      <w:pPr>
        <w:pStyle w:val="ListeParagraf"/>
        <w:rPr>
          <w:sz w:val="24"/>
          <w:szCs w:val="24"/>
        </w:rPr>
      </w:pPr>
    </w:p>
    <w:p w:rsidR="002965AC" w:rsidRPr="008F2D5E" w:rsidRDefault="002965AC" w:rsidP="000D0906">
      <w:pPr>
        <w:pStyle w:val="ListeParagraf"/>
        <w:rPr>
          <w:sz w:val="24"/>
          <w:szCs w:val="24"/>
        </w:rPr>
      </w:pPr>
    </w:p>
    <w:p w:rsidR="000D0906" w:rsidRPr="002965AC" w:rsidRDefault="000D0906" w:rsidP="000D0906">
      <w:pPr>
        <w:pStyle w:val="ListeParagraf"/>
        <w:numPr>
          <w:ilvl w:val="0"/>
          <w:numId w:val="1"/>
        </w:numPr>
        <w:rPr>
          <w:b/>
          <w:color w:val="0070C0"/>
          <w:sz w:val="28"/>
          <w:szCs w:val="24"/>
        </w:rPr>
      </w:pPr>
      <w:r w:rsidRPr="002965AC">
        <w:rPr>
          <w:b/>
          <w:color w:val="0070C0"/>
          <w:sz w:val="28"/>
          <w:szCs w:val="24"/>
        </w:rPr>
        <w:t xml:space="preserve">Geleneksel Üç Aşamalı Yapı (Geleneksel anlatı yapısı): </w:t>
      </w:r>
    </w:p>
    <w:p w:rsidR="000D0906" w:rsidRPr="008F2D5E" w:rsidRDefault="000D0906" w:rsidP="000D0906">
      <w:pPr>
        <w:pStyle w:val="ListeParagraf"/>
        <w:rPr>
          <w:sz w:val="24"/>
          <w:szCs w:val="24"/>
        </w:rPr>
      </w:pPr>
    </w:p>
    <w:p w:rsidR="000D0906" w:rsidRPr="008F2D5E" w:rsidRDefault="00A30AA7" w:rsidP="002965AC">
      <w:pPr>
        <w:pStyle w:val="ListeParagraf"/>
        <w:numPr>
          <w:ilvl w:val="0"/>
          <w:numId w:val="3"/>
        </w:numPr>
        <w:ind w:left="1276"/>
        <w:rPr>
          <w:sz w:val="24"/>
          <w:szCs w:val="24"/>
        </w:rPr>
      </w:pPr>
      <w:r w:rsidRPr="008F2D5E">
        <w:rPr>
          <w:sz w:val="24"/>
          <w:szCs w:val="24"/>
        </w:rPr>
        <w:t>Genellikle 10 ilâ 40 dakikalık</w:t>
      </w:r>
      <w:r w:rsidR="008B6CF8" w:rsidRPr="008F2D5E">
        <w:rPr>
          <w:sz w:val="24"/>
          <w:szCs w:val="24"/>
        </w:rPr>
        <w:t xml:space="preserve"> kısa filmlerde bu yapı uygulanabilir</w:t>
      </w:r>
      <w:r w:rsidR="000D0906" w:rsidRPr="008F2D5E">
        <w:rPr>
          <w:sz w:val="24"/>
          <w:szCs w:val="24"/>
        </w:rPr>
        <w:t xml:space="preserve">. (Kimi zaman giriş-gelişme-sonuç diye de adlandırılan) geleneksel üç aşamalı başlangıç, orta ve son yapısını izler. </w:t>
      </w:r>
    </w:p>
    <w:p w:rsidR="000D0906" w:rsidRPr="008F2D5E" w:rsidRDefault="000D0906" w:rsidP="002965AC">
      <w:pPr>
        <w:pStyle w:val="ListeParagraf"/>
        <w:numPr>
          <w:ilvl w:val="0"/>
          <w:numId w:val="3"/>
        </w:numPr>
        <w:ind w:left="1276"/>
        <w:rPr>
          <w:sz w:val="24"/>
          <w:szCs w:val="24"/>
        </w:rPr>
      </w:pPr>
      <w:r w:rsidRPr="008F2D5E">
        <w:rPr>
          <w:sz w:val="24"/>
          <w:szCs w:val="24"/>
        </w:rPr>
        <w:t>İlk bölümde karakterler ve ortam kurulur, izleyicinin dikkati çekilir, filmin üsl</w:t>
      </w:r>
      <w:r w:rsidR="0050298D" w:rsidRPr="008F2D5E">
        <w:rPr>
          <w:sz w:val="24"/>
          <w:szCs w:val="24"/>
        </w:rPr>
        <w:t>û</w:t>
      </w:r>
      <w:r w:rsidRPr="008F2D5E">
        <w:rPr>
          <w:sz w:val="24"/>
          <w:szCs w:val="24"/>
        </w:rPr>
        <w:t xml:space="preserve">bu, niteliği ve atmosferi ile tanışılır, kararlılık halini bozan kışkırtıcı olayla (katalizör/ateşleyici sebep) </w:t>
      </w:r>
      <w:r w:rsidR="008B6CF8" w:rsidRPr="008F2D5E">
        <w:rPr>
          <w:sz w:val="24"/>
          <w:szCs w:val="24"/>
        </w:rPr>
        <w:t xml:space="preserve">ilk bölüm </w:t>
      </w:r>
      <w:r w:rsidRPr="008F2D5E">
        <w:rPr>
          <w:sz w:val="24"/>
          <w:szCs w:val="24"/>
        </w:rPr>
        <w:t>biter.</w:t>
      </w:r>
    </w:p>
    <w:p w:rsidR="000D0906" w:rsidRPr="008F2D5E" w:rsidRDefault="000D0906" w:rsidP="002965AC">
      <w:pPr>
        <w:pStyle w:val="ListeParagraf"/>
        <w:numPr>
          <w:ilvl w:val="0"/>
          <w:numId w:val="3"/>
        </w:numPr>
        <w:ind w:left="1276"/>
        <w:rPr>
          <w:sz w:val="24"/>
          <w:szCs w:val="24"/>
        </w:rPr>
      </w:pPr>
      <w:r w:rsidRPr="008F2D5E">
        <w:rPr>
          <w:sz w:val="24"/>
          <w:szCs w:val="24"/>
        </w:rPr>
        <w:t>İkincide çatışmalar kurulur, kahramanın çatışmayı çözmeye yönelik her hamlesi başka bir kriz ve çatışma doğurur, krizler neden-sonuç ilişkisi içinde ilerler, beklentilerimizi yoğunlaştırır, ilgimizi daha derinden ele geçirir.</w:t>
      </w:r>
    </w:p>
    <w:p w:rsidR="000D0906" w:rsidRPr="008F2D5E" w:rsidRDefault="000D0906" w:rsidP="002965AC">
      <w:pPr>
        <w:pStyle w:val="ListeParagraf"/>
        <w:numPr>
          <w:ilvl w:val="0"/>
          <w:numId w:val="3"/>
        </w:numPr>
        <w:ind w:left="1276"/>
        <w:rPr>
          <w:sz w:val="24"/>
          <w:szCs w:val="24"/>
        </w:rPr>
      </w:pPr>
      <w:r w:rsidRPr="008F2D5E">
        <w:rPr>
          <w:sz w:val="24"/>
          <w:szCs w:val="24"/>
        </w:rPr>
        <w:lastRenderedPageBreak/>
        <w:t xml:space="preserve">Üçüncüde doruk noktası ve çözümleme, bazan da her şeyin sonuçlandığı kısa bir sonuç bulunur. </w:t>
      </w:r>
    </w:p>
    <w:p w:rsidR="000D0906" w:rsidRPr="008F2D5E" w:rsidRDefault="000D0906" w:rsidP="002965AC">
      <w:pPr>
        <w:pStyle w:val="ListeParagraf"/>
        <w:numPr>
          <w:ilvl w:val="0"/>
          <w:numId w:val="3"/>
        </w:numPr>
        <w:ind w:left="1276"/>
        <w:rPr>
          <w:sz w:val="24"/>
          <w:szCs w:val="24"/>
        </w:rPr>
      </w:pPr>
      <w:r w:rsidRPr="008F2D5E">
        <w:rPr>
          <w:sz w:val="24"/>
          <w:szCs w:val="24"/>
        </w:rPr>
        <w:t xml:space="preserve">En az iki temel dönüm noktası barındırır: başlangıçta yer alan “çatışmanın kilitlenmesi”, orta bölümün sonunda ya da son bölümün başında yer alan “çatışmanın çözülmesi”. </w:t>
      </w:r>
    </w:p>
    <w:p w:rsidR="000D0906" w:rsidRPr="008F2D5E" w:rsidRDefault="000D0906" w:rsidP="002965AC">
      <w:pPr>
        <w:pStyle w:val="ListeParagraf"/>
        <w:numPr>
          <w:ilvl w:val="0"/>
          <w:numId w:val="3"/>
        </w:numPr>
        <w:ind w:left="1276"/>
        <w:rPr>
          <w:sz w:val="24"/>
          <w:szCs w:val="24"/>
        </w:rPr>
      </w:pPr>
      <w:r w:rsidRPr="008F2D5E">
        <w:rPr>
          <w:sz w:val="24"/>
          <w:szCs w:val="24"/>
        </w:rPr>
        <w:t>Sonuç öykünün kendisinden kaynaklanırsa daha etkili</w:t>
      </w:r>
      <w:r w:rsidR="00A70F42" w:rsidRPr="008F2D5E">
        <w:rPr>
          <w:sz w:val="24"/>
          <w:szCs w:val="24"/>
        </w:rPr>
        <w:t xml:space="preserve"> olur. Doruk noktasındaki çatışmanın çözümü</w:t>
      </w:r>
      <w:r w:rsidRPr="008F2D5E">
        <w:rPr>
          <w:sz w:val="24"/>
          <w:szCs w:val="24"/>
        </w:rPr>
        <w:t xml:space="preserve"> deus ex machine (makineden tanrı) olmamalı.</w:t>
      </w:r>
    </w:p>
    <w:p w:rsidR="000D0906" w:rsidRPr="008F2D5E" w:rsidRDefault="000D0906" w:rsidP="002965AC">
      <w:pPr>
        <w:pStyle w:val="ListeParagraf"/>
        <w:numPr>
          <w:ilvl w:val="0"/>
          <w:numId w:val="3"/>
        </w:numPr>
        <w:ind w:left="1276"/>
        <w:rPr>
          <w:sz w:val="24"/>
          <w:szCs w:val="24"/>
        </w:rPr>
      </w:pPr>
      <w:r w:rsidRPr="008F2D5E">
        <w:rPr>
          <w:sz w:val="24"/>
          <w:szCs w:val="24"/>
        </w:rPr>
        <w:t>Öykü,yükselen bir eğri şeklinde ilerler.</w:t>
      </w:r>
    </w:p>
    <w:p w:rsidR="00A97D82" w:rsidRDefault="00A97D82" w:rsidP="000D0906">
      <w:pPr>
        <w:pStyle w:val="ListeParagraf"/>
        <w:rPr>
          <w:sz w:val="24"/>
          <w:szCs w:val="24"/>
        </w:rPr>
      </w:pPr>
    </w:p>
    <w:p w:rsidR="00A97D82" w:rsidRDefault="00A70F42" w:rsidP="000D0906">
      <w:pPr>
        <w:pStyle w:val="ListeParagraf"/>
        <w:rPr>
          <w:sz w:val="24"/>
          <w:szCs w:val="24"/>
        </w:rPr>
      </w:pPr>
      <w:r w:rsidRPr="008F2D5E">
        <w:rPr>
          <w:sz w:val="24"/>
          <w:szCs w:val="24"/>
        </w:rPr>
        <w:t>Uzun metraj filmlerde çok sık ras</w:t>
      </w:r>
      <w:r w:rsidR="00F05EB3" w:rsidRPr="008F2D5E">
        <w:rPr>
          <w:sz w:val="24"/>
          <w:szCs w:val="24"/>
        </w:rPr>
        <w:t xml:space="preserve">tladığımız bir yapıdır. </w:t>
      </w:r>
      <w:r w:rsidR="00A97D82">
        <w:rPr>
          <w:sz w:val="24"/>
          <w:szCs w:val="24"/>
        </w:rPr>
        <w:t>Önümüzdeki derslerde bu klasik anlatı yapısını daha ayrıntılı olarak ele alacağız.</w:t>
      </w:r>
      <w:r w:rsidR="006D3F22">
        <w:rPr>
          <w:sz w:val="24"/>
          <w:szCs w:val="24"/>
        </w:rPr>
        <w:t xml:space="preserve"> </w:t>
      </w:r>
    </w:p>
    <w:p w:rsidR="00A70F42" w:rsidRDefault="00A70F42" w:rsidP="000D0906">
      <w:pPr>
        <w:pStyle w:val="ListeParagraf"/>
        <w:rPr>
          <w:sz w:val="24"/>
          <w:szCs w:val="24"/>
        </w:rPr>
      </w:pPr>
    </w:p>
    <w:p w:rsidR="00791CFD" w:rsidRPr="008F2D5E" w:rsidRDefault="00791CFD" w:rsidP="000D0906">
      <w:pPr>
        <w:pStyle w:val="ListeParagraf"/>
        <w:rPr>
          <w:sz w:val="24"/>
          <w:szCs w:val="24"/>
        </w:rPr>
      </w:pPr>
    </w:p>
    <w:p w:rsidR="000D0906" w:rsidRPr="00157D0B" w:rsidRDefault="000D0906" w:rsidP="000D0906">
      <w:pPr>
        <w:pStyle w:val="ListeParagraf"/>
        <w:numPr>
          <w:ilvl w:val="0"/>
          <w:numId w:val="1"/>
        </w:numPr>
        <w:rPr>
          <w:b/>
          <w:color w:val="0070C0"/>
          <w:sz w:val="28"/>
          <w:szCs w:val="24"/>
        </w:rPr>
      </w:pPr>
      <w:r w:rsidRPr="00157D0B">
        <w:rPr>
          <w:b/>
          <w:color w:val="0070C0"/>
          <w:sz w:val="28"/>
          <w:szCs w:val="24"/>
        </w:rPr>
        <w:t xml:space="preserve">Deneysel Yapı: </w:t>
      </w:r>
    </w:p>
    <w:p w:rsidR="000D0906" w:rsidRPr="008F2D5E" w:rsidRDefault="000D0906" w:rsidP="00157D0B">
      <w:pPr>
        <w:pStyle w:val="ListeParagraf"/>
        <w:numPr>
          <w:ilvl w:val="0"/>
          <w:numId w:val="4"/>
        </w:numPr>
        <w:ind w:left="1276"/>
        <w:rPr>
          <w:sz w:val="24"/>
          <w:szCs w:val="24"/>
        </w:rPr>
      </w:pPr>
      <w:r w:rsidRPr="008F2D5E">
        <w:rPr>
          <w:sz w:val="24"/>
          <w:szCs w:val="24"/>
        </w:rPr>
        <w:t>Film neredeyse öyküsüzdür</w:t>
      </w:r>
      <w:r w:rsidR="008A290B" w:rsidRPr="008F2D5E">
        <w:rPr>
          <w:sz w:val="24"/>
          <w:szCs w:val="24"/>
        </w:rPr>
        <w:t>. F</w:t>
      </w:r>
      <w:r w:rsidRPr="008F2D5E">
        <w:rPr>
          <w:sz w:val="24"/>
          <w:szCs w:val="24"/>
        </w:rPr>
        <w:t xml:space="preserve">ilm yapımı kuralları ile geleneklerini yıkar. Tek bir parlak fikir </w:t>
      </w:r>
      <w:r w:rsidR="008A290B" w:rsidRPr="008F2D5E">
        <w:rPr>
          <w:sz w:val="24"/>
          <w:szCs w:val="24"/>
        </w:rPr>
        <w:t xml:space="preserve">üzerine kurulabilir </w:t>
      </w:r>
      <w:r w:rsidRPr="008F2D5E">
        <w:rPr>
          <w:sz w:val="24"/>
          <w:szCs w:val="24"/>
        </w:rPr>
        <w:t xml:space="preserve">ya da </w:t>
      </w:r>
      <w:r w:rsidR="008A290B" w:rsidRPr="008F2D5E">
        <w:rPr>
          <w:sz w:val="24"/>
          <w:szCs w:val="24"/>
        </w:rPr>
        <w:t xml:space="preserve">bir </w:t>
      </w:r>
      <w:r w:rsidRPr="008F2D5E">
        <w:rPr>
          <w:sz w:val="24"/>
          <w:szCs w:val="24"/>
        </w:rPr>
        <w:t>kavram</w:t>
      </w:r>
      <w:r w:rsidR="008A290B" w:rsidRPr="008F2D5E">
        <w:rPr>
          <w:sz w:val="24"/>
          <w:szCs w:val="24"/>
        </w:rPr>
        <w:t>ı açıklamaya</w:t>
      </w:r>
      <w:r w:rsidRPr="008F2D5E">
        <w:rPr>
          <w:sz w:val="24"/>
          <w:szCs w:val="24"/>
        </w:rPr>
        <w:t xml:space="preserve"> dayanır. Yaratıcılık, çeşitlilik ve hayalgücü barındırır. Genel olarak anlatıdan yoksundurlar. </w:t>
      </w:r>
    </w:p>
    <w:p w:rsidR="000D0906" w:rsidRDefault="000D0906" w:rsidP="00157D0B">
      <w:pPr>
        <w:pStyle w:val="ListeParagraf"/>
        <w:numPr>
          <w:ilvl w:val="0"/>
          <w:numId w:val="4"/>
        </w:numPr>
        <w:ind w:left="1276"/>
        <w:rPr>
          <w:sz w:val="24"/>
          <w:szCs w:val="24"/>
        </w:rPr>
      </w:pPr>
      <w:r w:rsidRPr="008F2D5E">
        <w:rPr>
          <w:sz w:val="24"/>
          <w:szCs w:val="24"/>
        </w:rPr>
        <w:t>Dramatik senaryo yazımını bilmek bu tarz filmlerde işe yaramaz. Bu filmler çoğunlukla, senaryodan ziyade, özenle hazırlanmış öykü tablolarına ve çekim listelerine dayanır.</w:t>
      </w:r>
    </w:p>
    <w:sectPr w:rsidR="000D0906" w:rsidSect="00AE621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CDA" w:rsidRDefault="00660CDA" w:rsidP="00AF2F53">
      <w:pPr>
        <w:spacing w:after="0" w:line="240" w:lineRule="auto"/>
      </w:pPr>
      <w:r>
        <w:separator/>
      </w:r>
    </w:p>
  </w:endnote>
  <w:endnote w:type="continuationSeparator" w:id="0">
    <w:p w:rsidR="00660CDA" w:rsidRDefault="00660CDA" w:rsidP="00AF2F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CDA" w:rsidRDefault="00660CDA" w:rsidP="00AF2F53">
      <w:pPr>
        <w:spacing w:after="0" w:line="240" w:lineRule="auto"/>
      </w:pPr>
      <w:r>
        <w:separator/>
      </w:r>
    </w:p>
  </w:footnote>
  <w:footnote w:type="continuationSeparator" w:id="0">
    <w:p w:rsidR="00660CDA" w:rsidRDefault="00660CDA" w:rsidP="00AF2F53">
      <w:pPr>
        <w:spacing w:after="0" w:line="240" w:lineRule="auto"/>
      </w:pPr>
      <w:r>
        <w:continuationSeparator/>
      </w:r>
    </w:p>
  </w:footnote>
  <w:footnote w:id="1">
    <w:p w:rsidR="00AF2F53" w:rsidRDefault="00AF2F53">
      <w:pPr>
        <w:pStyle w:val="DipnotMetni"/>
      </w:pPr>
      <w:r>
        <w:rPr>
          <w:rStyle w:val="DipnotBavurusu"/>
        </w:rPr>
        <w:footnoteRef/>
      </w:r>
      <w:r>
        <w:t xml:space="preserve"> Nash, Patrick (2013) </w:t>
      </w:r>
      <w:r w:rsidRPr="00AF2F53">
        <w:rPr>
          <w:i/>
        </w:rPr>
        <w:t>Kısa Film Senaryosu Yazmak</w:t>
      </w:r>
      <w:r>
        <w:t>, Çev. Barış Baysal, İstanbul: Kalkedon.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F2381"/>
    <w:multiLevelType w:val="hybridMultilevel"/>
    <w:tmpl w:val="A0E609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29A705E"/>
    <w:multiLevelType w:val="hybridMultilevel"/>
    <w:tmpl w:val="282A34FA"/>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nsid w:val="3EBA276A"/>
    <w:multiLevelType w:val="hybridMultilevel"/>
    <w:tmpl w:val="B14E909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nsid w:val="70E2635F"/>
    <w:multiLevelType w:val="hybridMultilevel"/>
    <w:tmpl w:val="2552429A"/>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D0906"/>
    <w:rsid w:val="000650E5"/>
    <w:rsid w:val="000C6C1E"/>
    <w:rsid w:val="000D0906"/>
    <w:rsid w:val="00112E2A"/>
    <w:rsid w:val="00157D0B"/>
    <w:rsid w:val="001C4567"/>
    <w:rsid w:val="002965AC"/>
    <w:rsid w:val="002E04A1"/>
    <w:rsid w:val="003D1D61"/>
    <w:rsid w:val="0050298D"/>
    <w:rsid w:val="005B711C"/>
    <w:rsid w:val="00626C9A"/>
    <w:rsid w:val="00660CDA"/>
    <w:rsid w:val="006D3F22"/>
    <w:rsid w:val="007152DC"/>
    <w:rsid w:val="00761527"/>
    <w:rsid w:val="00791CFD"/>
    <w:rsid w:val="007945FD"/>
    <w:rsid w:val="008445C5"/>
    <w:rsid w:val="008A290B"/>
    <w:rsid w:val="008B6CF8"/>
    <w:rsid w:val="008D4B78"/>
    <w:rsid w:val="008F2D5E"/>
    <w:rsid w:val="009849C6"/>
    <w:rsid w:val="009F6B82"/>
    <w:rsid w:val="00A041A4"/>
    <w:rsid w:val="00A0782F"/>
    <w:rsid w:val="00A30AA7"/>
    <w:rsid w:val="00A56E76"/>
    <w:rsid w:val="00A70F42"/>
    <w:rsid w:val="00A97D82"/>
    <w:rsid w:val="00AB6555"/>
    <w:rsid w:val="00AE621F"/>
    <w:rsid w:val="00AF2F53"/>
    <w:rsid w:val="00BD32D9"/>
    <w:rsid w:val="00BE66ED"/>
    <w:rsid w:val="00C7756D"/>
    <w:rsid w:val="00CA3FA9"/>
    <w:rsid w:val="00E53490"/>
    <w:rsid w:val="00F05E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D0906"/>
    <w:pPr>
      <w:ind w:left="720"/>
      <w:contextualSpacing/>
    </w:pPr>
  </w:style>
  <w:style w:type="paragraph" w:styleId="DipnotMetni">
    <w:name w:val="footnote text"/>
    <w:basedOn w:val="Normal"/>
    <w:link w:val="DipnotMetniChar"/>
    <w:uiPriority w:val="99"/>
    <w:semiHidden/>
    <w:unhideWhenUsed/>
    <w:rsid w:val="00AF2F5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F2F53"/>
    <w:rPr>
      <w:sz w:val="20"/>
      <w:szCs w:val="20"/>
    </w:rPr>
  </w:style>
  <w:style w:type="character" w:styleId="DipnotBavurusu">
    <w:name w:val="footnote reference"/>
    <w:basedOn w:val="VarsaylanParagrafYazTipi"/>
    <w:uiPriority w:val="99"/>
    <w:semiHidden/>
    <w:unhideWhenUsed/>
    <w:rsid w:val="00AF2F53"/>
    <w:rPr>
      <w:vertAlign w:val="superscript"/>
    </w:rPr>
  </w:style>
  <w:style w:type="paragraph" w:styleId="stbilgi">
    <w:name w:val="header"/>
    <w:basedOn w:val="Normal"/>
    <w:link w:val="stbilgiChar"/>
    <w:uiPriority w:val="99"/>
    <w:semiHidden/>
    <w:unhideWhenUsed/>
    <w:rsid w:val="008F2D5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F2D5E"/>
  </w:style>
  <w:style w:type="paragraph" w:styleId="Altbilgi">
    <w:name w:val="footer"/>
    <w:basedOn w:val="Normal"/>
    <w:link w:val="AltbilgiChar"/>
    <w:uiPriority w:val="99"/>
    <w:semiHidden/>
    <w:unhideWhenUsed/>
    <w:rsid w:val="008F2D5E"/>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F2D5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7BC6F-888D-4A65-ABB7-017F0F84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451</Words>
  <Characters>2573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IGOKGUCU</dc:creator>
  <cp:lastModifiedBy>IGOKGUCU</cp:lastModifiedBy>
  <cp:revision>31</cp:revision>
  <dcterms:created xsi:type="dcterms:W3CDTF">2015-03-05T11:06:00Z</dcterms:created>
  <dcterms:modified xsi:type="dcterms:W3CDTF">2018-07-12T13:54:00Z</dcterms:modified>
</cp:coreProperties>
</file>