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C46" w:rsidRPr="002B2C46" w:rsidRDefault="002B2C46" w:rsidP="002B2C46"/>
    <w:p w:rsidR="002B2C46" w:rsidRPr="002B2C46" w:rsidRDefault="002B2C46" w:rsidP="002B2C46">
      <w:pPr>
        <w:rPr>
          <w:rStyle w:val="Kpr"/>
        </w:rPr>
      </w:pPr>
      <w:r w:rsidRPr="002B2C46">
        <w:fldChar w:fldCharType="begin"/>
      </w:r>
      <w:r w:rsidRPr="002B2C46">
        <w:instrText xml:space="preserve"> HYPERLINK "http://kulturgundemi.com/turgay-bakirtas/iyi-yazmak-uzerine-notlar-i-yazi-12947" </w:instrText>
      </w:r>
      <w:r w:rsidRPr="002B2C46">
        <w:fldChar w:fldCharType="separate"/>
      </w:r>
    </w:p>
    <w:p w:rsidR="002B2C46" w:rsidRDefault="002B2C46" w:rsidP="002B2C46">
      <w:pPr>
        <w:rPr>
          <w:rStyle w:val="Kpr"/>
          <w:b/>
          <w:bCs/>
          <w:color w:val="auto"/>
          <w:u w:val="none"/>
        </w:rPr>
      </w:pPr>
      <w:r w:rsidRPr="002B2C46">
        <w:rPr>
          <w:rStyle w:val="Kpr"/>
          <w:b/>
          <w:bCs/>
          <w:color w:val="auto"/>
          <w:u w:val="none"/>
        </w:rPr>
        <w:t>Turgay Bakırtaş</w:t>
      </w:r>
      <w:r>
        <w:rPr>
          <w:rStyle w:val="Kpr"/>
          <w:b/>
          <w:bCs/>
          <w:color w:val="auto"/>
          <w:u w:val="none"/>
        </w:rPr>
        <w:t xml:space="preserve"> yazısı okunacak ve tartışılacak.</w:t>
      </w:r>
    </w:p>
    <w:p w:rsidR="002B2C46" w:rsidRPr="002B2C46" w:rsidRDefault="002B2C46" w:rsidP="002B2C46">
      <w:pPr>
        <w:rPr>
          <w:rStyle w:val="Kpr"/>
          <w:b/>
          <w:bCs/>
          <w:color w:val="auto"/>
          <w:u w:val="none"/>
        </w:rPr>
      </w:pPr>
    </w:p>
    <w:p w:rsidR="002B2C46" w:rsidRPr="002B2C46" w:rsidRDefault="002B2C46" w:rsidP="002B2C46">
      <w:r w:rsidRPr="002B2C46">
        <w:fldChar w:fldCharType="end"/>
      </w:r>
    </w:p>
    <w:p w:rsidR="002B2C46" w:rsidRPr="002B2C46" w:rsidRDefault="002B2C46" w:rsidP="002B2C46">
      <w:pPr>
        <w:spacing w:line="360" w:lineRule="auto"/>
        <w:rPr>
          <w:b/>
          <w:bCs/>
          <w:sz w:val="24"/>
          <w:szCs w:val="24"/>
        </w:rPr>
      </w:pPr>
      <w:r w:rsidRPr="002B2C46">
        <w:rPr>
          <w:b/>
          <w:bCs/>
          <w:sz w:val="24"/>
          <w:szCs w:val="24"/>
        </w:rPr>
        <w:t>İyi Yazmak Üzerine Notlar - I</w:t>
      </w:r>
    </w:p>
    <w:p w:rsidR="002B2C46" w:rsidRPr="002B2C46" w:rsidRDefault="002B2C46" w:rsidP="002B2C46">
      <w:pPr>
        <w:spacing w:line="360" w:lineRule="auto"/>
        <w:rPr>
          <w:sz w:val="24"/>
          <w:szCs w:val="24"/>
        </w:rPr>
      </w:pPr>
      <w:r w:rsidRPr="002B2C46">
        <w:rPr>
          <w:sz w:val="24"/>
          <w:szCs w:val="24"/>
        </w:rPr>
        <w:t>Yazı dünyası ile alakamın olmadığı yıllarda bile takıntılı olduğum bir konuydu “iyi yazmak”. Kendi adıma değil, yazar olduğunu iddia edenler adına. Başak burcu olmamın da etkili olduğu bu takıntı hâli, Türkçenin temel kurallarından yoksun, özensiz, sallapati metinlerle birlikte giderek derinleşti.</w:t>
      </w:r>
    </w:p>
    <w:p w:rsidR="002B2C46" w:rsidRPr="002B2C46" w:rsidRDefault="002B2C46" w:rsidP="002B2C46">
      <w:pPr>
        <w:spacing w:line="360" w:lineRule="auto"/>
        <w:rPr>
          <w:sz w:val="24"/>
          <w:szCs w:val="24"/>
        </w:rPr>
      </w:pPr>
      <w:r w:rsidRPr="002B2C46">
        <w:rPr>
          <w:sz w:val="24"/>
          <w:szCs w:val="24"/>
        </w:rPr>
        <w:t xml:space="preserve">Uzun yıllar internet ortamlarında yazıp çizdikten sonra Gerçek Hayat Dergisi’nde yazmaya ve editörlük yapmaya başladım. İşin vahametini de orada kavradım diyebilirim. Bir yandan Ali </w:t>
      </w:r>
      <w:proofErr w:type="spellStart"/>
      <w:r w:rsidRPr="002B2C46">
        <w:rPr>
          <w:sz w:val="24"/>
          <w:szCs w:val="24"/>
        </w:rPr>
        <w:t>Ayçil</w:t>
      </w:r>
      <w:proofErr w:type="spellEnd"/>
      <w:r w:rsidRPr="002B2C46">
        <w:rPr>
          <w:sz w:val="24"/>
          <w:szCs w:val="24"/>
        </w:rPr>
        <w:t xml:space="preserve"> gibi olabilecek en iyi öğretmenlerden birinden yazarlık ve editörlük öğreniyor, bir yandan da –özellikle muhafazakâr camiada- perişanlığa varan yeteneksizliğin eseri metinleri inceliyordum.</w:t>
      </w:r>
    </w:p>
    <w:p w:rsidR="002B2C46" w:rsidRPr="002B2C46" w:rsidRDefault="002B2C46" w:rsidP="002B2C46">
      <w:pPr>
        <w:spacing w:line="360" w:lineRule="auto"/>
        <w:rPr>
          <w:sz w:val="24"/>
          <w:szCs w:val="24"/>
        </w:rPr>
      </w:pPr>
      <w:r w:rsidRPr="002B2C46">
        <w:rPr>
          <w:sz w:val="24"/>
          <w:szCs w:val="24"/>
        </w:rPr>
        <w:t xml:space="preserve">Zamanla kendimi bu işe o kadar adadım ki dükkân tabelalarından Facebook iletilerine, köşe yazılarından reklâm </w:t>
      </w:r>
      <w:proofErr w:type="spellStart"/>
      <w:r w:rsidRPr="002B2C46">
        <w:rPr>
          <w:sz w:val="24"/>
          <w:szCs w:val="24"/>
        </w:rPr>
        <w:t>sms’lerine</w:t>
      </w:r>
      <w:proofErr w:type="spellEnd"/>
      <w:r w:rsidRPr="002B2C46">
        <w:rPr>
          <w:sz w:val="24"/>
          <w:szCs w:val="24"/>
        </w:rPr>
        <w:t xml:space="preserve"> kadar hemen her şeyi otomatiğe bağlamış bir robot gibi zihnimde düzeltmeye başladım. Bu da bir süre sonra canımı sıkmaya başladı; zira mesele benden bin tane daha kopyalansa dahi baş edemeyeceğim kadar büyüktü. Bu yüzden ben de yalnızca yazar sıfatı taşıyanlara ya da yazıyla bir şekilde mesaisi olanlara yoğunlaşmaya başladım.</w:t>
      </w:r>
    </w:p>
    <w:p w:rsidR="002B2C46" w:rsidRPr="002B2C46" w:rsidRDefault="002B2C46" w:rsidP="002B2C46">
      <w:pPr>
        <w:spacing w:line="360" w:lineRule="auto"/>
        <w:rPr>
          <w:sz w:val="24"/>
          <w:szCs w:val="24"/>
        </w:rPr>
      </w:pPr>
      <w:r w:rsidRPr="002B2C46">
        <w:rPr>
          <w:sz w:val="24"/>
          <w:szCs w:val="24"/>
        </w:rPr>
        <w:t>Evvela şunu söyleyeyim, ayılıp bayılarak okuduklarınız da dâhil olmak üzere piyasadaki birçok köşe yazarı, gazeteci, metin/reklâm yazarı ve senaristin kaleminden çıkanlar teknik olarak oldukça sorunlu işler. (Burada araya girip edebiyatçıları ve şairleri ayrı tuttuğumu belirteyim. Onlar kuralları oldukça esnek bir dünyanın işçileri ve ben onları eleştirecek ehliyete henüz sahip değilim.)</w:t>
      </w:r>
    </w:p>
    <w:p w:rsidR="002B2C46" w:rsidRPr="002B2C46" w:rsidRDefault="002B2C46" w:rsidP="002B2C46">
      <w:pPr>
        <w:spacing w:line="360" w:lineRule="auto"/>
        <w:rPr>
          <w:sz w:val="24"/>
          <w:szCs w:val="24"/>
        </w:rPr>
      </w:pPr>
      <w:r w:rsidRPr="002B2C46">
        <w:rPr>
          <w:sz w:val="24"/>
          <w:szCs w:val="24"/>
        </w:rPr>
        <w:t>Üç ya da dört yazıda toparlamaya çalışacağım bu dizide, beni zaman zaman isyanın eşiğine getiren hatalardan en sık karşılaştıklarımı aktaracak, onların nasıl aşılabileceği üzerine düşüncelerimi “Basitlik”, “Bütünlük”, “Akıcılık”, “İçerik”, “Özgünlük” ve “İmlâ” gibi başlıklar altında yazacağım. Umarım yazıyla ilgilenen herkes için faydalı bir seri olur.</w:t>
      </w:r>
    </w:p>
    <w:p w:rsidR="002B2C46" w:rsidRPr="002B2C46" w:rsidRDefault="002B2C46" w:rsidP="002B2C46">
      <w:pPr>
        <w:spacing w:line="360" w:lineRule="auto"/>
        <w:rPr>
          <w:sz w:val="24"/>
          <w:szCs w:val="24"/>
        </w:rPr>
      </w:pPr>
      <w:r w:rsidRPr="002B2C46">
        <w:rPr>
          <w:b/>
          <w:bCs/>
          <w:sz w:val="24"/>
          <w:szCs w:val="24"/>
        </w:rPr>
        <w:lastRenderedPageBreak/>
        <w:t>Basitlik</w:t>
      </w:r>
    </w:p>
    <w:p w:rsidR="002B2C46" w:rsidRPr="002B2C46" w:rsidRDefault="002B2C46" w:rsidP="002B2C46">
      <w:pPr>
        <w:spacing w:line="360" w:lineRule="auto"/>
        <w:rPr>
          <w:sz w:val="24"/>
          <w:szCs w:val="24"/>
        </w:rPr>
      </w:pPr>
      <w:r w:rsidRPr="002B2C46">
        <w:rPr>
          <w:sz w:val="24"/>
          <w:szCs w:val="24"/>
        </w:rPr>
        <w:t>Henüz yolun başında olan, düşüncelerine güvenmeyen yazarların bilaistisna ortak hatası şu:</w:t>
      </w:r>
      <w:r w:rsidRPr="002B2C46">
        <w:rPr>
          <w:b/>
          <w:bCs/>
          <w:sz w:val="24"/>
          <w:szCs w:val="24"/>
        </w:rPr>
        <w:t> Cümleleri uzatınca, zincirleme sıfat tamlamalarına, zarflara, akademik terminolojiye boğunca önemli bir şeyler söylemiş hissine kapılıyorlar.</w:t>
      </w:r>
      <w:r w:rsidRPr="002B2C46">
        <w:rPr>
          <w:sz w:val="24"/>
          <w:szCs w:val="24"/>
        </w:rPr>
        <w:t> Hâlbuki bu okuru sıkmaktan başka bir işe yaramaz. Yaşamın giderek hızlandığı bir dünyada hiçbir okur kendisini yavaşlatacak bu tip gereksizliklere yüz vermez. Dolayısıyla fikrinizi yansıtacak cümleleri mümkün olan en yalın halleriyle yazmak zorundasınız.</w:t>
      </w:r>
      <w:bookmarkStart w:id="0" w:name="_GoBack"/>
      <w:bookmarkEnd w:id="0"/>
    </w:p>
    <w:p w:rsidR="002B2C46" w:rsidRPr="002B2C46" w:rsidRDefault="002B2C46" w:rsidP="002B2C46">
      <w:pPr>
        <w:spacing w:line="360" w:lineRule="auto"/>
        <w:rPr>
          <w:sz w:val="24"/>
          <w:szCs w:val="24"/>
        </w:rPr>
      </w:pPr>
      <w:r w:rsidRPr="002B2C46">
        <w:rPr>
          <w:sz w:val="24"/>
          <w:szCs w:val="24"/>
        </w:rPr>
        <w:t xml:space="preserve">Bu alışkanlığı edinmenin zor olduğunu biliyorum. Sade bir cümle yazmak, yazarda alelade konulardan </w:t>
      </w:r>
      <w:proofErr w:type="gramStart"/>
      <w:r w:rsidRPr="002B2C46">
        <w:rPr>
          <w:sz w:val="24"/>
          <w:szCs w:val="24"/>
        </w:rPr>
        <w:t>bahsediyor,</w:t>
      </w:r>
      <w:proofErr w:type="gramEnd"/>
      <w:r w:rsidRPr="002B2C46">
        <w:rPr>
          <w:sz w:val="24"/>
          <w:szCs w:val="24"/>
        </w:rPr>
        <w:t xml:space="preserve"> yahut ilköğretim seviyesine hitap ediyormuş hissiyatı uyandırır. Çoğu zaman istemsizce daha karmaşık cümleler kurmaya başlarsınız. Ne var ki asıl zorluk fikrinizi basit cümlelerle ifade edebilmektir. Albert Einstein’ın “Bir şeyi basitçe anlatamıyorsanız, konuyu tam olarak anlamamışsınız demektir” dediği söylenir. Fizik dünyası için bu ne derece doğrudur bilmiyorum ama yazarlar için temel bir gerçek olduğu muhakkak.</w:t>
      </w:r>
    </w:p>
    <w:p w:rsidR="002B2C46" w:rsidRPr="002B2C46" w:rsidRDefault="002B2C46" w:rsidP="002B2C46">
      <w:pPr>
        <w:spacing w:line="360" w:lineRule="auto"/>
        <w:rPr>
          <w:sz w:val="24"/>
          <w:szCs w:val="24"/>
        </w:rPr>
      </w:pPr>
      <w:r w:rsidRPr="002B2C46">
        <w:rPr>
          <w:sz w:val="24"/>
          <w:szCs w:val="24"/>
        </w:rPr>
        <w:t>Bir örnekle devam edelim. Aşağıdaki satırlar Yusuf Kaplan’ın Yeni Şafak’taki 12 Nisan 2015 tarihli köşe yazısından:</w:t>
      </w:r>
    </w:p>
    <w:p w:rsidR="002B2C46" w:rsidRPr="002B2C46" w:rsidRDefault="002B2C46" w:rsidP="002B2C46">
      <w:pPr>
        <w:spacing w:line="360" w:lineRule="auto"/>
        <w:rPr>
          <w:sz w:val="24"/>
          <w:szCs w:val="24"/>
        </w:rPr>
      </w:pPr>
      <w:r w:rsidRPr="002B2C46">
        <w:rPr>
          <w:i/>
          <w:iCs/>
          <w:sz w:val="24"/>
          <w:szCs w:val="24"/>
        </w:rPr>
        <w:t xml:space="preserve">“Şu an her bakımdan hızla küreselleştirilen Batı kültürünün ayartıcı, baştan çıkarıcı, tüketici, düzleştirici, tek </w:t>
      </w:r>
      <w:proofErr w:type="spellStart"/>
      <w:r w:rsidRPr="002B2C46">
        <w:rPr>
          <w:i/>
          <w:iCs/>
          <w:sz w:val="24"/>
          <w:szCs w:val="24"/>
        </w:rPr>
        <w:t>tipleştirici</w:t>
      </w:r>
      <w:proofErr w:type="spellEnd"/>
      <w:r w:rsidRPr="002B2C46">
        <w:rPr>
          <w:i/>
          <w:iCs/>
          <w:sz w:val="24"/>
          <w:szCs w:val="24"/>
        </w:rPr>
        <w:t>, diğer kültürleri ve ifade biçimlerini bastırıcı ve etkisiz hale getirici yürüyüşü, karşısında hiçbir esaslı direniş unsuru bırakmayıncaya kadar sürecek.”</w:t>
      </w:r>
    </w:p>
    <w:p w:rsidR="002B2C46" w:rsidRPr="002B2C46" w:rsidRDefault="002B2C46" w:rsidP="002B2C46">
      <w:pPr>
        <w:spacing w:line="360" w:lineRule="auto"/>
        <w:rPr>
          <w:sz w:val="24"/>
          <w:szCs w:val="24"/>
        </w:rPr>
      </w:pPr>
      <w:r w:rsidRPr="002B2C46">
        <w:rPr>
          <w:sz w:val="24"/>
          <w:szCs w:val="24"/>
        </w:rPr>
        <w:t xml:space="preserve">Okur, tek başına bir paragraf oluşturan bu cümlenin öznesine (“Batı kültürünün yürüyüşü”) gelene kadar bir dolu engeli aşmak zorunda. Ayrıca “ayartıcı” ile “baştan çıkarıcı”, “düzleştirici” ile “tek </w:t>
      </w:r>
      <w:proofErr w:type="spellStart"/>
      <w:r w:rsidRPr="002B2C46">
        <w:rPr>
          <w:sz w:val="24"/>
          <w:szCs w:val="24"/>
        </w:rPr>
        <w:t>tipleştirici</w:t>
      </w:r>
      <w:proofErr w:type="spellEnd"/>
      <w:r w:rsidRPr="002B2C46">
        <w:rPr>
          <w:sz w:val="24"/>
          <w:szCs w:val="24"/>
        </w:rPr>
        <w:t>”, “bastırıcı” ile “etkisiz hale getirici” gibi zaten aynı anlama gelen sıfatlar bir arada kullanılmış. Alıntıladığım kısımdan önce bahsedilmiş küreselleşme mevzuu da “Şu an her bakımdan hızla” gibi bir tamlamayla gereksiz yere uzatılmış. Yazının öncesi ve sonrasını da hesaba katarsak, bu cümlenin şu şekilde kurulması gerektiğini söyleyebiliriz:</w:t>
      </w:r>
    </w:p>
    <w:p w:rsidR="002B2C46" w:rsidRPr="002B2C46" w:rsidRDefault="002B2C46" w:rsidP="002B2C46">
      <w:pPr>
        <w:spacing w:line="360" w:lineRule="auto"/>
        <w:rPr>
          <w:sz w:val="24"/>
          <w:szCs w:val="24"/>
        </w:rPr>
      </w:pPr>
      <w:r w:rsidRPr="002B2C46">
        <w:rPr>
          <w:i/>
          <w:iCs/>
          <w:sz w:val="24"/>
          <w:szCs w:val="24"/>
        </w:rPr>
        <w:t>“Batı kültürünün bu ayartıcı, tüketici, düzleştirici ve diğer kültürleri etkisiz hale getirici küreselleşme yürüyüşü, karşısında hiçbir direniş kalmayıncaya kadar sürecek.”</w:t>
      </w:r>
    </w:p>
    <w:p w:rsidR="002B2C46" w:rsidRPr="002B2C46" w:rsidRDefault="002B2C46" w:rsidP="002B2C46">
      <w:pPr>
        <w:spacing w:line="360" w:lineRule="auto"/>
        <w:rPr>
          <w:sz w:val="24"/>
          <w:szCs w:val="24"/>
        </w:rPr>
      </w:pPr>
      <w:r w:rsidRPr="002B2C46">
        <w:rPr>
          <w:b/>
          <w:bCs/>
          <w:sz w:val="24"/>
          <w:szCs w:val="24"/>
        </w:rPr>
        <w:t xml:space="preserve">Emin olun çoğu yazar ilk seferde istediği gibi yalın ve güçlü cümleler kuramaz. İyi yazarların önümüze gelen metinlerinin ilk halleri ile son halleri arasında inanamayacağınız kadar çok </w:t>
      </w:r>
      <w:r w:rsidRPr="002B2C46">
        <w:rPr>
          <w:b/>
          <w:bCs/>
          <w:sz w:val="24"/>
          <w:szCs w:val="24"/>
        </w:rPr>
        <w:lastRenderedPageBreak/>
        <w:t>fark vardır. </w:t>
      </w:r>
      <w:r w:rsidRPr="002B2C46">
        <w:rPr>
          <w:sz w:val="24"/>
          <w:szCs w:val="24"/>
        </w:rPr>
        <w:t>Çünkü iyi yazarlar cümlelerine bakıp “Ulan ne yazdım ama be!” diye gururlanmak yerine onlarla sürekli didişirler. Öyle ki birçok yazar defalarca elden geçirdikten sonra yayınladığı yazılarında/kitaplarında bile kendince “ölümcül” hatalar bulur.</w:t>
      </w:r>
    </w:p>
    <w:p w:rsidR="002B2C46" w:rsidRPr="002B2C46" w:rsidRDefault="002B2C46" w:rsidP="002B2C46">
      <w:pPr>
        <w:spacing w:line="360" w:lineRule="auto"/>
        <w:rPr>
          <w:sz w:val="24"/>
          <w:szCs w:val="24"/>
        </w:rPr>
      </w:pPr>
      <w:r w:rsidRPr="002B2C46">
        <w:rPr>
          <w:sz w:val="24"/>
          <w:szCs w:val="24"/>
        </w:rPr>
        <w:t>Basitlik peşinde koşmanız gereken tek yerin cümle inşası olduğu söylenemez. Çoğu kez kelime tercihleri de okuma hızını yavaşlatan ya da okurun ilgisini uzaklaştıran unsurlar olabilirler. Şairlerin kelimelere farklı anlamlar yüklemek için günlerce düşünmesi anlaşılabilir bir davranıştır. Ancak aynı arayışa düzyazıda girmek hatadır. Düzyazıda asıl amaç okurun tahayyülünde imgeler oluşturmak değil, net fikirleri net biçimde ifade etmektir. “Usunu yitirmiş divane gibi süzülüp duruyor” ifadesi bir hikâyeye, romana ya da şiire çok yakışabilir, okura zevk verebilir. Fakat bir köşe yazısında bu cümle “Aklını kaçırmış gibi dolanıyor” biçiminde yazılmalıdır. Okurun bir anlığına “Yahu us neydi, divane derken neyi kast ediyor” diye duraklaması, yazının devamını okumama yönünde bir kararla sonuçlanabilir.</w:t>
      </w:r>
    </w:p>
    <w:p w:rsidR="002B2C46" w:rsidRPr="002B2C46" w:rsidRDefault="002B2C46" w:rsidP="002B2C46">
      <w:pPr>
        <w:spacing w:line="360" w:lineRule="auto"/>
        <w:rPr>
          <w:sz w:val="24"/>
          <w:szCs w:val="24"/>
        </w:rPr>
      </w:pPr>
      <w:r w:rsidRPr="002B2C46">
        <w:rPr>
          <w:b/>
          <w:bCs/>
          <w:sz w:val="24"/>
          <w:szCs w:val="24"/>
        </w:rPr>
        <w:t>Eğer cümlelerinizi kendi başınıza basitleştiremiyor, her bir kelimeyi yavrunuz gibi görüp onlara kıyamıyorsanız, yazılarınızı muhakkak güvendiğiniz birilerine okutun.</w:t>
      </w:r>
      <w:r w:rsidRPr="002B2C46">
        <w:rPr>
          <w:sz w:val="24"/>
          <w:szCs w:val="24"/>
        </w:rPr>
        <w:t> İyi bir okur (ya da editör) sizin kusursuz zannettiğiniz birçok cümleyi rahatlıkla kesip biçecek, birçok yeri sizin yerinize çöpe atacaktır. “Bu cümleyi nasıl daha basit bir biçimde kurabilirim” sorusu zihninize kök salıncaya kadar kendinize güvenmeyin. Unutmayın, yazmak zor bir iştir ve basit yazmak bu zorluğun en üst derecesidir.</w:t>
      </w:r>
    </w:p>
    <w:p w:rsidR="00DB361E" w:rsidRPr="002B2C46" w:rsidRDefault="002B2C46" w:rsidP="002B2C46">
      <w:pPr>
        <w:spacing w:line="360" w:lineRule="auto"/>
        <w:rPr>
          <w:sz w:val="24"/>
          <w:szCs w:val="24"/>
        </w:rPr>
      </w:pPr>
    </w:p>
    <w:sectPr w:rsidR="00DB361E" w:rsidRPr="002B2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E21"/>
    <w:rsid w:val="002B2C46"/>
    <w:rsid w:val="0045541F"/>
    <w:rsid w:val="00513E21"/>
    <w:rsid w:val="009262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DDE6"/>
  <w15:chartTrackingRefBased/>
  <w15:docId w15:val="{77CDE54F-BDD5-4364-8FA7-B42A794D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B2C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879803">
      <w:bodyDiv w:val="1"/>
      <w:marLeft w:val="0"/>
      <w:marRight w:val="0"/>
      <w:marTop w:val="0"/>
      <w:marBottom w:val="0"/>
      <w:divBdr>
        <w:top w:val="none" w:sz="0" w:space="0" w:color="auto"/>
        <w:left w:val="none" w:sz="0" w:space="0" w:color="auto"/>
        <w:bottom w:val="none" w:sz="0" w:space="0" w:color="auto"/>
        <w:right w:val="none" w:sz="0" w:space="0" w:color="auto"/>
      </w:divBdr>
      <w:divsChild>
        <w:div w:id="1709450250">
          <w:marLeft w:val="0"/>
          <w:marRight w:val="0"/>
          <w:marTop w:val="0"/>
          <w:marBottom w:val="0"/>
          <w:divBdr>
            <w:top w:val="none" w:sz="0" w:space="0" w:color="auto"/>
            <w:left w:val="none" w:sz="0" w:space="0" w:color="auto"/>
            <w:bottom w:val="none" w:sz="0" w:space="0" w:color="auto"/>
            <w:right w:val="none" w:sz="0" w:space="0" w:color="auto"/>
          </w:divBdr>
          <w:divsChild>
            <w:div w:id="1991401495">
              <w:marLeft w:val="0"/>
              <w:marRight w:val="0"/>
              <w:marTop w:val="0"/>
              <w:marBottom w:val="0"/>
              <w:divBdr>
                <w:top w:val="none" w:sz="0" w:space="0" w:color="auto"/>
                <w:left w:val="none" w:sz="0" w:space="0" w:color="auto"/>
                <w:bottom w:val="none" w:sz="0" w:space="0" w:color="auto"/>
                <w:right w:val="none" w:sz="0" w:space="0" w:color="auto"/>
              </w:divBdr>
            </w:div>
          </w:divsChild>
        </w:div>
        <w:div w:id="1175850800">
          <w:marLeft w:val="0"/>
          <w:marRight w:val="0"/>
          <w:marTop w:val="180"/>
          <w:marBottom w:val="0"/>
          <w:divBdr>
            <w:top w:val="none" w:sz="0" w:space="0" w:color="auto"/>
            <w:left w:val="none" w:sz="0" w:space="0" w:color="auto"/>
            <w:bottom w:val="none" w:sz="0" w:space="0" w:color="auto"/>
            <w:right w:val="none" w:sz="0" w:space="0" w:color="auto"/>
          </w:divBdr>
          <w:divsChild>
            <w:div w:id="1054084168">
              <w:marLeft w:val="0"/>
              <w:marRight w:val="0"/>
              <w:marTop w:val="0"/>
              <w:marBottom w:val="0"/>
              <w:divBdr>
                <w:top w:val="none" w:sz="0" w:space="0" w:color="auto"/>
                <w:left w:val="none" w:sz="0" w:space="0" w:color="auto"/>
                <w:bottom w:val="none" w:sz="0" w:space="0" w:color="auto"/>
                <w:right w:val="none" w:sz="0" w:space="0" w:color="auto"/>
              </w:divBdr>
              <w:divsChild>
                <w:div w:id="1650674068">
                  <w:marLeft w:val="0"/>
                  <w:marRight w:val="0"/>
                  <w:marTop w:val="0"/>
                  <w:marBottom w:val="0"/>
                  <w:divBdr>
                    <w:top w:val="none" w:sz="0" w:space="0" w:color="auto"/>
                    <w:left w:val="none" w:sz="0" w:space="0" w:color="auto"/>
                    <w:bottom w:val="single" w:sz="6" w:space="0" w:color="EBEBEB"/>
                    <w:right w:val="none" w:sz="0" w:space="0" w:color="auto"/>
                  </w:divBdr>
                  <w:divsChild>
                    <w:div w:id="10114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72660">
              <w:marLeft w:val="0"/>
              <w:marRight w:val="0"/>
              <w:marTop w:val="0"/>
              <w:marBottom w:val="0"/>
              <w:divBdr>
                <w:top w:val="none" w:sz="0" w:space="0" w:color="auto"/>
                <w:left w:val="none" w:sz="0" w:space="0" w:color="auto"/>
                <w:bottom w:val="none" w:sz="0" w:space="0" w:color="auto"/>
                <w:right w:val="none" w:sz="0" w:space="0" w:color="auto"/>
              </w:divBdr>
              <w:divsChild>
                <w:div w:id="7159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JALE OZATA</dc:creator>
  <cp:keywords/>
  <dc:description/>
  <cp:lastModifiedBy>JALE OZATA</cp:lastModifiedBy>
  <cp:revision>2</cp:revision>
  <dcterms:created xsi:type="dcterms:W3CDTF">2018-07-23T09:29:00Z</dcterms:created>
  <dcterms:modified xsi:type="dcterms:W3CDTF">2018-07-23T09:30:00Z</dcterms:modified>
</cp:coreProperties>
</file>