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66E3" w:rsidP="001654A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Baş boyun patolojisi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266E3" w:rsidP="001654A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Ağız içi, üst solunum yolu ve </w:t>
            </w:r>
            <w:proofErr w:type="spellStart"/>
            <w:r>
              <w:rPr>
                <w:szCs w:val="16"/>
              </w:rPr>
              <w:t>tükrük</w:t>
            </w:r>
            <w:proofErr w:type="spellEnd"/>
            <w:r>
              <w:rPr>
                <w:szCs w:val="16"/>
              </w:rPr>
              <w:t xml:space="preserve"> bezi hastalıklarının </w:t>
            </w:r>
            <w:proofErr w:type="spellStart"/>
            <w:r>
              <w:rPr>
                <w:szCs w:val="16"/>
              </w:rPr>
              <w:t>klinikopatolojik</w:t>
            </w:r>
            <w:proofErr w:type="spellEnd"/>
            <w:r>
              <w:rPr>
                <w:szCs w:val="16"/>
              </w:rPr>
              <w:t xml:space="preserve">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266E3" w:rsidP="003266E3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Baş boyun bölgesi ile ilgili hastalıkların klinik </w:t>
            </w:r>
            <w:proofErr w:type="spellStart"/>
            <w:r>
              <w:rPr>
                <w:szCs w:val="16"/>
              </w:rPr>
              <w:t>prezentasyon</w:t>
            </w:r>
            <w:proofErr w:type="spellEnd"/>
            <w:r>
              <w:rPr>
                <w:szCs w:val="16"/>
              </w:rPr>
              <w:t xml:space="preserve"> ve patolojik özelliklerinin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266E3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54A0"/>
    <w:rsid w:val="003266E3"/>
    <w:rsid w:val="00370E44"/>
    <w:rsid w:val="003B4E62"/>
    <w:rsid w:val="00600DE2"/>
    <w:rsid w:val="00832BE3"/>
    <w:rsid w:val="009009E3"/>
    <w:rsid w:val="00A31429"/>
    <w:rsid w:val="00BC32DD"/>
    <w:rsid w:val="00C23C08"/>
    <w:rsid w:val="00D06D63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2018-07-24T09:50:00Z</dcterms:created>
  <dcterms:modified xsi:type="dcterms:W3CDTF">2018-07-24T09:50:00Z</dcterms:modified>
</cp:coreProperties>
</file>