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4C4" w:rsidRPr="008E3767" w:rsidRDefault="008B4A1C" w:rsidP="00844100">
      <w:pPr>
        <w:spacing w:line="276" w:lineRule="auto"/>
        <w:jc w:val="center"/>
        <w:rPr>
          <w:b/>
          <w:sz w:val="24"/>
          <w:szCs w:val="24"/>
        </w:rPr>
      </w:pPr>
      <w:r w:rsidRPr="008E3767">
        <w:rPr>
          <w:b/>
          <w:sz w:val="24"/>
          <w:szCs w:val="24"/>
        </w:rPr>
        <w:t>Thermodynamic tables</w:t>
      </w:r>
    </w:p>
    <w:p w:rsidR="008B4A1C" w:rsidRDefault="008B4A1C" w:rsidP="00844100">
      <w:pPr>
        <w:spacing w:line="276" w:lineRule="auto"/>
        <w:rPr>
          <w:sz w:val="24"/>
          <w:szCs w:val="24"/>
        </w:rPr>
      </w:pPr>
    </w:p>
    <w:p w:rsidR="008B4A1C" w:rsidRDefault="008E3767" w:rsidP="00844100">
      <w:pPr>
        <w:spacing w:line="276" w:lineRule="auto"/>
        <w:rPr>
          <w:sz w:val="24"/>
          <w:szCs w:val="24"/>
        </w:rPr>
      </w:pPr>
      <w:r>
        <w:rPr>
          <w:sz w:val="24"/>
          <w:szCs w:val="24"/>
        </w:rPr>
        <w:t>How were thermodynamic tables constructed?</w:t>
      </w:r>
    </w:p>
    <w:p w:rsidR="009E4184" w:rsidRDefault="009E4184" w:rsidP="00844100">
      <w:pPr>
        <w:spacing w:line="276" w:lineRule="auto"/>
        <w:rPr>
          <w:sz w:val="24"/>
          <w:szCs w:val="24"/>
        </w:rPr>
      </w:pPr>
    </w:p>
    <w:p w:rsidR="009E4184" w:rsidRDefault="008D19CC" w:rsidP="00844100">
      <w:pPr>
        <w:pStyle w:val="ListeParagraf"/>
        <w:numPr>
          <w:ilvl w:val="0"/>
          <w:numId w:val="1"/>
        </w:numPr>
        <w:spacing w:line="276" w:lineRule="auto"/>
        <w:rPr>
          <w:sz w:val="24"/>
          <w:szCs w:val="24"/>
        </w:rPr>
      </w:pPr>
      <w:r>
        <w:rPr>
          <w:sz w:val="24"/>
          <w:szCs w:val="24"/>
        </w:rPr>
        <w:t>W</w:t>
      </w:r>
      <w:r w:rsidR="009E4184">
        <w:rPr>
          <w:sz w:val="24"/>
          <w:szCs w:val="24"/>
        </w:rPr>
        <w:t xml:space="preserve">e can not compute the absolute values of H, U and S for the species at a specific T and P. </w:t>
      </w:r>
    </w:p>
    <w:p w:rsidR="008E3767" w:rsidRPr="003A286E" w:rsidRDefault="009E4184" w:rsidP="00844100">
      <w:pPr>
        <w:pStyle w:val="ListeParagraf"/>
        <w:numPr>
          <w:ilvl w:val="0"/>
          <w:numId w:val="1"/>
        </w:numPr>
        <w:spacing w:line="276" w:lineRule="auto"/>
        <w:rPr>
          <w:sz w:val="24"/>
          <w:szCs w:val="24"/>
        </w:rPr>
      </w:pPr>
      <w:r w:rsidRPr="003A286E">
        <w:rPr>
          <w:sz w:val="24"/>
          <w:szCs w:val="24"/>
        </w:rPr>
        <w:t xml:space="preserve">The best thing is to choose </w:t>
      </w:r>
      <w:r w:rsidR="001C799E" w:rsidRPr="003A286E">
        <w:rPr>
          <w:sz w:val="24"/>
          <w:szCs w:val="24"/>
        </w:rPr>
        <w:t xml:space="preserve">a reference state and calculate </w:t>
      </w:r>
      <m:oMath>
        <m:r>
          <w:rPr>
            <w:rFonts w:ascii="Cambria Math" w:hAnsi="Cambria Math"/>
            <w:sz w:val="24"/>
            <w:szCs w:val="24"/>
          </w:rPr>
          <m:t>∆H, ∆U and ∆S</m:t>
        </m:r>
      </m:oMath>
      <w:r w:rsidR="003A286E">
        <w:rPr>
          <w:rFonts w:eastAsiaTheme="minorEastAsia"/>
          <w:sz w:val="24"/>
          <w:szCs w:val="24"/>
        </w:rPr>
        <w:t xml:space="preserve"> by computing the changes and designate the computed values to the points at the corresponding T and P.</w:t>
      </w:r>
    </w:p>
    <w:p w:rsidR="008E3767" w:rsidRDefault="008E3767" w:rsidP="00844100">
      <w:pPr>
        <w:spacing w:line="276" w:lineRule="auto"/>
        <w:rPr>
          <w:sz w:val="24"/>
          <w:szCs w:val="24"/>
        </w:rPr>
      </w:pPr>
    </w:p>
    <w:p w:rsidR="008D19CC" w:rsidRDefault="003A286E" w:rsidP="00844100">
      <w:pPr>
        <w:spacing w:line="276" w:lineRule="auto"/>
        <w:rPr>
          <w:sz w:val="24"/>
          <w:szCs w:val="24"/>
        </w:rPr>
      </w:pPr>
      <w:r>
        <w:rPr>
          <w:sz w:val="24"/>
          <w:szCs w:val="24"/>
        </w:rPr>
        <w:t xml:space="preserve">Below graph </w:t>
      </w:r>
      <w:r w:rsidR="0087543A">
        <w:rPr>
          <w:sz w:val="24"/>
          <w:szCs w:val="24"/>
        </w:rPr>
        <w:t xml:space="preserve">is the phase diagram </w:t>
      </w:r>
      <w:r w:rsidR="003D5506">
        <w:rPr>
          <w:sz w:val="24"/>
          <w:szCs w:val="24"/>
        </w:rPr>
        <w:t xml:space="preserve">that shows the phase transition curves </w:t>
      </w:r>
      <w:r w:rsidR="004D34FD">
        <w:rPr>
          <w:sz w:val="24"/>
          <w:szCs w:val="24"/>
        </w:rPr>
        <w:t xml:space="preserve">and posseses the points in the thermodynamic tables. </w:t>
      </w:r>
    </w:p>
    <w:p w:rsidR="008D19CC" w:rsidRDefault="00DB77CE" w:rsidP="00844100">
      <w:pPr>
        <w:spacing w:line="276" w:lineRule="auto"/>
        <w:rPr>
          <w:sz w:val="24"/>
          <w:szCs w:val="24"/>
        </w:rPr>
      </w:pPr>
      <w:r>
        <w:rPr>
          <w:noProof/>
        </w:rPr>
        <w:drawing>
          <wp:anchor distT="0" distB="0" distL="114300" distR="114300" simplePos="0" relativeHeight="251659264" behindDoc="0" locked="0" layoutInCell="1" allowOverlap="1" wp14:anchorId="7076C6A9" wp14:editId="17B023C7">
            <wp:simplePos x="0" y="0"/>
            <wp:positionH relativeFrom="column">
              <wp:posOffset>1746913</wp:posOffset>
            </wp:positionH>
            <wp:positionV relativeFrom="paragraph">
              <wp:posOffset>185420</wp:posOffset>
            </wp:positionV>
            <wp:extent cx="2371090" cy="1851660"/>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090" cy="185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DB77CE" w:rsidRDefault="00DB77CE" w:rsidP="00844100">
      <w:pPr>
        <w:spacing w:line="276" w:lineRule="auto"/>
        <w:rPr>
          <w:sz w:val="24"/>
          <w:szCs w:val="24"/>
        </w:rPr>
      </w:pPr>
    </w:p>
    <w:p w:rsidR="00844100" w:rsidRDefault="00844100" w:rsidP="00844100">
      <w:pPr>
        <w:spacing w:line="276" w:lineRule="auto"/>
        <w:jc w:val="both"/>
        <w:rPr>
          <w:sz w:val="24"/>
          <w:szCs w:val="24"/>
        </w:rPr>
      </w:pPr>
    </w:p>
    <w:p w:rsidR="00844100" w:rsidRPr="00693EA8" w:rsidRDefault="00844100" w:rsidP="00844100">
      <w:pPr>
        <w:spacing w:line="276" w:lineRule="auto"/>
        <w:jc w:val="both"/>
        <w:rPr>
          <w:sz w:val="24"/>
          <w:szCs w:val="24"/>
        </w:rPr>
      </w:pPr>
      <w:r w:rsidRPr="00693EA8">
        <w:rPr>
          <w:sz w:val="24"/>
          <w:szCs w:val="24"/>
        </w:rPr>
        <w:t>You can easily notice that there is no point of termination below triple point on the sublimation curve however we have a point called critical point above triple point on vaporization curve. This point is referred to as critical point. At this point the pressure and temprature are called critical pressure and critical temperature, respectively. At pressures and temps exceeding this point, we name the susbtances as supercritical fluids. They are observed to possess both gaseous (viscosity, diffusivity, surface tension) and liquid properties (density). Such that they are able to diffuse into substances easily and dissolve susbtances. Delta H, S an</w:t>
      </w:r>
      <w:r>
        <w:rPr>
          <w:sz w:val="24"/>
          <w:szCs w:val="24"/>
        </w:rPr>
        <w:t xml:space="preserve">d V, they all approach zero as </w:t>
      </w:r>
      <w:r w:rsidRPr="00693EA8">
        <w:rPr>
          <w:sz w:val="24"/>
          <w:szCs w:val="24"/>
        </w:rPr>
        <w:t>the critical point is approached.</w:t>
      </w:r>
    </w:p>
    <w:p w:rsidR="00844100" w:rsidRPr="00693EA8" w:rsidRDefault="00844100" w:rsidP="00844100">
      <w:pPr>
        <w:spacing w:line="276" w:lineRule="auto"/>
        <w:jc w:val="both"/>
        <w:rPr>
          <w:sz w:val="24"/>
          <w:szCs w:val="24"/>
        </w:rPr>
      </w:pPr>
    </w:p>
    <w:p w:rsidR="00844100" w:rsidRPr="00693EA8" w:rsidRDefault="00844100" w:rsidP="00844100">
      <w:pPr>
        <w:spacing w:line="276" w:lineRule="auto"/>
        <w:jc w:val="both"/>
        <w:rPr>
          <w:sz w:val="24"/>
          <w:szCs w:val="24"/>
        </w:rPr>
      </w:pPr>
    </w:p>
    <w:p w:rsidR="00844100" w:rsidRPr="00693EA8" w:rsidRDefault="00844100" w:rsidP="00844100">
      <w:pPr>
        <w:numPr>
          <w:ilvl w:val="0"/>
          <w:numId w:val="2"/>
        </w:numPr>
        <w:spacing w:line="276" w:lineRule="auto"/>
        <w:jc w:val="both"/>
        <w:rPr>
          <w:sz w:val="24"/>
          <w:szCs w:val="24"/>
        </w:rPr>
      </w:pPr>
      <w:r w:rsidRPr="00693EA8">
        <w:rPr>
          <w:sz w:val="24"/>
          <w:szCs w:val="24"/>
        </w:rPr>
        <w:t>The negative slope of fusion curve for water is crucial to support life in frozen lakes and rivers. How?</w:t>
      </w:r>
    </w:p>
    <w:p w:rsidR="00844100" w:rsidRPr="00693EA8" w:rsidRDefault="00844100" w:rsidP="00844100">
      <w:pPr>
        <w:numPr>
          <w:ilvl w:val="0"/>
          <w:numId w:val="2"/>
        </w:numPr>
        <w:spacing w:line="276" w:lineRule="auto"/>
        <w:jc w:val="both"/>
        <w:rPr>
          <w:sz w:val="24"/>
          <w:szCs w:val="24"/>
        </w:rPr>
      </w:pPr>
      <w:r w:rsidRPr="00693EA8">
        <w:rPr>
          <w:sz w:val="24"/>
          <w:szCs w:val="24"/>
        </w:rPr>
        <w:t>The fusion curve has a very steep slope indicating the triple point of most substances is close to their melting temperature at atmospheric pressure.</w:t>
      </w:r>
    </w:p>
    <w:p w:rsidR="00844100" w:rsidRPr="00693EA8" w:rsidRDefault="00844100" w:rsidP="00844100">
      <w:pPr>
        <w:numPr>
          <w:ilvl w:val="0"/>
          <w:numId w:val="3"/>
        </w:numPr>
        <w:spacing w:line="276" w:lineRule="auto"/>
        <w:jc w:val="both"/>
        <w:rPr>
          <w:sz w:val="24"/>
          <w:szCs w:val="24"/>
        </w:rPr>
      </w:pPr>
      <w:r w:rsidRPr="00693EA8">
        <w:rPr>
          <w:b/>
          <w:bCs/>
          <w:sz w:val="24"/>
          <w:szCs w:val="24"/>
        </w:rPr>
        <w:t>Critical point</w:t>
      </w:r>
    </w:p>
    <w:p w:rsidR="00844100" w:rsidRPr="00693EA8" w:rsidRDefault="00844100" w:rsidP="00844100">
      <w:pPr>
        <w:numPr>
          <w:ilvl w:val="0"/>
          <w:numId w:val="4"/>
        </w:numPr>
        <w:spacing w:line="276" w:lineRule="auto"/>
        <w:jc w:val="both"/>
        <w:rPr>
          <w:sz w:val="24"/>
          <w:szCs w:val="24"/>
        </w:rPr>
      </w:pPr>
      <w:r w:rsidRPr="00693EA8">
        <w:rPr>
          <w:sz w:val="24"/>
          <w:szCs w:val="24"/>
        </w:rPr>
        <w:t xml:space="preserve">Substances exist in the </w:t>
      </w:r>
      <w:r w:rsidRPr="00693EA8">
        <w:rPr>
          <w:i/>
          <w:iCs/>
          <w:sz w:val="24"/>
          <w:szCs w:val="24"/>
        </w:rPr>
        <w:t>fluid</w:t>
      </w:r>
      <w:r w:rsidRPr="00693EA8">
        <w:rPr>
          <w:sz w:val="24"/>
          <w:szCs w:val="24"/>
        </w:rPr>
        <w:t xml:space="preserve"> region above Tc and Pc, called </w:t>
      </w:r>
      <w:r w:rsidRPr="00693EA8">
        <w:rPr>
          <w:i/>
          <w:iCs/>
          <w:sz w:val="24"/>
          <w:szCs w:val="24"/>
        </w:rPr>
        <w:t>supercritical fluids</w:t>
      </w:r>
      <w:r w:rsidRPr="00693EA8">
        <w:rPr>
          <w:sz w:val="24"/>
          <w:szCs w:val="24"/>
        </w:rPr>
        <w:t>.</w:t>
      </w:r>
    </w:p>
    <w:p w:rsidR="00844100" w:rsidRPr="00693EA8" w:rsidRDefault="00844100" w:rsidP="00844100">
      <w:pPr>
        <w:numPr>
          <w:ilvl w:val="0"/>
          <w:numId w:val="4"/>
        </w:numPr>
        <w:spacing w:line="276" w:lineRule="auto"/>
        <w:jc w:val="both"/>
        <w:rPr>
          <w:sz w:val="24"/>
          <w:szCs w:val="24"/>
        </w:rPr>
      </w:pPr>
      <w:r w:rsidRPr="00693EA8">
        <w:rPr>
          <w:sz w:val="24"/>
          <w:szCs w:val="24"/>
        </w:rPr>
        <w:t>Coexisting phases are indistinguishable.</w:t>
      </w:r>
    </w:p>
    <w:p w:rsidR="00844100" w:rsidRPr="00693EA8" w:rsidRDefault="00844100" w:rsidP="00844100">
      <w:pPr>
        <w:numPr>
          <w:ilvl w:val="0"/>
          <w:numId w:val="4"/>
        </w:numPr>
        <w:spacing w:line="276" w:lineRule="auto"/>
        <w:jc w:val="both"/>
        <w:rPr>
          <w:sz w:val="24"/>
          <w:szCs w:val="24"/>
        </w:rPr>
      </w:pPr>
      <w:r w:rsidRPr="00693EA8">
        <w:rPr>
          <w:sz w:val="24"/>
          <w:szCs w:val="24"/>
        </w:rPr>
        <w:lastRenderedPageBreak/>
        <w:t>Both gaseous and liquid properties are observed in the supercritical region.</w:t>
      </w:r>
    </w:p>
    <w:p w:rsidR="00844100" w:rsidRDefault="00844100" w:rsidP="00844100">
      <w:pPr>
        <w:numPr>
          <w:ilvl w:val="0"/>
          <w:numId w:val="4"/>
        </w:numPr>
        <w:spacing w:line="276" w:lineRule="auto"/>
        <w:jc w:val="both"/>
        <w:rPr>
          <w:sz w:val="24"/>
          <w:szCs w:val="24"/>
        </w:rPr>
      </w:pPr>
      <w:r w:rsidRPr="00693EA8">
        <w:rPr>
          <w:sz w:val="24"/>
          <w:szCs w:val="24"/>
        </w:rPr>
        <w:t>∆S ̃, ∆H ̃ and ∆V ̃ approach zero as t</w:t>
      </w:r>
      <w:r>
        <w:rPr>
          <w:sz w:val="24"/>
          <w:szCs w:val="24"/>
        </w:rPr>
        <w:t>he critical point is approached.</w:t>
      </w:r>
    </w:p>
    <w:p w:rsidR="00844100" w:rsidRDefault="00844100" w:rsidP="00844100">
      <w:pPr>
        <w:spacing w:line="276" w:lineRule="auto"/>
        <w:jc w:val="both"/>
        <w:rPr>
          <w:sz w:val="24"/>
          <w:szCs w:val="24"/>
        </w:rPr>
      </w:pPr>
    </w:p>
    <w:p w:rsidR="00844100" w:rsidRDefault="00844100" w:rsidP="00844100">
      <w:pPr>
        <w:spacing w:line="276" w:lineRule="auto"/>
        <w:rPr>
          <w:sz w:val="24"/>
          <w:szCs w:val="24"/>
        </w:rPr>
      </w:pPr>
      <w:r>
        <w:rPr>
          <w:sz w:val="24"/>
          <w:szCs w:val="24"/>
        </w:rPr>
        <w:t xml:space="preserve">Steam tables are the ones that show the properties (U, V, H and S)  of species that are superheated steam or saturated liquid or saturated steam. </w:t>
      </w:r>
    </w:p>
    <w:p w:rsidR="00FF2B41" w:rsidRPr="000D24B0" w:rsidRDefault="00FF2B41" w:rsidP="00844100">
      <w:pPr>
        <w:spacing w:line="276" w:lineRule="auto"/>
        <w:jc w:val="both"/>
        <w:rPr>
          <w:rFonts w:cstheme="minorHAnsi"/>
          <w:sz w:val="24"/>
          <w:szCs w:val="24"/>
          <w:lang w:val="en-GB"/>
        </w:rPr>
      </w:pPr>
    </w:p>
    <w:p w:rsidR="00FF2B41" w:rsidRPr="000D24B0" w:rsidRDefault="00FF2B41" w:rsidP="00844100">
      <w:pPr>
        <w:spacing w:line="276" w:lineRule="auto"/>
        <w:jc w:val="both"/>
        <w:rPr>
          <w:sz w:val="24"/>
          <w:szCs w:val="24"/>
        </w:rPr>
      </w:pPr>
      <w:r w:rsidRPr="000D24B0">
        <w:rPr>
          <w:rFonts w:cstheme="minorHAnsi"/>
          <w:sz w:val="24"/>
          <w:szCs w:val="24"/>
        </w:rPr>
        <w:t>Reference: Richard M. Felder, Ronald W. Rousseau, Elementary Principles of Chemical Processes, 3</w:t>
      </w:r>
      <w:r w:rsidRPr="000D24B0">
        <w:rPr>
          <w:rFonts w:cstheme="minorHAnsi"/>
          <w:sz w:val="24"/>
          <w:szCs w:val="24"/>
          <w:vertAlign w:val="superscript"/>
        </w:rPr>
        <w:t>rd</w:t>
      </w:r>
      <w:r w:rsidRPr="000D24B0">
        <w:rPr>
          <w:rFonts w:cstheme="minorHAnsi"/>
          <w:sz w:val="24"/>
          <w:szCs w:val="24"/>
        </w:rPr>
        <w:t xml:space="preserve">Edition. </w:t>
      </w:r>
    </w:p>
    <w:p w:rsidR="00FF2B41" w:rsidRDefault="00FF2B41" w:rsidP="00844100">
      <w:pPr>
        <w:spacing w:line="276" w:lineRule="auto"/>
        <w:rPr>
          <w:sz w:val="24"/>
          <w:szCs w:val="24"/>
        </w:rPr>
      </w:pPr>
    </w:p>
    <w:p w:rsidR="003C1CFB" w:rsidRDefault="003C1CFB" w:rsidP="00844100">
      <w:pPr>
        <w:spacing w:line="276" w:lineRule="auto"/>
        <w:rPr>
          <w:sz w:val="24"/>
          <w:szCs w:val="24"/>
        </w:rPr>
      </w:pPr>
      <w:bookmarkStart w:id="0" w:name="_GoBack"/>
      <w:bookmarkEnd w:id="0"/>
    </w:p>
    <w:p w:rsidR="00646CB1" w:rsidRDefault="00646CB1" w:rsidP="00844100">
      <w:pPr>
        <w:spacing w:line="276" w:lineRule="auto"/>
        <w:rPr>
          <w:sz w:val="24"/>
          <w:szCs w:val="24"/>
        </w:rPr>
      </w:pPr>
    </w:p>
    <w:p w:rsidR="00646CB1" w:rsidRPr="008B4A1C" w:rsidRDefault="00646CB1" w:rsidP="00844100">
      <w:pPr>
        <w:spacing w:line="276" w:lineRule="auto"/>
        <w:rPr>
          <w:sz w:val="24"/>
          <w:szCs w:val="24"/>
        </w:rPr>
      </w:pPr>
    </w:p>
    <w:sectPr w:rsidR="00646CB1" w:rsidRPr="008B4A1C" w:rsidSect="008E232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044D3"/>
    <w:multiLevelType w:val="hybridMultilevel"/>
    <w:tmpl w:val="3D88FE00"/>
    <w:lvl w:ilvl="0" w:tplc="92B81F9E">
      <w:start w:val="1"/>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D96414"/>
    <w:multiLevelType w:val="hybridMultilevel"/>
    <w:tmpl w:val="520E64A6"/>
    <w:lvl w:ilvl="0" w:tplc="96F47C20">
      <w:start w:val="1"/>
      <w:numFmt w:val="bullet"/>
      <w:lvlText w:val=""/>
      <w:lvlJc w:val="left"/>
      <w:pPr>
        <w:tabs>
          <w:tab w:val="num" w:pos="720"/>
        </w:tabs>
        <w:ind w:left="720" w:hanging="360"/>
      </w:pPr>
      <w:rPr>
        <w:rFonts w:ascii="Wingdings" w:hAnsi="Wingdings" w:hint="default"/>
      </w:rPr>
    </w:lvl>
    <w:lvl w:ilvl="1" w:tplc="50369A0C" w:tentative="1">
      <w:start w:val="1"/>
      <w:numFmt w:val="bullet"/>
      <w:lvlText w:val=""/>
      <w:lvlJc w:val="left"/>
      <w:pPr>
        <w:tabs>
          <w:tab w:val="num" w:pos="1440"/>
        </w:tabs>
        <w:ind w:left="1440" w:hanging="360"/>
      </w:pPr>
      <w:rPr>
        <w:rFonts w:ascii="Wingdings" w:hAnsi="Wingdings" w:hint="default"/>
      </w:rPr>
    </w:lvl>
    <w:lvl w:ilvl="2" w:tplc="3A508AA4" w:tentative="1">
      <w:start w:val="1"/>
      <w:numFmt w:val="bullet"/>
      <w:lvlText w:val=""/>
      <w:lvlJc w:val="left"/>
      <w:pPr>
        <w:tabs>
          <w:tab w:val="num" w:pos="2160"/>
        </w:tabs>
        <w:ind w:left="2160" w:hanging="360"/>
      </w:pPr>
      <w:rPr>
        <w:rFonts w:ascii="Wingdings" w:hAnsi="Wingdings" w:hint="default"/>
      </w:rPr>
    </w:lvl>
    <w:lvl w:ilvl="3" w:tplc="15F0D8B4" w:tentative="1">
      <w:start w:val="1"/>
      <w:numFmt w:val="bullet"/>
      <w:lvlText w:val=""/>
      <w:lvlJc w:val="left"/>
      <w:pPr>
        <w:tabs>
          <w:tab w:val="num" w:pos="2880"/>
        </w:tabs>
        <w:ind w:left="2880" w:hanging="360"/>
      </w:pPr>
      <w:rPr>
        <w:rFonts w:ascii="Wingdings" w:hAnsi="Wingdings" w:hint="default"/>
      </w:rPr>
    </w:lvl>
    <w:lvl w:ilvl="4" w:tplc="35046AE0" w:tentative="1">
      <w:start w:val="1"/>
      <w:numFmt w:val="bullet"/>
      <w:lvlText w:val=""/>
      <w:lvlJc w:val="left"/>
      <w:pPr>
        <w:tabs>
          <w:tab w:val="num" w:pos="3600"/>
        </w:tabs>
        <w:ind w:left="3600" w:hanging="360"/>
      </w:pPr>
      <w:rPr>
        <w:rFonts w:ascii="Wingdings" w:hAnsi="Wingdings" w:hint="default"/>
      </w:rPr>
    </w:lvl>
    <w:lvl w:ilvl="5" w:tplc="AD50633E" w:tentative="1">
      <w:start w:val="1"/>
      <w:numFmt w:val="bullet"/>
      <w:lvlText w:val=""/>
      <w:lvlJc w:val="left"/>
      <w:pPr>
        <w:tabs>
          <w:tab w:val="num" w:pos="4320"/>
        </w:tabs>
        <w:ind w:left="4320" w:hanging="360"/>
      </w:pPr>
      <w:rPr>
        <w:rFonts w:ascii="Wingdings" w:hAnsi="Wingdings" w:hint="default"/>
      </w:rPr>
    </w:lvl>
    <w:lvl w:ilvl="6" w:tplc="B3D453CC" w:tentative="1">
      <w:start w:val="1"/>
      <w:numFmt w:val="bullet"/>
      <w:lvlText w:val=""/>
      <w:lvlJc w:val="left"/>
      <w:pPr>
        <w:tabs>
          <w:tab w:val="num" w:pos="5040"/>
        </w:tabs>
        <w:ind w:left="5040" w:hanging="360"/>
      </w:pPr>
      <w:rPr>
        <w:rFonts w:ascii="Wingdings" w:hAnsi="Wingdings" w:hint="default"/>
      </w:rPr>
    </w:lvl>
    <w:lvl w:ilvl="7" w:tplc="1F94DFEA" w:tentative="1">
      <w:start w:val="1"/>
      <w:numFmt w:val="bullet"/>
      <w:lvlText w:val=""/>
      <w:lvlJc w:val="left"/>
      <w:pPr>
        <w:tabs>
          <w:tab w:val="num" w:pos="5760"/>
        </w:tabs>
        <w:ind w:left="5760" w:hanging="360"/>
      </w:pPr>
      <w:rPr>
        <w:rFonts w:ascii="Wingdings" w:hAnsi="Wingdings" w:hint="default"/>
      </w:rPr>
    </w:lvl>
    <w:lvl w:ilvl="8" w:tplc="D5886C3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064612"/>
    <w:multiLevelType w:val="hybridMultilevel"/>
    <w:tmpl w:val="DD4E876A"/>
    <w:lvl w:ilvl="0" w:tplc="7400B020">
      <w:start w:val="1"/>
      <w:numFmt w:val="bullet"/>
      <w:lvlText w:val="•"/>
      <w:lvlJc w:val="left"/>
      <w:pPr>
        <w:tabs>
          <w:tab w:val="num" w:pos="720"/>
        </w:tabs>
        <w:ind w:left="720" w:hanging="360"/>
      </w:pPr>
      <w:rPr>
        <w:rFonts w:ascii="Arial" w:hAnsi="Arial" w:hint="default"/>
      </w:rPr>
    </w:lvl>
    <w:lvl w:ilvl="1" w:tplc="5FE09CFC" w:tentative="1">
      <w:start w:val="1"/>
      <w:numFmt w:val="bullet"/>
      <w:lvlText w:val="•"/>
      <w:lvlJc w:val="left"/>
      <w:pPr>
        <w:tabs>
          <w:tab w:val="num" w:pos="1440"/>
        </w:tabs>
        <w:ind w:left="1440" w:hanging="360"/>
      </w:pPr>
      <w:rPr>
        <w:rFonts w:ascii="Arial" w:hAnsi="Arial" w:hint="default"/>
      </w:rPr>
    </w:lvl>
    <w:lvl w:ilvl="2" w:tplc="EE6E90B4" w:tentative="1">
      <w:start w:val="1"/>
      <w:numFmt w:val="bullet"/>
      <w:lvlText w:val="•"/>
      <w:lvlJc w:val="left"/>
      <w:pPr>
        <w:tabs>
          <w:tab w:val="num" w:pos="2160"/>
        </w:tabs>
        <w:ind w:left="2160" w:hanging="360"/>
      </w:pPr>
      <w:rPr>
        <w:rFonts w:ascii="Arial" w:hAnsi="Arial" w:hint="default"/>
      </w:rPr>
    </w:lvl>
    <w:lvl w:ilvl="3" w:tplc="B052B58E" w:tentative="1">
      <w:start w:val="1"/>
      <w:numFmt w:val="bullet"/>
      <w:lvlText w:val="•"/>
      <w:lvlJc w:val="left"/>
      <w:pPr>
        <w:tabs>
          <w:tab w:val="num" w:pos="2880"/>
        </w:tabs>
        <w:ind w:left="2880" w:hanging="360"/>
      </w:pPr>
      <w:rPr>
        <w:rFonts w:ascii="Arial" w:hAnsi="Arial" w:hint="default"/>
      </w:rPr>
    </w:lvl>
    <w:lvl w:ilvl="4" w:tplc="9126EFA0" w:tentative="1">
      <w:start w:val="1"/>
      <w:numFmt w:val="bullet"/>
      <w:lvlText w:val="•"/>
      <w:lvlJc w:val="left"/>
      <w:pPr>
        <w:tabs>
          <w:tab w:val="num" w:pos="3600"/>
        </w:tabs>
        <w:ind w:left="3600" w:hanging="360"/>
      </w:pPr>
      <w:rPr>
        <w:rFonts w:ascii="Arial" w:hAnsi="Arial" w:hint="default"/>
      </w:rPr>
    </w:lvl>
    <w:lvl w:ilvl="5" w:tplc="4B7405B0" w:tentative="1">
      <w:start w:val="1"/>
      <w:numFmt w:val="bullet"/>
      <w:lvlText w:val="•"/>
      <w:lvlJc w:val="left"/>
      <w:pPr>
        <w:tabs>
          <w:tab w:val="num" w:pos="4320"/>
        </w:tabs>
        <w:ind w:left="4320" w:hanging="360"/>
      </w:pPr>
      <w:rPr>
        <w:rFonts w:ascii="Arial" w:hAnsi="Arial" w:hint="default"/>
      </w:rPr>
    </w:lvl>
    <w:lvl w:ilvl="6" w:tplc="9FEEE03A" w:tentative="1">
      <w:start w:val="1"/>
      <w:numFmt w:val="bullet"/>
      <w:lvlText w:val="•"/>
      <w:lvlJc w:val="left"/>
      <w:pPr>
        <w:tabs>
          <w:tab w:val="num" w:pos="5040"/>
        </w:tabs>
        <w:ind w:left="5040" w:hanging="360"/>
      </w:pPr>
      <w:rPr>
        <w:rFonts w:ascii="Arial" w:hAnsi="Arial" w:hint="default"/>
      </w:rPr>
    </w:lvl>
    <w:lvl w:ilvl="7" w:tplc="C7AE175C" w:tentative="1">
      <w:start w:val="1"/>
      <w:numFmt w:val="bullet"/>
      <w:lvlText w:val="•"/>
      <w:lvlJc w:val="left"/>
      <w:pPr>
        <w:tabs>
          <w:tab w:val="num" w:pos="5760"/>
        </w:tabs>
        <w:ind w:left="5760" w:hanging="360"/>
      </w:pPr>
      <w:rPr>
        <w:rFonts w:ascii="Arial" w:hAnsi="Arial" w:hint="default"/>
      </w:rPr>
    </w:lvl>
    <w:lvl w:ilvl="8" w:tplc="6F1885E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8266F40"/>
    <w:multiLevelType w:val="hybridMultilevel"/>
    <w:tmpl w:val="790AF976"/>
    <w:lvl w:ilvl="0" w:tplc="C714D130">
      <w:start w:val="1"/>
      <w:numFmt w:val="bullet"/>
      <w:lvlText w:val=""/>
      <w:lvlJc w:val="left"/>
      <w:pPr>
        <w:tabs>
          <w:tab w:val="num" w:pos="720"/>
        </w:tabs>
        <w:ind w:left="720" w:hanging="360"/>
      </w:pPr>
      <w:rPr>
        <w:rFonts w:ascii="Wingdings" w:hAnsi="Wingdings" w:hint="default"/>
      </w:rPr>
    </w:lvl>
    <w:lvl w:ilvl="1" w:tplc="9B0CA63E" w:tentative="1">
      <w:start w:val="1"/>
      <w:numFmt w:val="bullet"/>
      <w:lvlText w:val=""/>
      <w:lvlJc w:val="left"/>
      <w:pPr>
        <w:tabs>
          <w:tab w:val="num" w:pos="1440"/>
        </w:tabs>
        <w:ind w:left="1440" w:hanging="360"/>
      </w:pPr>
      <w:rPr>
        <w:rFonts w:ascii="Wingdings" w:hAnsi="Wingdings" w:hint="default"/>
      </w:rPr>
    </w:lvl>
    <w:lvl w:ilvl="2" w:tplc="0616B8D6" w:tentative="1">
      <w:start w:val="1"/>
      <w:numFmt w:val="bullet"/>
      <w:lvlText w:val=""/>
      <w:lvlJc w:val="left"/>
      <w:pPr>
        <w:tabs>
          <w:tab w:val="num" w:pos="2160"/>
        </w:tabs>
        <w:ind w:left="2160" w:hanging="360"/>
      </w:pPr>
      <w:rPr>
        <w:rFonts w:ascii="Wingdings" w:hAnsi="Wingdings" w:hint="default"/>
      </w:rPr>
    </w:lvl>
    <w:lvl w:ilvl="3" w:tplc="8F1C9296" w:tentative="1">
      <w:start w:val="1"/>
      <w:numFmt w:val="bullet"/>
      <w:lvlText w:val=""/>
      <w:lvlJc w:val="left"/>
      <w:pPr>
        <w:tabs>
          <w:tab w:val="num" w:pos="2880"/>
        </w:tabs>
        <w:ind w:left="2880" w:hanging="360"/>
      </w:pPr>
      <w:rPr>
        <w:rFonts w:ascii="Wingdings" w:hAnsi="Wingdings" w:hint="default"/>
      </w:rPr>
    </w:lvl>
    <w:lvl w:ilvl="4" w:tplc="2A74FAD0" w:tentative="1">
      <w:start w:val="1"/>
      <w:numFmt w:val="bullet"/>
      <w:lvlText w:val=""/>
      <w:lvlJc w:val="left"/>
      <w:pPr>
        <w:tabs>
          <w:tab w:val="num" w:pos="3600"/>
        </w:tabs>
        <w:ind w:left="3600" w:hanging="360"/>
      </w:pPr>
      <w:rPr>
        <w:rFonts w:ascii="Wingdings" w:hAnsi="Wingdings" w:hint="default"/>
      </w:rPr>
    </w:lvl>
    <w:lvl w:ilvl="5" w:tplc="ACCEF798" w:tentative="1">
      <w:start w:val="1"/>
      <w:numFmt w:val="bullet"/>
      <w:lvlText w:val=""/>
      <w:lvlJc w:val="left"/>
      <w:pPr>
        <w:tabs>
          <w:tab w:val="num" w:pos="4320"/>
        </w:tabs>
        <w:ind w:left="4320" w:hanging="360"/>
      </w:pPr>
      <w:rPr>
        <w:rFonts w:ascii="Wingdings" w:hAnsi="Wingdings" w:hint="default"/>
      </w:rPr>
    </w:lvl>
    <w:lvl w:ilvl="6" w:tplc="19C8712A" w:tentative="1">
      <w:start w:val="1"/>
      <w:numFmt w:val="bullet"/>
      <w:lvlText w:val=""/>
      <w:lvlJc w:val="left"/>
      <w:pPr>
        <w:tabs>
          <w:tab w:val="num" w:pos="5040"/>
        </w:tabs>
        <w:ind w:left="5040" w:hanging="360"/>
      </w:pPr>
      <w:rPr>
        <w:rFonts w:ascii="Wingdings" w:hAnsi="Wingdings" w:hint="default"/>
      </w:rPr>
    </w:lvl>
    <w:lvl w:ilvl="7" w:tplc="E87A413A" w:tentative="1">
      <w:start w:val="1"/>
      <w:numFmt w:val="bullet"/>
      <w:lvlText w:val=""/>
      <w:lvlJc w:val="left"/>
      <w:pPr>
        <w:tabs>
          <w:tab w:val="num" w:pos="5760"/>
        </w:tabs>
        <w:ind w:left="5760" w:hanging="360"/>
      </w:pPr>
      <w:rPr>
        <w:rFonts w:ascii="Wingdings" w:hAnsi="Wingdings" w:hint="default"/>
      </w:rPr>
    </w:lvl>
    <w:lvl w:ilvl="8" w:tplc="B3AE935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1C"/>
    <w:rsid w:val="0000081D"/>
    <w:rsid w:val="00007F11"/>
    <w:rsid w:val="00014219"/>
    <w:rsid w:val="00017622"/>
    <w:rsid w:val="000201E7"/>
    <w:rsid w:val="00032AC8"/>
    <w:rsid w:val="00033872"/>
    <w:rsid w:val="00033FC7"/>
    <w:rsid w:val="00037C70"/>
    <w:rsid w:val="00041AB1"/>
    <w:rsid w:val="00043880"/>
    <w:rsid w:val="00061F15"/>
    <w:rsid w:val="00066A1A"/>
    <w:rsid w:val="00072971"/>
    <w:rsid w:val="00072ECB"/>
    <w:rsid w:val="00073176"/>
    <w:rsid w:val="000766F1"/>
    <w:rsid w:val="00082BBB"/>
    <w:rsid w:val="00082EF5"/>
    <w:rsid w:val="000852B7"/>
    <w:rsid w:val="00086AB9"/>
    <w:rsid w:val="00090B78"/>
    <w:rsid w:val="000A6F0E"/>
    <w:rsid w:val="000B12DA"/>
    <w:rsid w:val="000B1398"/>
    <w:rsid w:val="000B229C"/>
    <w:rsid w:val="000B2AFC"/>
    <w:rsid w:val="000B5AE4"/>
    <w:rsid w:val="000C1707"/>
    <w:rsid w:val="000C2349"/>
    <w:rsid w:val="000C3498"/>
    <w:rsid w:val="000D05B9"/>
    <w:rsid w:val="000D2FDE"/>
    <w:rsid w:val="000D50F9"/>
    <w:rsid w:val="000D7455"/>
    <w:rsid w:val="000E27C0"/>
    <w:rsid w:val="000F53E8"/>
    <w:rsid w:val="000F5FD3"/>
    <w:rsid w:val="0010116F"/>
    <w:rsid w:val="001044EF"/>
    <w:rsid w:val="00106FC5"/>
    <w:rsid w:val="00110794"/>
    <w:rsid w:val="00110B55"/>
    <w:rsid w:val="00112C83"/>
    <w:rsid w:val="00122EE0"/>
    <w:rsid w:val="00122F12"/>
    <w:rsid w:val="0013264A"/>
    <w:rsid w:val="00135984"/>
    <w:rsid w:val="00136A17"/>
    <w:rsid w:val="00141554"/>
    <w:rsid w:val="00142489"/>
    <w:rsid w:val="00143A5E"/>
    <w:rsid w:val="00144B22"/>
    <w:rsid w:val="00144E1C"/>
    <w:rsid w:val="00147394"/>
    <w:rsid w:val="00151F46"/>
    <w:rsid w:val="0015254E"/>
    <w:rsid w:val="00152D21"/>
    <w:rsid w:val="00163784"/>
    <w:rsid w:val="00165ACB"/>
    <w:rsid w:val="00166B19"/>
    <w:rsid w:val="00166D0E"/>
    <w:rsid w:val="001718D5"/>
    <w:rsid w:val="001776BC"/>
    <w:rsid w:val="00183BC4"/>
    <w:rsid w:val="00183D13"/>
    <w:rsid w:val="00184BFB"/>
    <w:rsid w:val="00192500"/>
    <w:rsid w:val="001951C9"/>
    <w:rsid w:val="001A05A4"/>
    <w:rsid w:val="001A0A89"/>
    <w:rsid w:val="001A3E9F"/>
    <w:rsid w:val="001A6C37"/>
    <w:rsid w:val="001A7954"/>
    <w:rsid w:val="001B0475"/>
    <w:rsid w:val="001B2632"/>
    <w:rsid w:val="001B4125"/>
    <w:rsid w:val="001C5742"/>
    <w:rsid w:val="001C7004"/>
    <w:rsid w:val="001C799E"/>
    <w:rsid w:val="001E540C"/>
    <w:rsid w:val="001E7152"/>
    <w:rsid w:val="001F054C"/>
    <w:rsid w:val="001F10CE"/>
    <w:rsid w:val="001F5EA5"/>
    <w:rsid w:val="001F6897"/>
    <w:rsid w:val="001F6A82"/>
    <w:rsid w:val="00203391"/>
    <w:rsid w:val="0020787E"/>
    <w:rsid w:val="002101D8"/>
    <w:rsid w:val="00211345"/>
    <w:rsid w:val="002131DF"/>
    <w:rsid w:val="00223D18"/>
    <w:rsid w:val="00231C23"/>
    <w:rsid w:val="00235F67"/>
    <w:rsid w:val="00240A0C"/>
    <w:rsid w:val="00242944"/>
    <w:rsid w:val="0024691D"/>
    <w:rsid w:val="00251DD3"/>
    <w:rsid w:val="00252E10"/>
    <w:rsid w:val="002538CD"/>
    <w:rsid w:val="0026182B"/>
    <w:rsid w:val="00262685"/>
    <w:rsid w:val="0026338B"/>
    <w:rsid w:val="00264449"/>
    <w:rsid w:val="002736DC"/>
    <w:rsid w:val="0027427C"/>
    <w:rsid w:val="00274A37"/>
    <w:rsid w:val="00276428"/>
    <w:rsid w:val="00287949"/>
    <w:rsid w:val="002933E9"/>
    <w:rsid w:val="00294C69"/>
    <w:rsid w:val="00296303"/>
    <w:rsid w:val="00296FFB"/>
    <w:rsid w:val="002A1BFE"/>
    <w:rsid w:val="002A57D8"/>
    <w:rsid w:val="002B4FAB"/>
    <w:rsid w:val="002B62E4"/>
    <w:rsid w:val="002C202F"/>
    <w:rsid w:val="002C7934"/>
    <w:rsid w:val="002C797B"/>
    <w:rsid w:val="002D6FAF"/>
    <w:rsid w:val="002E2967"/>
    <w:rsid w:val="002E3388"/>
    <w:rsid w:val="002E5385"/>
    <w:rsid w:val="002E722C"/>
    <w:rsid w:val="002F047D"/>
    <w:rsid w:val="002F389F"/>
    <w:rsid w:val="002F44DA"/>
    <w:rsid w:val="002F56D4"/>
    <w:rsid w:val="002F5BA6"/>
    <w:rsid w:val="002F743E"/>
    <w:rsid w:val="00304090"/>
    <w:rsid w:val="00305D69"/>
    <w:rsid w:val="00306664"/>
    <w:rsid w:val="00310022"/>
    <w:rsid w:val="0031184C"/>
    <w:rsid w:val="003151C3"/>
    <w:rsid w:val="00322415"/>
    <w:rsid w:val="00323429"/>
    <w:rsid w:val="003265FA"/>
    <w:rsid w:val="00326990"/>
    <w:rsid w:val="00326A17"/>
    <w:rsid w:val="0033361E"/>
    <w:rsid w:val="00337818"/>
    <w:rsid w:val="00340951"/>
    <w:rsid w:val="00341637"/>
    <w:rsid w:val="00343BF7"/>
    <w:rsid w:val="00352A18"/>
    <w:rsid w:val="00354E08"/>
    <w:rsid w:val="00362A62"/>
    <w:rsid w:val="00366036"/>
    <w:rsid w:val="00370547"/>
    <w:rsid w:val="00372ABC"/>
    <w:rsid w:val="00377F88"/>
    <w:rsid w:val="0038723E"/>
    <w:rsid w:val="003874B0"/>
    <w:rsid w:val="003877A6"/>
    <w:rsid w:val="00392640"/>
    <w:rsid w:val="00392FAC"/>
    <w:rsid w:val="003A028E"/>
    <w:rsid w:val="003A04AF"/>
    <w:rsid w:val="003A286E"/>
    <w:rsid w:val="003A3438"/>
    <w:rsid w:val="003B607A"/>
    <w:rsid w:val="003C0850"/>
    <w:rsid w:val="003C1CFB"/>
    <w:rsid w:val="003D1D3C"/>
    <w:rsid w:val="003D45AE"/>
    <w:rsid w:val="003D5506"/>
    <w:rsid w:val="003D564C"/>
    <w:rsid w:val="003D64B8"/>
    <w:rsid w:val="003E230F"/>
    <w:rsid w:val="003E2EC8"/>
    <w:rsid w:val="003E4056"/>
    <w:rsid w:val="003E4408"/>
    <w:rsid w:val="003F0A6A"/>
    <w:rsid w:val="003F50F9"/>
    <w:rsid w:val="003F64B8"/>
    <w:rsid w:val="00400330"/>
    <w:rsid w:val="004068A6"/>
    <w:rsid w:val="00413945"/>
    <w:rsid w:val="00420F2B"/>
    <w:rsid w:val="0042404F"/>
    <w:rsid w:val="00425ED5"/>
    <w:rsid w:val="00436DD4"/>
    <w:rsid w:val="00440ADD"/>
    <w:rsid w:val="0045487E"/>
    <w:rsid w:val="0046158F"/>
    <w:rsid w:val="0047424A"/>
    <w:rsid w:val="00475F70"/>
    <w:rsid w:val="00476035"/>
    <w:rsid w:val="00482610"/>
    <w:rsid w:val="004843F3"/>
    <w:rsid w:val="0048571C"/>
    <w:rsid w:val="00487049"/>
    <w:rsid w:val="00490D62"/>
    <w:rsid w:val="00496CF5"/>
    <w:rsid w:val="004A0A1C"/>
    <w:rsid w:val="004A0C24"/>
    <w:rsid w:val="004A28F4"/>
    <w:rsid w:val="004A328C"/>
    <w:rsid w:val="004A4AFC"/>
    <w:rsid w:val="004A73E4"/>
    <w:rsid w:val="004B01EB"/>
    <w:rsid w:val="004B0257"/>
    <w:rsid w:val="004B03FE"/>
    <w:rsid w:val="004B2CCA"/>
    <w:rsid w:val="004B2EB6"/>
    <w:rsid w:val="004B393F"/>
    <w:rsid w:val="004B3FB9"/>
    <w:rsid w:val="004C0DF7"/>
    <w:rsid w:val="004C1D83"/>
    <w:rsid w:val="004C67AC"/>
    <w:rsid w:val="004D34FD"/>
    <w:rsid w:val="004D3593"/>
    <w:rsid w:val="004D5062"/>
    <w:rsid w:val="004D758B"/>
    <w:rsid w:val="004D799D"/>
    <w:rsid w:val="004F412B"/>
    <w:rsid w:val="004F49DA"/>
    <w:rsid w:val="005019FD"/>
    <w:rsid w:val="005109D5"/>
    <w:rsid w:val="00514761"/>
    <w:rsid w:val="0051594A"/>
    <w:rsid w:val="005219CE"/>
    <w:rsid w:val="00535B34"/>
    <w:rsid w:val="00542011"/>
    <w:rsid w:val="00543627"/>
    <w:rsid w:val="0056041F"/>
    <w:rsid w:val="0056765B"/>
    <w:rsid w:val="005719EA"/>
    <w:rsid w:val="00573F2E"/>
    <w:rsid w:val="005813A4"/>
    <w:rsid w:val="00584537"/>
    <w:rsid w:val="005868AB"/>
    <w:rsid w:val="00591179"/>
    <w:rsid w:val="005934F9"/>
    <w:rsid w:val="0059701E"/>
    <w:rsid w:val="005A1020"/>
    <w:rsid w:val="005A22E1"/>
    <w:rsid w:val="005A3C6E"/>
    <w:rsid w:val="005B137F"/>
    <w:rsid w:val="005B3B63"/>
    <w:rsid w:val="005B6973"/>
    <w:rsid w:val="005C1DAC"/>
    <w:rsid w:val="005C28D7"/>
    <w:rsid w:val="005C4132"/>
    <w:rsid w:val="005C6097"/>
    <w:rsid w:val="005C7D97"/>
    <w:rsid w:val="005E1F6C"/>
    <w:rsid w:val="005E2AF4"/>
    <w:rsid w:val="005E48C4"/>
    <w:rsid w:val="005E5631"/>
    <w:rsid w:val="005E7537"/>
    <w:rsid w:val="00605387"/>
    <w:rsid w:val="006154B4"/>
    <w:rsid w:val="00617172"/>
    <w:rsid w:val="00627DAB"/>
    <w:rsid w:val="006334E7"/>
    <w:rsid w:val="0063644C"/>
    <w:rsid w:val="006369F3"/>
    <w:rsid w:val="00641E02"/>
    <w:rsid w:val="00644246"/>
    <w:rsid w:val="00646CB1"/>
    <w:rsid w:val="006537C4"/>
    <w:rsid w:val="006572DB"/>
    <w:rsid w:val="006604D9"/>
    <w:rsid w:val="00661611"/>
    <w:rsid w:val="00665F9F"/>
    <w:rsid w:val="00666F89"/>
    <w:rsid w:val="0067021D"/>
    <w:rsid w:val="006706E0"/>
    <w:rsid w:val="006722C4"/>
    <w:rsid w:val="0067543C"/>
    <w:rsid w:val="00685228"/>
    <w:rsid w:val="0068631D"/>
    <w:rsid w:val="00687FF1"/>
    <w:rsid w:val="00690309"/>
    <w:rsid w:val="0069186F"/>
    <w:rsid w:val="006940D6"/>
    <w:rsid w:val="0069546A"/>
    <w:rsid w:val="006A7958"/>
    <w:rsid w:val="006B33DF"/>
    <w:rsid w:val="006C433B"/>
    <w:rsid w:val="006C760C"/>
    <w:rsid w:val="006D4B62"/>
    <w:rsid w:val="006D5E73"/>
    <w:rsid w:val="006D5FD7"/>
    <w:rsid w:val="006E1C91"/>
    <w:rsid w:val="006E28CB"/>
    <w:rsid w:val="006E4980"/>
    <w:rsid w:val="006E4A65"/>
    <w:rsid w:val="006E6BA5"/>
    <w:rsid w:val="006F145D"/>
    <w:rsid w:val="006F4165"/>
    <w:rsid w:val="00701DA9"/>
    <w:rsid w:val="00702105"/>
    <w:rsid w:val="0070408B"/>
    <w:rsid w:val="00712A51"/>
    <w:rsid w:val="00714FAA"/>
    <w:rsid w:val="0071711E"/>
    <w:rsid w:val="00722187"/>
    <w:rsid w:val="00724C81"/>
    <w:rsid w:val="0072586B"/>
    <w:rsid w:val="00732701"/>
    <w:rsid w:val="007343DC"/>
    <w:rsid w:val="00743122"/>
    <w:rsid w:val="007474C5"/>
    <w:rsid w:val="007501BD"/>
    <w:rsid w:val="007506CC"/>
    <w:rsid w:val="00756D20"/>
    <w:rsid w:val="007616EE"/>
    <w:rsid w:val="00764BE0"/>
    <w:rsid w:val="00766BD1"/>
    <w:rsid w:val="007763F0"/>
    <w:rsid w:val="00784E36"/>
    <w:rsid w:val="0078620A"/>
    <w:rsid w:val="007869F2"/>
    <w:rsid w:val="007879CA"/>
    <w:rsid w:val="007A7119"/>
    <w:rsid w:val="007A7357"/>
    <w:rsid w:val="007B351B"/>
    <w:rsid w:val="007C4A8D"/>
    <w:rsid w:val="007C662F"/>
    <w:rsid w:val="007D20BE"/>
    <w:rsid w:val="007E09F2"/>
    <w:rsid w:val="007E2FF6"/>
    <w:rsid w:val="007E3433"/>
    <w:rsid w:val="007E4719"/>
    <w:rsid w:val="007E4A22"/>
    <w:rsid w:val="007E7518"/>
    <w:rsid w:val="007E7547"/>
    <w:rsid w:val="007F4249"/>
    <w:rsid w:val="007F5BBB"/>
    <w:rsid w:val="00802B19"/>
    <w:rsid w:val="00802DA0"/>
    <w:rsid w:val="00805CC6"/>
    <w:rsid w:val="0081147F"/>
    <w:rsid w:val="00813778"/>
    <w:rsid w:val="00816FC0"/>
    <w:rsid w:val="00817896"/>
    <w:rsid w:val="00817CD7"/>
    <w:rsid w:val="00820529"/>
    <w:rsid w:val="0082169A"/>
    <w:rsid w:val="00824689"/>
    <w:rsid w:val="00826BF1"/>
    <w:rsid w:val="00826F81"/>
    <w:rsid w:val="008302F4"/>
    <w:rsid w:val="00830B8D"/>
    <w:rsid w:val="00831FA4"/>
    <w:rsid w:val="00836A5C"/>
    <w:rsid w:val="00844100"/>
    <w:rsid w:val="008442E4"/>
    <w:rsid w:val="00850906"/>
    <w:rsid w:val="00851137"/>
    <w:rsid w:val="008544EB"/>
    <w:rsid w:val="0085510C"/>
    <w:rsid w:val="00865D7A"/>
    <w:rsid w:val="008722CA"/>
    <w:rsid w:val="0087543A"/>
    <w:rsid w:val="00876EDF"/>
    <w:rsid w:val="00882504"/>
    <w:rsid w:val="00887780"/>
    <w:rsid w:val="00894EAC"/>
    <w:rsid w:val="008A4517"/>
    <w:rsid w:val="008A5441"/>
    <w:rsid w:val="008B4814"/>
    <w:rsid w:val="008B4A1C"/>
    <w:rsid w:val="008C2058"/>
    <w:rsid w:val="008C5F49"/>
    <w:rsid w:val="008C689E"/>
    <w:rsid w:val="008C7DB2"/>
    <w:rsid w:val="008D19CC"/>
    <w:rsid w:val="008E1E50"/>
    <w:rsid w:val="008E232D"/>
    <w:rsid w:val="008E3767"/>
    <w:rsid w:val="008F399A"/>
    <w:rsid w:val="00904DBB"/>
    <w:rsid w:val="009074C4"/>
    <w:rsid w:val="009078F0"/>
    <w:rsid w:val="00910E29"/>
    <w:rsid w:val="0091140E"/>
    <w:rsid w:val="00916A7B"/>
    <w:rsid w:val="00921DCF"/>
    <w:rsid w:val="0092498D"/>
    <w:rsid w:val="00926807"/>
    <w:rsid w:val="009300A8"/>
    <w:rsid w:val="00931F04"/>
    <w:rsid w:val="0093372E"/>
    <w:rsid w:val="00936F2D"/>
    <w:rsid w:val="0094336D"/>
    <w:rsid w:val="009469EF"/>
    <w:rsid w:val="009514DF"/>
    <w:rsid w:val="0095224B"/>
    <w:rsid w:val="009571F0"/>
    <w:rsid w:val="00971A84"/>
    <w:rsid w:val="0098352D"/>
    <w:rsid w:val="00984A75"/>
    <w:rsid w:val="00985F09"/>
    <w:rsid w:val="009920CD"/>
    <w:rsid w:val="00997BC3"/>
    <w:rsid w:val="009A34C5"/>
    <w:rsid w:val="009B1453"/>
    <w:rsid w:val="009B18FC"/>
    <w:rsid w:val="009B3379"/>
    <w:rsid w:val="009B3F28"/>
    <w:rsid w:val="009B5338"/>
    <w:rsid w:val="009B7165"/>
    <w:rsid w:val="009B76A5"/>
    <w:rsid w:val="009C15AB"/>
    <w:rsid w:val="009D0588"/>
    <w:rsid w:val="009D0981"/>
    <w:rsid w:val="009D1C97"/>
    <w:rsid w:val="009D79F9"/>
    <w:rsid w:val="009E1F96"/>
    <w:rsid w:val="009E2C53"/>
    <w:rsid w:val="009E4184"/>
    <w:rsid w:val="009E4B8D"/>
    <w:rsid w:val="009F0A2D"/>
    <w:rsid w:val="009F2EF1"/>
    <w:rsid w:val="009F3823"/>
    <w:rsid w:val="009F6985"/>
    <w:rsid w:val="00A0747B"/>
    <w:rsid w:val="00A07F8F"/>
    <w:rsid w:val="00A108C8"/>
    <w:rsid w:val="00A12165"/>
    <w:rsid w:val="00A1570C"/>
    <w:rsid w:val="00A20F61"/>
    <w:rsid w:val="00A23F74"/>
    <w:rsid w:val="00A2613D"/>
    <w:rsid w:val="00A26197"/>
    <w:rsid w:val="00A30478"/>
    <w:rsid w:val="00A331DD"/>
    <w:rsid w:val="00A3328D"/>
    <w:rsid w:val="00A36FDC"/>
    <w:rsid w:val="00A378DA"/>
    <w:rsid w:val="00A410DC"/>
    <w:rsid w:val="00A41618"/>
    <w:rsid w:val="00A47EBF"/>
    <w:rsid w:val="00A54458"/>
    <w:rsid w:val="00A56E37"/>
    <w:rsid w:val="00A63F18"/>
    <w:rsid w:val="00A6407F"/>
    <w:rsid w:val="00A66C11"/>
    <w:rsid w:val="00A73E29"/>
    <w:rsid w:val="00A83BE8"/>
    <w:rsid w:val="00A91FBF"/>
    <w:rsid w:val="00A960CE"/>
    <w:rsid w:val="00AA0AB0"/>
    <w:rsid w:val="00AA3985"/>
    <w:rsid w:val="00AA72CE"/>
    <w:rsid w:val="00AB7CDD"/>
    <w:rsid w:val="00AC2212"/>
    <w:rsid w:val="00AC75FA"/>
    <w:rsid w:val="00AD0BD0"/>
    <w:rsid w:val="00AD475F"/>
    <w:rsid w:val="00AD5566"/>
    <w:rsid w:val="00AD6E7F"/>
    <w:rsid w:val="00AE2A58"/>
    <w:rsid w:val="00AE7B7D"/>
    <w:rsid w:val="00AF0333"/>
    <w:rsid w:val="00AF326F"/>
    <w:rsid w:val="00B07F55"/>
    <w:rsid w:val="00B11928"/>
    <w:rsid w:val="00B12027"/>
    <w:rsid w:val="00B120D1"/>
    <w:rsid w:val="00B13F66"/>
    <w:rsid w:val="00B14AE8"/>
    <w:rsid w:val="00B16920"/>
    <w:rsid w:val="00B2109B"/>
    <w:rsid w:val="00B25DD9"/>
    <w:rsid w:val="00B2640C"/>
    <w:rsid w:val="00B27BEF"/>
    <w:rsid w:val="00B31E55"/>
    <w:rsid w:val="00B40DAB"/>
    <w:rsid w:val="00B46EEA"/>
    <w:rsid w:val="00B51EAF"/>
    <w:rsid w:val="00B630C0"/>
    <w:rsid w:val="00B64250"/>
    <w:rsid w:val="00B64D2B"/>
    <w:rsid w:val="00B758FA"/>
    <w:rsid w:val="00B8026E"/>
    <w:rsid w:val="00B84731"/>
    <w:rsid w:val="00B868A3"/>
    <w:rsid w:val="00B90CEA"/>
    <w:rsid w:val="00B96594"/>
    <w:rsid w:val="00B9712E"/>
    <w:rsid w:val="00BA57F0"/>
    <w:rsid w:val="00BA76AD"/>
    <w:rsid w:val="00BB65A9"/>
    <w:rsid w:val="00BC6875"/>
    <w:rsid w:val="00BC778D"/>
    <w:rsid w:val="00BD58E5"/>
    <w:rsid w:val="00BD5985"/>
    <w:rsid w:val="00BD5DF4"/>
    <w:rsid w:val="00BE16BA"/>
    <w:rsid w:val="00BE1FD4"/>
    <w:rsid w:val="00BE2A4B"/>
    <w:rsid w:val="00BE4A97"/>
    <w:rsid w:val="00BE641C"/>
    <w:rsid w:val="00BE6C98"/>
    <w:rsid w:val="00BF182A"/>
    <w:rsid w:val="00BF2052"/>
    <w:rsid w:val="00BF2EC3"/>
    <w:rsid w:val="00BF5EAA"/>
    <w:rsid w:val="00C0662E"/>
    <w:rsid w:val="00C1177E"/>
    <w:rsid w:val="00C23F4C"/>
    <w:rsid w:val="00C24168"/>
    <w:rsid w:val="00C31EB2"/>
    <w:rsid w:val="00C341B8"/>
    <w:rsid w:val="00C423E8"/>
    <w:rsid w:val="00C472E3"/>
    <w:rsid w:val="00C50137"/>
    <w:rsid w:val="00C54B4E"/>
    <w:rsid w:val="00C600FB"/>
    <w:rsid w:val="00C6454E"/>
    <w:rsid w:val="00C66F8A"/>
    <w:rsid w:val="00C67A86"/>
    <w:rsid w:val="00C8176D"/>
    <w:rsid w:val="00C868F4"/>
    <w:rsid w:val="00C87968"/>
    <w:rsid w:val="00C9133D"/>
    <w:rsid w:val="00CA4B5D"/>
    <w:rsid w:val="00CA6E4E"/>
    <w:rsid w:val="00CB3328"/>
    <w:rsid w:val="00CC138E"/>
    <w:rsid w:val="00CC17C3"/>
    <w:rsid w:val="00CC609D"/>
    <w:rsid w:val="00CC62C8"/>
    <w:rsid w:val="00CC6B9D"/>
    <w:rsid w:val="00CC7871"/>
    <w:rsid w:val="00CD6642"/>
    <w:rsid w:val="00CD79FA"/>
    <w:rsid w:val="00CE20EB"/>
    <w:rsid w:val="00CE55DF"/>
    <w:rsid w:val="00CF1A57"/>
    <w:rsid w:val="00CF445B"/>
    <w:rsid w:val="00CF4B0B"/>
    <w:rsid w:val="00D004BD"/>
    <w:rsid w:val="00D009CC"/>
    <w:rsid w:val="00D06B64"/>
    <w:rsid w:val="00D0770D"/>
    <w:rsid w:val="00D1095D"/>
    <w:rsid w:val="00D17E1F"/>
    <w:rsid w:val="00D21401"/>
    <w:rsid w:val="00D234A7"/>
    <w:rsid w:val="00D24ECF"/>
    <w:rsid w:val="00D26A7E"/>
    <w:rsid w:val="00D3489A"/>
    <w:rsid w:val="00D43793"/>
    <w:rsid w:val="00D4479A"/>
    <w:rsid w:val="00D4543A"/>
    <w:rsid w:val="00D50937"/>
    <w:rsid w:val="00D510D5"/>
    <w:rsid w:val="00D52F32"/>
    <w:rsid w:val="00D53951"/>
    <w:rsid w:val="00D56ED1"/>
    <w:rsid w:val="00D6793F"/>
    <w:rsid w:val="00D70866"/>
    <w:rsid w:val="00D95092"/>
    <w:rsid w:val="00DA5099"/>
    <w:rsid w:val="00DB13F9"/>
    <w:rsid w:val="00DB5C45"/>
    <w:rsid w:val="00DB7036"/>
    <w:rsid w:val="00DB77CE"/>
    <w:rsid w:val="00DB7AE0"/>
    <w:rsid w:val="00DC1D77"/>
    <w:rsid w:val="00DC3956"/>
    <w:rsid w:val="00DD39DB"/>
    <w:rsid w:val="00DD57A4"/>
    <w:rsid w:val="00DE044A"/>
    <w:rsid w:val="00DE0CC4"/>
    <w:rsid w:val="00DE167A"/>
    <w:rsid w:val="00DE4C1D"/>
    <w:rsid w:val="00DE7E7C"/>
    <w:rsid w:val="00E04CAE"/>
    <w:rsid w:val="00E06F18"/>
    <w:rsid w:val="00E10F37"/>
    <w:rsid w:val="00E159CE"/>
    <w:rsid w:val="00E23A3A"/>
    <w:rsid w:val="00E3081A"/>
    <w:rsid w:val="00E33994"/>
    <w:rsid w:val="00E37729"/>
    <w:rsid w:val="00E4188B"/>
    <w:rsid w:val="00E41F18"/>
    <w:rsid w:val="00E4415A"/>
    <w:rsid w:val="00E46905"/>
    <w:rsid w:val="00E6443F"/>
    <w:rsid w:val="00E73F27"/>
    <w:rsid w:val="00E80976"/>
    <w:rsid w:val="00E85AA6"/>
    <w:rsid w:val="00E92CC4"/>
    <w:rsid w:val="00E96975"/>
    <w:rsid w:val="00EA2A98"/>
    <w:rsid w:val="00EA3171"/>
    <w:rsid w:val="00EA4F4D"/>
    <w:rsid w:val="00EA66AC"/>
    <w:rsid w:val="00EA75B3"/>
    <w:rsid w:val="00EB125C"/>
    <w:rsid w:val="00EB2F90"/>
    <w:rsid w:val="00EC2A15"/>
    <w:rsid w:val="00EC33FD"/>
    <w:rsid w:val="00ED2379"/>
    <w:rsid w:val="00ED6559"/>
    <w:rsid w:val="00ED6F01"/>
    <w:rsid w:val="00EE4BCB"/>
    <w:rsid w:val="00F00D78"/>
    <w:rsid w:val="00F017F1"/>
    <w:rsid w:val="00F02455"/>
    <w:rsid w:val="00F02B9E"/>
    <w:rsid w:val="00F10DD6"/>
    <w:rsid w:val="00F173A4"/>
    <w:rsid w:val="00F216ED"/>
    <w:rsid w:val="00F21928"/>
    <w:rsid w:val="00F22C2E"/>
    <w:rsid w:val="00F3041C"/>
    <w:rsid w:val="00F31D66"/>
    <w:rsid w:val="00F320DB"/>
    <w:rsid w:val="00F45CF5"/>
    <w:rsid w:val="00F46B0D"/>
    <w:rsid w:val="00F46F00"/>
    <w:rsid w:val="00F55B92"/>
    <w:rsid w:val="00F57F8D"/>
    <w:rsid w:val="00F62852"/>
    <w:rsid w:val="00F63220"/>
    <w:rsid w:val="00F6397B"/>
    <w:rsid w:val="00F6790F"/>
    <w:rsid w:val="00F75AE7"/>
    <w:rsid w:val="00F764BC"/>
    <w:rsid w:val="00F81470"/>
    <w:rsid w:val="00F911C7"/>
    <w:rsid w:val="00F92336"/>
    <w:rsid w:val="00F928C4"/>
    <w:rsid w:val="00F9750F"/>
    <w:rsid w:val="00FA29A1"/>
    <w:rsid w:val="00FA2E22"/>
    <w:rsid w:val="00FA3643"/>
    <w:rsid w:val="00FA71B8"/>
    <w:rsid w:val="00FB0F37"/>
    <w:rsid w:val="00FB3A8A"/>
    <w:rsid w:val="00FB6B55"/>
    <w:rsid w:val="00FC064B"/>
    <w:rsid w:val="00FC4A57"/>
    <w:rsid w:val="00FD07E6"/>
    <w:rsid w:val="00FD3816"/>
    <w:rsid w:val="00FD7E67"/>
    <w:rsid w:val="00FE5840"/>
    <w:rsid w:val="00FE67DA"/>
    <w:rsid w:val="00FE6AA1"/>
    <w:rsid w:val="00FF0EE4"/>
    <w:rsid w:val="00FF2B41"/>
    <w:rsid w:val="00FF356B"/>
    <w:rsid w:val="00FF7A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7F85A75"/>
  <w14:defaultImageDpi w14:val="32767"/>
  <w15:chartTrackingRefBased/>
  <w15:docId w15:val="{3A6D178B-8E7F-F64C-8E74-810BEECA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000000" w:themeColor="text1"/>
        <w:sz w:val="36"/>
        <w:szCs w:val="18"/>
        <w:lang w:val="tr-T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4184"/>
    <w:pPr>
      <w:ind w:left="720"/>
      <w:contextualSpacing/>
    </w:pPr>
  </w:style>
  <w:style w:type="character" w:styleId="YerTutucuMetni">
    <w:name w:val="Placeholder Text"/>
    <w:basedOn w:val="VarsaylanParagrafYazTipi"/>
    <w:uiPriority w:val="99"/>
    <w:semiHidden/>
    <w:rsid w:val="003A28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is">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s">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299</Words>
  <Characters>1707</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Kullanıcısı</dc:creator>
  <cp:keywords/>
  <dc:description/>
  <cp:lastModifiedBy>Microsoft Office Kullanıcısı</cp:lastModifiedBy>
  <cp:revision>14</cp:revision>
  <dcterms:created xsi:type="dcterms:W3CDTF">2018-07-29T19:27:00Z</dcterms:created>
  <dcterms:modified xsi:type="dcterms:W3CDTF">2018-07-31T07:40:00Z</dcterms:modified>
</cp:coreProperties>
</file>