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2124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2124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Dr. Ö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ğretim Üyesi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Gül Karagöz Kızılca</w:t>
      </w:r>
    </w:p>
    <w:p>
      <w:pPr>
        <w:spacing w:before="0" w:after="200" w:line="240"/>
        <w:ind w:right="0" w:left="2832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Ankara Üniversitesi</w:t>
      </w:r>
    </w:p>
    <w:p>
      <w:pPr>
        <w:tabs>
          <w:tab w:val="left" w:pos="360" w:leader="none"/>
        </w:tabs>
        <w:spacing w:before="0" w:after="20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İletişim Fakültesi </w:t>
      </w:r>
    </w:p>
    <w:p>
      <w:pPr>
        <w:tabs>
          <w:tab w:val="left" w:pos="360" w:leader="none"/>
        </w:tabs>
        <w:spacing w:before="0" w:after="20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</w:t>
        <w:tab/>
        <w:t xml:space="preserve">Gazetecilik Bölümü</w:t>
      </w:r>
    </w:p>
    <w:p>
      <w:pPr>
        <w:spacing w:before="0" w:after="200" w:line="240"/>
        <w:ind w:right="0" w:left="354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06590 Cebeci</w:t>
      </w:r>
    </w:p>
    <w:p>
      <w:pPr>
        <w:tabs>
          <w:tab w:val="left" w:pos="360" w:leader="none"/>
        </w:tabs>
        <w:spacing w:before="0" w:after="20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  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karagoz@media.ankara.edu.tr</w:t>
        </w:r>
      </w:hyperlink>
    </w:p>
    <w:p>
      <w:pPr>
        <w:spacing w:before="0" w:after="200" w:line="240"/>
        <w:ind w:right="0" w:left="2832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90 312 319 77 14/ 5274</w:t>
      </w:r>
    </w:p>
    <w:p>
      <w:pPr>
        <w:spacing w:before="0" w:after="200" w:line="240"/>
        <w:ind w:right="0" w:left="2832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GSM: 90 534 578 42 98</w:t>
      </w:r>
    </w:p>
    <w:p>
      <w:pPr>
        <w:spacing w:before="0" w:after="20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747" w:dyaOrig="2125">
          <v:rect xmlns:o="urn:schemas-microsoft-com:office:office" xmlns:v="urn:schemas-microsoft-com:vml" id="rectole0000000000" style="width:87.350000pt;height:106.25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Yabanc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 Dil: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İngilizce (İleri düzeyde), Osmanlıca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 </w:t>
      </w:r>
    </w:p>
    <w:tbl>
      <w:tblPr/>
      <w:tblGrid>
        <w:gridCol w:w="1088"/>
        <w:gridCol w:w="2610"/>
        <w:gridCol w:w="3420"/>
        <w:gridCol w:w="1064"/>
      </w:tblGrid>
      <w:tr>
        <w:trPr>
          <w:trHeight w:val="283" w:hRule="auto"/>
          <w:jc w:val="left"/>
        </w:trPr>
        <w:tc>
          <w:tcPr>
            <w:tcW w:w="10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10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Derece</w:t>
            </w:r>
          </w:p>
        </w:tc>
        <w:tc>
          <w:tcPr>
            <w:tcW w:w="26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953" w:left="951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Alan</w:t>
            </w:r>
          </w:p>
        </w:tc>
        <w:tc>
          <w:tcPr>
            <w:tcW w:w="3420" w:type="dxa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1123" w:left="1123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Üniversite</w:t>
            </w:r>
          </w:p>
        </w:tc>
        <w:tc>
          <w:tcPr>
            <w:tcW w:w="1064" w:type="dxa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20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Y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ıl</w:t>
            </w:r>
          </w:p>
        </w:tc>
      </w:tr>
      <w:tr>
        <w:trPr>
          <w:trHeight w:val="281" w:hRule="auto"/>
          <w:jc w:val="left"/>
        </w:trPr>
        <w:tc>
          <w:tcPr>
            <w:tcW w:w="1088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9"/>
              <w:ind w:right="0" w:left="10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Lisans</w:t>
            </w:r>
          </w:p>
        </w:tc>
        <w:tc>
          <w:tcPr>
            <w:tcW w:w="2610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Halkla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İlişkiler ve Tanıtım</w:t>
            </w:r>
          </w:p>
        </w:tc>
        <w:tc>
          <w:tcPr>
            <w:tcW w:w="3420" w:type="dxa"/>
            <w:tcBorders>
              <w:top w:val="single" w:color="000000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Ankara Üniversitesi</w:t>
            </w:r>
          </w:p>
        </w:tc>
        <w:tc>
          <w:tcPr>
            <w:tcW w:w="1064" w:type="dxa"/>
            <w:tcBorders>
              <w:top w:val="single" w:color="000000" w:sz="6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1996</w:t>
            </w:r>
          </w:p>
        </w:tc>
      </w:tr>
      <w:tr>
        <w:trPr>
          <w:trHeight w:val="264" w:hRule="auto"/>
          <w:jc w:val="left"/>
        </w:trPr>
        <w:tc>
          <w:tcPr>
            <w:tcW w:w="1088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7"/>
              <w:ind w:right="0" w:left="10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Y. Lisans</w:t>
            </w:r>
          </w:p>
        </w:tc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Siyaset Bilimi</w:t>
            </w:r>
          </w:p>
        </w:tc>
        <w:tc>
          <w:tcPr>
            <w:tcW w:w="3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Ankara Üniversitesi</w:t>
            </w:r>
          </w:p>
        </w:tc>
        <w:tc>
          <w:tcPr>
            <w:tcW w:w="1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1999</w:t>
            </w:r>
          </w:p>
        </w:tc>
      </w:tr>
      <w:tr>
        <w:trPr>
          <w:trHeight w:val="266" w:hRule="auto"/>
          <w:jc w:val="left"/>
        </w:trPr>
        <w:tc>
          <w:tcPr>
            <w:tcW w:w="1088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7"/>
              <w:ind w:right="0" w:left="10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Doktora</w:t>
            </w:r>
          </w:p>
        </w:tc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Osmanl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 Tarihi</w:t>
            </w:r>
          </w:p>
        </w:tc>
        <w:tc>
          <w:tcPr>
            <w:tcW w:w="3420" w:type="dxa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State University of New York aBBinghamton</w:t>
            </w:r>
          </w:p>
        </w:tc>
        <w:tc>
          <w:tcPr>
            <w:tcW w:w="1064" w:type="dxa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2011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Doktora Tezi Ba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şlığı ve Danışman(lar)ı:, </w:t>
      </w:r>
    </w:p>
    <w:p>
      <w:pPr>
        <w:spacing w:before="0" w:after="0" w:line="240"/>
        <w:ind w:right="0" w:left="141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Voicing the Interests of the Public?”:  Contestation, Negotiation, and the Emergence of Ottoman Language Newspapers during the Financial Crises of the Ottoman Empire, 1862-1875.  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ışmanlar: Prof.Dr. Donald Quataert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Prof.Dr. Rifaat Ali Abou-El-Haj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İş Deneyimi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1999-  Ankara Üniversitesi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İletişim Fakültesi Gazetecilik Bölümü Öğretim Üyesi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1416" w:hanging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2015-2017 TED Üniversitesi Yar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zamanlı ders verme</w:t>
      </w:r>
    </w:p>
    <w:p>
      <w:pPr>
        <w:spacing w:before="0" w:after="20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2007-2008 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ğretim Asistanlığı, New York Devlet Üniversitesi, Tarih Bölümü </w:t>
      </w:r>
    </w:p>
    <w:p>
      <w:pPr>
        <w:spacing w:before="0" w:after="200" w:line="240"/>
        <w:ind w:right="0" w:left="1416" w:hanging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2007</w:t>
        <w:tab/>
        <w:t xml:space="preserve">Graduate Assistantship, Fulbright Organization </w:t>
        <w:br/>
        <w:t xml:space="preserve">(Fulbright Komisyonu, Lisanüstü 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ğrenci Asistanlığı)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Binghamton, New York Devlet Üniversitesi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Yaz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ılan uluslararası kitaplar veya kitaplarda bölümler</w:t>
      </w:r>
    </w:p>
    <w:p>
      <w:pPr>
        <w:spacing w:before="0" w:after="0" w:line="240"/>
        <w:ind w:right="0" w:left="708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“News Publishing as a Means for Reflecting Public Opinion?: The Idea of News during the Financial Crises.” Anthony Gorman and Didier Monciaud (eds.),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Between Politics, Society and Culture: The Press in the Middle East before Independence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31-57. Edinburgh: Edinburgh University Press, 2018.</w:t>
      </w:r>
    </w:p>
    <w:p>
      <w:pPr>
        <w:spacing w:before="0" w:after="0" w:line="240"/>
        <w:ind w:right="0" w:left="708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8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“Cultivating new rights in the search of a better life for the public: the Oppositional Press in the 19thcentury Ottoman Empire.” Elisabeth Kapferer, Andreas Koch and Clemens Sedmak(eds.),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Strengthening Intangible Infrastructure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197-208. Cambridge Scholar Publishing, 2013.</w:t>
      </w:r>
    </w:p>
    <w:p>
      <w:pPr>
        <w:spacing w:before="0" w:after="0" w:line="240"/>
        <w:ind w:right="0" w:left="708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Ulusal hakemli dergilerde yay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ınlanan makaleler </w:t>
      </w:r>
    </w:p>
    <w:p>
      <w:pPr>
        <w:spacing w:before="0" w:after="0" w:line="240"/>
        <w:ind w:right="0" w:left="708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“Osmanl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ı/Türk Basın Tarih Yazımı Üzerine Eleştirel Bir Değerlendirme”,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Ankara Üniversitesi İLEF Dergisi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no:3.1, Bahar (2016), 71-90.</w:t>
      </w:r>
    </w:p>
    <w:p>
      <w:pPr>
        <w:spacing w:before="0" w:after="0" w:line="240"/>
        <w:ind w:right="0" w:left="708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8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“Bu mülke gazeteler fena hizmet etmedi”: Malî Kriz Günlerinde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İbret’in Gözünden Babıâli, Osmanlı Halkı ve Avrupa Emperyalizmi”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Kebikeç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İnsan Bilimleri İçin Kaynak Araştırmaları Dergisi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no:33, (2012), 339-352. </w:t>
      </w:r>
    </w:p>
    <w:p>
      <w:pPr>
        <w:spacing w:before="0" w:after="0" w:line="240"/>
        <w:ind w:right="0" w:left="708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8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“Türkiye’de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İnternet Kullanımı ve Gazeteciler: Küreselleşmenin Özgürlükler Üzerindeki Yerel Etkisi,”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İletişim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no:17, Bahar (2003), 125-159.</w:t>
      </w:r>
    </w:p>
    <w:p>
      <w:pPr>
        <w:spacing w:before="0" w:after="0" w:line="240"/>
        <w:ind w:right="0" w:left="708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8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“1942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ılında Mihver ve Müttefik Devletlerce Düzenlenen Türk Basın Gezileri,”,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Kebikeç, İnsan Bilimleri İçin Kaynak Araştırmaları Dergisi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no:14, (2002), 5-27.</w:t>
      </w:r>
    </w:p>
    <w:p>
      <w:pPr>
        <w:spacing w:before="0" w:after="0" w:line="240"/>
        <w:ind w:right="0" w:left="708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8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“Milliyet, Mahmut Soydan ve Devletçilik Tart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ışmaları,”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Selçuk İletişim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c.2, no:4, (2002), 140-148.</w:t>
      </w:r>
    </w:p>
    <w:p>
      <w:pPr>
        <w:spacing w:before="0" w:after="0" w:line="240"/>
        <w:ind w:right="0" w:left="708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Ulusal Kitap Bölümleri</w:t>
      </w:r>
    </w:p>
    <w:p>
      <w:pPr>
        <w:spacing w:before="0" w:after="0" w:line="240"/>
        <w:ind w:right="0" w:left="708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“Giving an “Active Voice” to Ottoman Urban Workers: Hadika and Forming Public Opinion for Resistance in 1872-73.”  Selim Karahasano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ğlu (ed.),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History From Below: A Tribute in Memory of Donald Quataert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Istanbul: Bilgi University Press, 2016.  </w:t>
      </w:r>
    </w:p>
    <w:p>
      <w:pPr>
        <w:spacing w:before="0" w:after="0" w:line="240"/>
        <w:ind w:right="0" w:left="708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8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“Osmanl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imparatorluğu’nda 19.Yüzyıl Siyasal Düşüncesinde Temsil Edilmeyenin Temsili Sorunu: Yeni Osmanlıların Halkı ve Orta ile Alt Sınıfların Temsili”, Duygu Türk ve Zafer Yılmaz (der.),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Siyasal’da Bir Ömür: Prof.Dr. Ömür Sezgin’e Armağan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337-350. Ankara: Mülkiyeliler Birliği, 2014.</w:t>
      </w:r>
    </w:p>
    <w:p>
      <w:pPr>
        <w:spacing w:before="0" w:after="0" w:line="240"/>
        <w:ind w:right="0" w:left="708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708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“Resmi ve Özel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İlânların Dağıtımı Sorunu ve Basın İlan Kurumu.”  Korkmaz Alemdar (ed.),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Türkiye’de Kitle İletişimi: Dün, Bugün, Yarın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457-471. Ankara: Türkiye Gazeteciler Cemiyeti, 2018 (İkinci Baskı).</w:t>
      </w:r>
    </w:p>
    <w:p>
      <w:pPr>
        <w:spacing w:before="0" w:after="0" w:line="240"/>
        <w:ind w:right="0" w:left="708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Kitap De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ğerlendirme: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“Seyahat, Göç ve Asayiş Belgeleri: Mürûr Tezkereleri”,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Osmanlı Araştırmaları The Journal of Ottoman Studies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Sayı: 45, 2015, İSAM, 397-403.  </w:t>
      </w:r>
    </w:p>
    <w:p>
      <w:pPr>
        <w:tabs>
          <w:tab w:val="left" w:pos="360" w:leader="none"/>
        </w:tabs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Uluslararas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 bilimsel toplantılarda sunulan bildiriler</w:t>
      </w:r>
    </w:p>
    <w:p>
      <w:pPr>
        <w:spacing w:before="0" w:after="200" w:line="240"/>
        <w:ind w:right="0" w:left="1627" w:hanging="91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ıs 2016       “Nineteenth Century Ottoman Newspapers and Writing Social History: Can Newspapers be Used to better Understand Ottoman Society?”,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Congrès SPHM 2016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 Université Versailles Saint-Quentin-en-Yvelines, 25-26 Mayıs 2016, Paris, Fransa.</w:t>
      </w:r>
    </w:p>
    <w:p>
      <w:pPr>
        <w:spacing w:before="0" w:after="200" w:line="240"/>
        <w:ind w:right="0" w:left="1627" w:hanging="91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Haziran 2013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“The Double-Edged Sword: Discovering a New Medium to Challenge and to Reassert the State’s Legitimacy in the Nineteenth Century Ottoman Empire”,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  <w:t xml:space="preserve">CNS- Emerging Technologies Workshop,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Center For Nanotechnology in Society, 24-25 Haziran 2013, Santa Barbara, Kaliforniya,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Amerika Birle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şik Devletleri. (Davetli konuşmacı)</w:t>
      </w:r>
    </w:p>
    <w:p>
      <w:pPr>
        <w:spacing w:before="0" w:after="200" w:line="240"/>
        <w:ind w:right="0" w:left="1627" w:hanging="91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Mart    2013       “Resistance and Advocacy in Reform: The Young Ottoman Movement and the Use of Transnational Thoughts in the Nineteenth Century Ottoman Empire”,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In Search of Better Lives: The Circulation of Ideas for Social Improvement in the 19th and 20th Century Workshop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German Historical Institute, 8-9 Mart 2013, Washington, Dc, Amerika Birle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şik Devletleri. (Davetli konuşmacı)</w:t>
      </w:r>
    </w:p>
    <w:p>
      <w:pPr>
        <w:spacing w:before="0" w:after="200" w:line="240"/>
        <w:ind w:right="0" w:left="1627" w:hanging="91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ık 2012        “Cultivating new rights in the search of a better life for the public: the Oppositional Press in the 19th century Ottoman Empire.”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Strengthening Intangible Infrastructure Conference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St. Virgil, Salzburg, Avusturya.</w:t>
        <w:tab/>
      </w:r>
    </w:p>
    <w:p>
      <w:pPr>
        <w:spacing w:before="0" w:after="200" w:line="240"/>
        <w:ind w:right="0" w:left="1627" w:hanging="91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Nisan 2011</w:t>
        <w:tab/>
        <w:t xml:space="preserve">“Bringing the Public into the Arena of Politics: Ottoman Newspapers and the Quest for Fiscal Responsibility for an Emerging Voice of “the Public”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3rd Annual Workshop, History of ‘Economics as Culture.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’ (Histoire Culturelle des Savoirs Économiques), Université de Cergy-Pontoise, Les Chênes II, Salle des Thèses, Fransa. (Davetli konu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şmacı)</w:t>
      </w:r>
    </w:p>
    <w:p>
      <w:pPr>
        <w:spacing w:before="0" w:after="200" w:line="240"/>
        <w:ind w:right="0" w:left="1627" w:hanging="91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ıs  2010          “Real Tax Payers’ vs. ‘Fortune Hunters’: Ottoman Newspapers’     Presentation of Peasants, Artisans, and Galata Bankers during the Nineteenth Century Financial Crises.”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35th Economic &amp; Business Historical Society Conference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Braga, Portekiz.</w:t>
      </w:r>
    </w:p>
    <w:p>
      <w:pPr>
        <w:spacing w:before="0" w:after="200" w:line="240"/>
        <w:ind w:right="0" w:left="1627" w:hanging="91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ıs  2010          “Representation of the Commonly Neglected: The First Ottoman Newspapers’ Presentation of Beggars, Workers and Peasants during the days of the Ottoman Financial Crises.”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The 25th Annual Middle East History and Theory Conference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University of Chicago, 14-15 Mayıs, 2010, Chicago, Amerika Birleşik Devletleri. </w:t>
      </w:r>
    </w:p>
    <w:p>
      <w:pPr>
        <w:spacing w:before="0" w:after="200" w:line="240"/>
        <w:ind w:right="0" w:left="1627" w:hanging="91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Temmuz 2009         “European bondholders, Ottoman anxiety and financial collapse: Istikbal and its projection of the Ottoman Bankruptcy of 1875.”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The 23rd Annual Conference of the International Association for Media and History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Tarih Bölümü, Aberystwyth Üniversitesi, Birle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şik Krallık.</w:t>
      </w:r>
    </w:p>
    <w:p>
      <w:pPr>
        <w:spacing w:before="0" w:after="200" w:line="240"/>
        <w:ind w:right="0" w:left="1627" w:hanging="91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Haziran 2008        “Broadening the Ottoman Public: Newspapers, Economic Interests, and Popular Advocacy during the Ottoman Financial Crises 1872-1876”,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XI. Uluslararas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ı  Türkiye’nin Sosyal ve Ekonomik Tarihi Kongresi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Bilkent Üniversitesi, Ankara. </w:t>
      </w:r>
    </w:p>
    <w:p>
      <w:pPr>
        <w:spacing w:before="0" w:after="200" w:line="240"/>
        <w:ind w:right="0" w:left="1627" w:hanging="91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Mart 2008             “Interpreting Voices of Contestation: Newspapers, Politics, and Economic Interests during the Ottoman Financial Crises” at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Between Politics, Social History and Culture: The Press in the Middle East and North Africa before Independence of the Ninth Mediterranean Research Meeting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(12 -15 March 2008), organized by the Mediterranean Programme of the Robert Schuman Centre for Advanced Studies at the European University Institute, Floransa,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İtalya. (Davetli konuşmacı)</w:t>
      </w:r>
    </w:p>
    <w:p>
      <w:pPr>
        <w:spacing w:before="0" w:after="200" w:line="240"/>
        <w:ind w:right="0" w:left="1627" w:hanging="91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ım 2007           “Integrating Public and Empire: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İstikbal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’s Defense of the Empire’s  Unity and Public Interests during the Ottoman Bankruptcy of 1875”,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Tri University Tarih Konferansı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10 Kasım 2007, Waterloo, Kanada.</w:t>
      </w:r>
    </w:p>
    <w:p>
      <w:pPr>
        <w:spacing w:before="0" w:after="200" w:line="240"/>
        <w:ind w:right="0" w:left="1627" w:hanging="91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Şubat 2006   </w:t>
        <w:tab/>
        <w:t xml:space="preserve">     “Ottoman Newspapers as a Site of Contested Interests,”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Mediating History, Telling Stories,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Toronto Üniversitesi, 11 Şubat 2006, Toronto, Kanada.</w:t>
      </w:r>
    </w:p>
    <w:p>
      <w:pPr>
        <w:spacing w:before="0" w:after="200" w:line="240"/>
        <w:ind w:right="0" w:left="1627" w:hanging="91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Ulusal bilimsel toplant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ılarda sunulan bildiriler</w:t>
      </w:r>
    </w:p>
    <w:p>
      <w:pPr>
        <w:spacing w:before="0" w:after="200" w:line="240"/>
        <w:ind w:right="0" w:left="1627" w:hanging="91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ıs 2008            “Osmanlı’da Ekonomik Kriz ve ‘Muhalif Basın’: 1862-1875”,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İletişim ve Tarih Sempozyumu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Gazi Üniversitesi, İletişim Fakültesi, Ankara. </w:t>
      </w:r>
    </w:p>
    <w:p>
      <w:pPr>
        <w:spacing w:before="0" w:after="200" w:line="276"/>
        <w:ind w:right="0" w:left="1627" w:hanging="91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ğer</w:t>
      </w:r>
    </w:p>
    <w:p>
      <w:pPr>
        <w:spacing w:before="0" w:after="200" w:line="276"/>
        <w:ind w:right="0" w:left="1627" w:hanging="91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Ekim 2015</w:t>
        <w:tab/>
        <w:t xml:space="preserve">International Conference on “Constructing” Middle East: Media, Ideology and Culture (Ortado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ğu’yu İnşa Etmek: Medya, İdeoloji ve Kültür), 22-23 Ekim 2015,  Düzenleme Kurulu Üyesi</w:t>
      </w:r>
    </w:p>
    <w:p>
      <w:pPr>
        <w:spacing w:before="0" w:after="200" w:line="276"/>
        <w:ind w:right="0" w:left="1627" w:hanging="91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Eylül 2015 </w:t>
        <w:tab/>
        <w:t xml:space="preserve">Hakemli Dergi Editörlü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ğü: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İletişim Araştırmaları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Dergisi’nin 2014 12(1)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Demokrat Parti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ve 2014 12(2)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Media, Public(s) and Counter-Public(s)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konulu özel sayılarının editörlüğü</w:t>
      </w:r>
    </w:p>
    <w:p>
      <w:pPr>
        <w:spacing w:before="0" w:after="200" w:line="276"/>
        <w:ind w:right="0" w:left="1627" w:hanging="92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Kas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ım 2014</w:t>
        <w:tab/>
        <w:t xml:space="preserve">1st International Conference on Empire, Nation and Gender: Perspectives From World History (İmparatorluk, Ulus ve Toplumsal Cinsiyet: Dünya Tarihinden Perspektifler 1. Uluslararası Konferansı), 26 Kasım 2014,  Düzenleme Kurulu Üyesi</w:t>
      </w:r>
    </w:p>
    <w:p>
      <w:pPr>
        <w:spacing w:before="0" w:after="200" w:line="276"/>
        <w:ind w:right="0" w:left="1627" w:hanging="922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Verilen Dersler</w:t>
      </w:r>
    </w:p>
    <w:p>
      <w:pPr>
        <w:spacing w:before="0" w:after="200" w:line="276"/>
        <w:ind w:right="0" w:left="1627" w:hanging="92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ab/>
        <w:tab/>
        <w:t xml:space="preserve">Türkiye Bas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ın Tarihi (Lisans)</w:t>
      </w:r>
    </w:p>
    <w:p>
      <w:pPr>
        <w:spacing w:before="0" w:after="200" w:line="276"/>
        <w:ind w:right="0" w:left="1627" w:hanging="92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ab/>
        <w:tab/>
        <w:t xml:space="preserve">Türkiye Modernle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şmesi ve Medya (Lisans)</w:t>
      </w:r>
    </w:p>
    <w:p>
      <w:pPr>
        <w:spacing w:before="0" w:after="200" w:line="276"/>
        <w:ind w:right="0" w:left="1627" w:hanging="92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ab/>
        <w:tab/>
        <w:t xml:space="preserve">History of Communication (Lisans)</w:t>
      </w:r>
    </w:p>
    <w:p>
      <w:pPr>
        <w:spacing w:before="0" w:after="200" w:line="276"/>
        <w:ind w:right="0" w:left="1627" w:hanging="92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ab/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İletişim Tarihi (Lisans)</w:t>
      </w:r>
    </w:p>
    <w:p>
      <w:pPr>
        <w:spacing w:before="0" w:after="200" w:line="276"/>
        <w:ind w:right="0" w:left="1627" w:hanging="92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ab/>
        <w:tab/>
        <w:t xml:space="preserve">Media and Society (TED Üniversitesi) (Lisans)</w:t>
      </w:r>
    </w:p>
    <w:p>
      <w:pPr>
        <w:spacing w:before="0" w:after="200" w:line="276"/>
        <w:ind w:right="0" w:left="1627" w:hanging="92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ab/>
        <w:tab/>
        <w:t xml:space="preserve">Demokrat Parti ve Bas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ın (Yüksek Lisans)</w:t>
      </w:r>
    </w:p>
    <w:p>
      <w:pPr>
        <w:spacing w:before="0" w:after="200" w:line="276"/>
        <w:ind w:right="0" w:left="1627" w:hanging="92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ab/>
        <w:tab/>
        <w:t xml:space="preserve">Osmanl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ı Basını ve Modernleşme (Yüksek Lisans)</w:t>
      </w:r>
    </w:p>
    <w:p>
      <w:pPr>
        <w:spacing w:before="0" w:after="200" w:line="276"/>
        <w:ind w:right="0" w:left="1627" w:hanging="162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5" w:hanging="70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1" Type="http://schemas.openxmlformats.org/officeDocument/2006/relationships/oleObject"/><Relationship Target="numbering.xml" Id="docRId3" Type="http://schemas.openxmlformats.org/officeDocument/2006/relationships/numbering"/><Relationship TargetMode="External" Target="mailto:karagoz@media.ankara.edu.tr" Id="docRId0" Type="http://schemas.openxmlformats.org/officeDocument/2006/relationships/hyperlink"/><Relationship Target="media/image0.wmf" Id="docRId2" Type="http://schemas.openxmlformats.org/officeDocument/2006/relationships/image"/><Relationship Target="styles.xml" Id="docRId4" Type="http://schemas.openxmlformats.org/officeDocument/2006/relationships/styles"/></Relationships>
</file>