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r>
        <w:t>Flaubert</w:t>
      </w: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r w:rsidRPr="005C7967">
        <w:rPr>
          <w:i/>
        </w:rPr>
        <w:t>Education sentimentale</w:t>
      </w:r>
      <w:r>
        <w:t>, 1869</w:t>
      </w:r>
    </w:p>
    <w:p w:rsidR="000D3970" w:rsidRPr="00BF75AA" w:rsidRDefault="000D3970" w:rsidP="000D3970">
      <w:pPr>
        <w:pStyle w:val="NormalWeb"/>
        <w:ind w:right="1152" w:firstLine="540"/>
        <w:rPr>
          <w:lang w:val="fr-FR"/>
        </w:rPr>
      </w:pPr>
      <w:r w:rsidRPr="00BF75AA">
        <w:rPr>
          <w:rStyle w:val="googqs-tidbitgoogqs-tidbit-0"/>
          <w:lang w:val="fr-FR"/>
        </w:rPr>
        <w:t>Le 15 septembre 1840, Frédéric Moreau,</w:t>
      </w:r>
      <w:r w:rsidRPr="00BF75AA">
        <w:rPr>
          <w:lang w:val="fr-FR"/>
        </w:rPr>
        <w:t xml:space="preserve"> jeune bachelier de 18 ans, rentre de Paris à Nogent, par la Seine, en bateau à roues...</w:t>
      </w:r>
    </w:p>
    <w:p w:rsidR="000D3970" w:rsidRPr="00BF75AA" w:rsidRDefault="000D3970" w:rsidP="000D3970">
      <w:pPr>
        <w:pStyle w:val="NormalWeb"/>
        <w:ind w:right="1152" w:firstLine="540"/>
        <w:rPr>
          <w:lang w:val="fr-FR"/>
        </w:rPr>
      </w:pPr>
      <w:r w:rsidRPr="00BF75AA">
        <w:rPr>
          <w:lang w:val="fr-FR"/>
        </w:rPr>
        <w:t xml:space="preserve">Ce fut comme une apparition. </w:t>
      </w:r>
    </w:p>
    <w:p w:rsidR="000D3970" w:rsidRPr="00BF75AA" w:rsidRDefault="000D3970" w:rsidP="000D3970">
      <w:pPr>
        <w:pStyle w:val="NormalWeb"/>
        <w:ind w:right="1152" w:firstLine="540"/>
        <w:rPr>
          <w:lang w:val="fr-FR"/>
        </w:rPr>
      </w:pPr>
      <w:r w:rsidRPr="00BF75AA">
        <w:rPr>
          <w:lang w:val="fr-FR"/>
        </w:rPr>
        <w:t xml:space="preserve">Elle était assise, au milieu du banc, toute seule ; ou du moins il ne distingua personne, dans l’éblouissement que lui envoyèrent ses yeux. En même temps qu’il passait, elle leva la tête ; il fléchit involontairement les épaules ; et quand il se fut mis plus loin, du même côté, il la regarda. </w:t>
      </w:r>
    </w:p>
    <w:p w:rsidR="000D3970" w:rsidRPr="00BF75AA" w:rsidRDefault="000D3970" w:rsidP="000D3970">
      <w:pPr>
        <w:pStyle w:val="NormalWeb"/>
        <w:ind w:right="1152" w:firstLine="540"/>
        <w:rPr>
          <w:lang w:val="fr-FR"/>
        </w:rPr>
      </w:pPr>
      <w:r w:rsidRPr="00BF75AA">
        <w:rPr>
          <w:lang w:val="fr-FR"/>
        </w:rPr>
        <w:t xml:space="preserve">Elle avait un large chapeau de paille, avec des rubans roses, qui palpitaient au vent, derrière elle. Ses bandeaux noirs, contournant la pointe de ses grands sourcils, descendaient très bas et semblaient presser amoureusement l’ovale de sa figure. Sa robe de mousseline claire, tachetée de petits pois, se répandait en plis nombreux. Elle était en train de broder quelque chose ; et son nez droit, son menton, toute sa personne se découpaient sur le fond de l’air bleu. </w:t>
      </w:r>
    </w:p>
    <w:p w:rsidR="000D3970" w:rsidRPr="00BF75AA" w:rsidRDefault="000D3970" w:rsidP="000D3970">
      <w:pPr>
        <w:pStyle w:val="NormalWeb"/>
        <w:ind w:right="1152" w:firstLine="540"/>
        <w:rPr>
          <w:lang w:val="fr-FR"/>
        </w:rPr>
      </w:pPr>
      <w:r w:rsidRPr="00BF75AA">
        <w:rPr>
          <w:lang w:val="fr-FR"/>
        </w:rPr>
        <w:t xml:space="preserve">Comme elle gardait la même attitude, il fit plusieurs tours de droite et de gauche pour dissimuler sa manoeuvre ; puis il se planta tout près de son ombrelle, posée contre le banc, et il affectait d’observer une chaloupe sur la rivière. </w:t>
      </w:r>
    </w:p>
    <w:p w:rsidR="000D3970" w:rsidRPr="00BF75AA" w:rsidRDefault="000D3970" w:rsidP="000D3970">
      <w:pPr>
        <w:pStyle w:val="NormalWeb"/>
        <w:ind w:right="1152" w:firstLine="540"/>
        <w:rPr>
          <w:lang w:val="fr-FR"/>
        </w:rPr>
      </w:pPr>
      <w:r w:rsidRPr="00BF75AA">
        <w:rPr>
          <w:lang w:val="fr-FR"/>
        </w:rPr>
        <w:t xml:space="preserve">Jamais il n’avait vu cette splendeur de sa peau brune, la séduction de sa taille, ni cette finesse des doigts que la lumière traversait... Il considérait son panier à ouvrage avec ébahissement, comme une chose extraordinaire. Quels étaient son nom, sa demeure, sa vie, son passé ? Il souhaitait connaître les meubles de sa chambre, toutes les robes qu’elle avait portées, les gens qu’elle fréquentait ; et le désir de la possession physique même disparaissait sous une envie plus profonde, dans une curiosité douloureuse qui n’avait pas de limites. </w:t>
      </w:r>
    </w:p>
    <w:p w:rsidR="000D3970" w:rsidRPr="00BF75AA" w:rsidRDefault="000D3970" w:rsidP="000D3970">
      <w:pPr>
        <w:pStyle w:val="NormalWeb"/>
        <w:ind w:right="1152" w:firstLine="540"/>
        <w:rPr>
          <w:lang w:val="fr-FR"/>
        </w:rPr>
      </w:pPr>
      <w:r w:rsidRPr="00BF75AA">
        <w:rPr>
          <w:lang w:val="fr-FR"/>
        </w:rPr>
        <w:t xml:space="preserve">Une négresse, coiffée d’un foulard, se présenta, en tenant par la main une petite fille, déjà grande. L’enfant, dont les yeux roulaient des larmes, venait de s’éveiller. Elle la prit sur ses genoux : « Mademoiselle n’était pas sage, quoiqu’elle eût sept ans bientôt ; sa mère ne l’aimerait plus ; on lui pardonnait trop ses caprices. » Et Frédéric se réjouissait d’entendre ces choses, comme s’il eût fait une découverte, une acquisition. </w:t>
      </w:r>
    </w:p>
    <w:p w:rsidR="000D3970" w:rsidRPr="00BF75AA" w:rsidRDefault="000D3970" w:rsidP="000D3970">
      <w:pPr>
        <w:pStyle w:val="NormalWeb"/>
        <w:ind w:right="1152" w:firstLine="540"/>
        <w:rPr>
          <w:lang w:val="fr-FR"/>
        </w:rPr>
      </w:pPr>
      <w:r w:rsidRPr="00BF75AA">
        <w:rPr>
          <w:lang w:val="fr-FR"/>
        </w:rPr>
        <w:t xml:space="preserve">Il la supposait d’origine andalouse, créole peut-être ; elle avait ramené cette négresse avec elle. </w:t>
      </w:r>
    </w:p>
    <w:p w:rsidR="000D3970" w:rsidRPr="00BF75AA" w:rsidRDefault="000D3970" w:rsidP="000D3970">
      <w:pPr>
        <w:pStyle w:val="NormalWeb"/>
        <w:ind w:right="1152" w:firstLine="540"/>
        <w:rPr>
          <w:lang w:val="fr-FR"/>
        </w:rPr>
      </w:pPr>
      <w:r w:rsidRPr="00BF75AA">
        <w:rPr>
          <w:lang w:val="fr-FR"/>
        </w:rPr>
        <w:t xml:space="preserve">Cependant, un long châle à bandes violettes était placé derrière son dos, sur le bordage de cuivre. Elle avait dû, bien des fois, au milieu de la mer, durant les soirs humides, en envelopper sa taille, s’en couvrir les pieds, dormir dedans ! Mais entraîné par les franges, il glissait peu à peu, il allait tomber dans l’eau ; Frédéric fit un bond et le rattrapa. Elle lui dit : </w:t>
      </w:r>
    </w:p>
    <w:p w:rsidR="000D3970" w:rsidRPr="00BF75AA" w:rsidRDefault="000D3970" w:rsidP="000D3970">
      <w:pPr>
        <w:pStyle w:val="NormalWeb"/>
        <w:ind w:right="1152" w:firstLine="540"/>
        <w:rPr>
          <w:lang w:val="fr-FR"/>
        </w:rPr>
      </w:pPr>
      <w:r w:rsidRPr="00BF75AA">
        <w:rPr>
          <w:lang w:val="fr-FR"/>
        </w:rPr>
        <w:t xml:space="preserve">- Je vous remercie, monsieur. Leurs yeux se rencontrèrent. </w:t>
      </w:r>
    </w:p>
    <w:p w:rsidR="000D3970" w:rsidRPr="00BF75AA" w:rsidRDefault="000D3970" w:rsidP="000D3970">
      <w:pPr>
        <w:pStyle w:val="NormalWeb"/>
        <w:ind w:right="1152" w:firstLine="540"/>
        <w:rPr>
          <w:lang w:val="fr-FR"/>
        </w:rPr>
      </w:pPr>
      <w:r w:rsidRPr="00BF75AA">
        <w:rPr>
          <w:lang w:val="fr-FR"/>
        </w:rPr>
        <w:t>- Ma femme, es-tu prête ? cria le sieur Arnoux apparaissant dans le capot de l’escalier.</w:t>
      </w: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0D3970" w:rsidRDefault="000D3970" w:rsidP="000D3970">
      <w:pPr>
        <w:ind w:right="1152" w:firstLine="540"/>
      </w:pPr>
      <w:r w:rsidRPr="003E378E">
        <w:rPr>
          <w:i/>
        </w:rPr>
        <w:t>Madame Bovary</w:t>
      </w:r>
      <w:r>
        <w:t>, 1857</w:t>
      </w:r>
    </w:p>
    <w:p w:rsidR="000D3970" w:rsidRDefault="000D3970" w:rsidP="000D3970">
      <w:pPr>
        <w:pStyle w:val="NormalWeb"/>
        <w:ind w:right="1152" w:firstLine="540"/>
        <w:rPr>
          <w:lang w:val="fr-FR"/>
        </w:rPr>
      </w:pPr>
      <w:r>
        <w:rPr>
          <w:lang w:val="fr-FR"/>
        </w:rPr>
        <w:t xml:space="preserve">D'abord, ce fut comme un étourdissement ; elle voyait les arbres, les chemins, les fossés, Rodolphe, et elle sentait encore l'étreinte de ses bras, tandis que le feuillage frémissait et que les joncs sifflaient. </w:t>
      </w:r>
    </w:p>
    <w:p w:rsidR="000D3970" w:rsidRDefault="000D3970" w:rsidP="000D3970">
      <w:pPr>
        <w:pStyle w:val="NormalWeb"/>
        <w:ind w:right="1152" w:firstLine="540"/>
        <w:rPr>
          <w:lang w:val="fr-FR"/>
        </w:rPr>
      </w:pPr>
      <w:r>
        <w:rPr>
          <w:lang w:val="fr-FR"/>
        </w:rPr>
        <w:lastRenderedPageBreak/>
        <w:t xml:space="preserve">Mais, en s'apercevant dans la glace, elle s'étonna de son visage. Jamais elle n'avait eu les yeux si grands, si noirs, ni d'une telle profondeur. Quelque chose de subtil épandu sur sa personne la transfigurait. </w:t>
      </w:r>
    </w:p>
    <w:p w:rsidR="000D3970" w:rsidRDefault="000D3970" w:rsidP="000D3970">
      <w:pPr>
        <w:pStyle w:val="NormalWeb"/>
        <w:ind w:right="1152" w:firstLine="540"/>
        <w:rPr>
          <w:lang w:val="fr-FR"/>
        </w:rPr>
      </w:pPr>
      <w:r>
        <w:rPr>
          <w:lang w:val="fr-FR"/>
        </w:rPr>
        <w:t xml:space="preserve">Elle se répétait : " J'ai un amant ! un amant ! " </w:t>
      </w:r>
      <w:r>
        <w:rPr>
          <w:rStyle w:val="googqs-tidbitgoogqs-tidbit-0"/>
          <w:lang w:val="fr-FR"/>
        </w:rPr>
        <w:t>se délectant à cette idée comme à celle d'une autre puberté qui lui</w:t>
      </w:r>
      <w:r>
        <w:rPr>
          <w:lang w:val="fr-FR"/>
        </w:rPr>
        <w:t xml:space="preserve"> serait survenue. Elle allait donc posséder enfin ces joies de l'amour, cette fièvre du bonheur dont elle avait désespéré. Elle entrait dans quelque chose de merveilleux où tout serait passion, extase, délire ; une immensité bleuâtre l'entourait, les sommets du sentiment étincelaient sous sa pensée, et l'existence ordinaire n'apparaissait qu'au loin, tout en bas, dans l'ombre, entre les intervalles de ces hauteurs. </w:t>
      </w:r>
    </w:p>
    <w:p w:rsidR="000D3970" w:rsidRDefault="000D3970" w:rsidP="000D3970">
      <w:pPr>
        <w:pStyle w:val="NormalWeb"/>
        <w:ind w:right="1152" w:firstLine="540"/>
        <w:rPr>
          <w:lang w:val="fr-FR"/>
        </w:rPr>
      </w:pPr>
      <w:r>
        <w:rPr>
          <w:lang w:val="fr-FR"/>
        </w:rPr>
        <w:t>Alors elle se rappela les héroïnes des livres qu'elle avait lus, et la légion lyrique de ces femmes adultères se mit à chanter dans sa mémoire avec des voix de soeurs qui la charmaient. Elle devenait elle-même comme une partie véritable de ces imaginations et réalisait la longue rêverie de sa jeunesse, en se considérant dans ce type d'amoureuse qu'elle avait tant envié. D'ailleurs, Emma éprouvait une satisfaction de vengeance. N'avait-elle pas assez souffert ! Mais elle triomphait maintenant, et l'amour, si longtemps contenu, jaillissait tout entier avec des bouillonnements joyeux. Elle le savourait sans remords, sans inquiétude, sans trouble.</w:t>
      </w: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0D3970" w:rsidRPr="003E378E" w:rsidRDefault="000D3970" w:rsidP="000D3970">
      <w:pPr>
        <w:ind w:right="1152" w:firstLine="540"/>
      </w:pPr>
      <w:r w:rsidRPr="003E378E">
        <w:rPr>
          <w:i/>
        </w:rPr>
        <w:t>Salammbô</w:t>
      </w:r>
      <w:r w:rsidRPr="003E378E">
        <w:t>, 1862</w:t>
      </w:r>
    </w:p>
    <w:p w:rsidR="000D3970" w:rsidRDefault="000D3970" w:rsidP="000D3970">
      <w:pPr>
        <w:ind w:right="1152" w:firstLine="540"/>
        <w:rPr>
          <w:color w:val="330000"/>
        </w:rPr>
      </w:pPr>
    </w:p>
    <w:p w:rsidR="000D3970" w:rsidRPr="003E378E" w:rsidRDefault="000D3970" w:rsidP="000D3970">
      <w:pPr>
        <w:ind w:right="1152" w:firstLine="540"/>
      </w:pPr>
      <w:r w:rsidRPr="003E378E">
        <w:rPr>
          <w:color w:val="330000"/>
        </w:rPr>
        <w:t>C'était à Mégara, faubourg de Carthage, dans les jardins d'Hamilcar.</w:t>
      </w:r>
      <w:r w:rsidRPr="003E378E">
        <w:rPr>
          <w:color w:val="330000"/>
        </w:rPr>
        <w:br/>
        <w:t>Les soldats qu'il avait commandés en Sicile se donnaient un grand festin pour célébrer le jour anniversaire de la bataille d'Eryx, et comme le maître était absent et qu'ils se trouvaient nombreux, ils mangeaient et ils buvaient en pleine liberté.</w:t>
      </w:r>
      <w:r w:rsidRPr="003E378E">
        <w:rPr>
          <w:color w:val="330000"/>
        </w:rPr>
        <w:br/>
        <w:t>Les capitaines, portant des cothurnes de bronze, s'étaient placés dans le chemin du milieu, sous un voile de pourpre à franges d'or, qui s'étendait depuis le mur des écuries jusqu'à la première terrasse du palais ; le commun des soldats était répandu sous les arbres, où l'on distinguait quantité de bâtiments à toit plat, pressoirs, celliers, magasins, boulangeries et arsenaux, avec une cour pour les éléphants, des fosses pour les bêtes féroces, une prison pour les esclaves.</w:t>
      </w:r>
      <w:r w:rsidRPr="003E378E">
        <w:rPr>
          <w:color w:val="330000"/>
        </w:rPr>
        <w:br/>
        <w:t>Des figuiers entouraient les cuisines ; un bois de sycomores se prolongeait jusqu'à des masses de verdure, où des grenades resplendissaient parmi les touffes blanches des cotonniers ; des vignes, chargées de grappes, montaient dans le branchage des pins : un champ de roses s'épanouissait sous des platanes ; de place en place sur des gazons, se balançaient des lis ; un sable noir, mêlé à de la poudre de corail, parsemait les sentiers, et, au milieu, l'avenue des cyprès faisait d'un bout à l'autre comme une double colonnade d'obélisques verts.</w:t>
      </w: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r>
        <w:t>Bouvard et Pécuchet</w:t>
      </w:r>
    </w:p>
    <w:p w:rsidR="000D3970" w:rsidRPr="00973ACE" w:rsidRDefault="000D3970" w:rsidP="000D3970">
      <w:pPr>
        <w:ind w:right="972" w:firstLine="540"/>
      </w:pPr>
      <w:r w:rsidRPr="00973ACE">
        <w:t>Comme il faisait une chaleur de 33 degrés, le boulevard Bourdon se trouvait absolument désert.</w:t>
      </w:r>
      <w:r w:rsidRPr="00973ACE">
        <w:br/>
      </w:r>
      <w:r w:rsidRPr="00973ACE">
        <w:br/>
        <w:t>Plus bas le canal Saint-Martin, fermé par les deux écluses étalait en ligne droite son eau couleur d’encre. Il y avait au milieu, un bateau plein de bois, et sur la berge deux rangs de barriques.</w:t>
      </w:r>
      <w:r w:rsidRPr="00973ACE">
        <w:br/>
      </w:r>
      <w:r w:rsidRPr="00973ACE">
        <w:br/>
        <w:t>Au delà du canal, entre les maisons que séparent des chantiers le grand ciel pur se découpait en plaques d’outremer, et sous la réverbération du soleil, les façades blanches, les toits d’ardoises, les quais de granit éblouissaient. Une rumeur confuse montait du loin dans l’atmosphère tiède ; et tout semblait engourdi par le désœuvrement du dimanche et la tristesse des jours d’été.</w:t>
      </w:r>
      <w:r w:rsidRPr="00973ACE">
        <w:br/>
      </w:r>
      <w:r w:rsidRPr="00973ACE">
        <w:lastRenderedPageBreak/>
        <w:br/>
        <w:t>Deux hommes parurent.</w:t>
      </w:r>
      <w:r w:rsidRPr="00973ACE">
        <w:br/>
      </w:r>
      <w:r w:rsidRPr="00973ACE">
        <w:br/>
        <w:t>L’un venait de la Bastille, l’autre du Jardin des Plantes. Le plus grand, vêtu de toile, marchait le chapeau en arrière, le gilet déboutonné et sa cravate à la main. Le plus petit, dont le corps disparaissait dans une redingote marron, baissait la tête sous une casquette à visière pointue.</w:t>
      </w:r>
      <w:r w:rsidRPr="00973ACE">
        <w:br/>
      </w:r>
      <w:r w:rsidRPr="00973ACE">
        <w:br/>
        <w:t>Quand ils furent arrivés au milieu du boulevard, ils s’assirent à la même minute, sur le même banc.</w:t>
      </w:r>
      <w:r w:rsidRPr="00973ACE">
        <w:br/>
      </w:r>
      <w:r w:rsidRPr="00973ACE">
        <w:br/>
        <w:t>Pour s’essuyer le front, ils retirèrent leurs coiffures, que chacun posa près de soi ; et le petit homme aperçut écrit dans le chapeau de son voisin :</w:t>
      </w:r>
      <w:r>
        <w:t xml:space="preserve"> </w:t>
      </w:r>
      <w:r w:rsidRPr="00973ACE">
        <w:t>Bouvard ; pendant que celui-ci distinguait aisément dans la casquette du particulier en redingote le mot : Pécuchet.</w:t>
      </w:r>
      <w:r w:rsidRPr="00973ACE">
        <w:br/>
      </w:r>
      <w:r w:rsidRPr="00973ACE">
        <w:br/>
        <w:t>– Tiens ! dit-il nous avons eu la même idée, celle d’inscrire notre nom dans nos couvre-chefs.</w:t>
      </w:r>
      <w:r w:rsidRPr="00973ACE">
        <w:br/>
      </w:r>
      <w:r w:rsidRPr="00973ACE">
        <w:br/>
        <w:t>– Mon Dieu, oui ! on pourrait prendre le mien à mon bureau !</w:t>
      </w:r>
      <w:r w:rsidRPr="00973ACE">
        <w:br/>
      </w:r>
      <w:r w:rsidRPr="00973ACE">
        <w:br/>
        <w:t>– C’est comme moi, je suis employé.</w:t>
      </w:r>
      <w:r w:rsidRPr="00973ACE">
        <w:br/>
      </w:r>
      <w:r w:rsidRPr="00973ACE">
        <w:br/>
        <w:t>Alors ils se considérèrent.</w:t>
      </w:r>
      <w:r w:rsidRPr="00973ACE">
        <w:br/>
      </w:r>
      <w:r w:rsidRPr="00973ACE">
        <w:br/>
        <w:t>L’aspect aimable de Bouvard charma de suite Pécuchet.</w:t>
      </w:r>
      <w:r w:rsidRPr="00973ACE">
        <w:br/>
      </w:r>
      <w:r w:rsidRPr="00973ACE">
        <w:br/>
        <w:t>Ses yeux bleuâtres, toujours entreclos, souriaient dans son visage colore. Un pantalon à grand-pont, qui godait par le bas sur des souliers de castor, moulait son ventre, faisait bouffer sa chemise à la ceinture ; – et ses cheveux blonds, frisés d’eux-mêmes en boucles légères, lui donnaient quelque chose d’enfantin.</w:t>
      </w:r>
      <w:r w:rsidRPr="00973ACE">
        <w:br/>
      </w:r>
      <w:r w:rsidRPr="00973ACE">
        <w:br/>
        <w:t>Il poussait du bout des lèvres une espèce de sifflement continu.</w:t>
      </w:r>
      <w:r w:rsidRPr="00973ACE">
        <w:br/>
      </w:r>
      <w:r w:rsidRPr="00973ACE">
        <w:br/>
        <w:t>L’air sérieux de Pécuchet frappa Bouvard.</w:t>
      </w:r>
      <w:r w:rsidRPr="00973ACE">
        <w:br/>
      </w:r>
      <w:r w:rsidRPr="00973ACE">
        <w:br/>
        <w:t>On aurait dit qu’il portait une perruque, tant les mèches garnissant son crâne élevé étaient plates et noires. Sa figure semblait tout en profil, à cause du nez qui descendait très bas.</w:t>
      </w: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0D3970" w:rsidRDefault="000D3970" w:rsidP="000D39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BB3990" w:rsidRDefault="00BB3990">
      <w:bookmarkStart w:id="0" w:name="_GoBack"/>
      <w:bookmarkEnd w:id="0"/>
    </w:p>
    <w:sectPr w:rsidR="00BB3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C4"/>
    <w:rsid w:val="000D3970"/>
    <w:rsid w:val="009F4BC4"/>
    <w:rsid w:val="00BB3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3C3F9-7D7A-4892-BBFB-43EBBBFD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70"/>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D3970"/>
    <w:pPr>
      <w:spacing w:before="100" w:beforeAutospacing="1" w:after="115"/>
    </w:pPr>
    <w:rPr>
      <w:rFonts w:ascii="Times" w:eastAsia="Times" w:hAnsi="Times"/>
      <w:sz w:val="20"/>
      <w:szCs w:val="20"/>
      <w:lang w:val="en-US"/>
    </w:rPr>
  </w:style>
  <w:style w:type="character" w:customStyle="1" w:styleId="googqs-tidbitgoogqs-tidbit-0">
    <w:name w:val="goog_qs-tidbit goog_qs-tidbit-0"/>
    <w:basedOn w:val="VarsaylanParagrafYazTipi"/>
    <w:rsid w:val="000D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Pc-FR</dc:creator>
  <cp:keywords/>
  <dc:description/>
  <cp:lastModifiedBy>Pc-FR</cp:lastModifiedBy>
  <cp:revision>2</cp:revision>
  <dcterms:created xsi:type="dcterms:W3CDTF">2018-09-12T07:28:00Z</dcterms:created>
  <dcterms:modified xsi:type="dcterms:W3CDTF">2018-09-12T07:28:00Z</dcterms:modified>
</cp:coreProperties>
</file>