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F19" w:rsidRPr="00441AE2" w:rsidRDefault="00935F19" w:rsidP="00935F19">
      <w:pPr>
        <w:kinsoku w:val="0"/>
        <w:overflowPunct w:val="0"/>
        <w:spacing w:line="360" w:lineRule="auto"/>
        <w:jc w:val="both"/>
        <w:textAlignment w:val="baseline"/>
        <w:rPr>
          <w:rFonts w:ascii="Times New Roman" w:hAnsi="Times New Roman" w:cs="Times New Roman"/>
          <w:b/>
          <w:sz w:val="24"/>
          <w:szCs w:val="24"/>
        </w:rPr>
      </w:pPr>
      <w:r w:rsidRPr="00441AE2">
        <w:rPr>
          <w:rFonts w:ascii="Times New Roman" w:hAnsi="Times New Roman" w:cs="Times New Roman"/>
          <w:b/>
          <w:sz w:val="24"/>
          <w:szCs w:val="24"/>
        </w:rPr>
        <w:t>2. Hafta:</w:t>
      </w:r>
    </w:p>
    <w:p w:rsidR="00935F19" w:rsidRPr="002631C9" w:rsidRDefault="00935F19" w:rsidP="00935F19">
      <w:pPr>
        <w:kinsoku w:val="0"/>
        <w:overflowPunct w:val="0"/>
        <w:spacing w:line="360" w:lineRule="auto"/>
        <w:jc w:val="both"/>
        <w:textAlignment w:val="baseline"/>
        <w:rPr>
          <w:rFonts w:ascii="Times New Roman" w:hAnsi="Times New Roman" w:cs="Times New Roman"/>
          <w:b/>
          <w:sz w:val="24"/>
          <w:szCs w:val="24"/>
        </w:rPr>
      </w:pPr>
      <w:r w:rsidRPr="002631C9">
        <w:rPr>
          <w:rFonts w:ascii="Times New Roman" w:hAnsi="Times New Roman" w:cs="Times New Roman"/>
          <w:b/>
          <w:sz w:val="24"/>
          <w:szCs w:val="24"/>
        </w:rPr>
        <w:t>Amerikan kökenli alabalıklar</w:t>
      </w:r>
    </w:p>
    <w:p w:rsidR="00935F19" w:rsidRPr="002631C9" w:rsidRDefault="00935F19" w:rsidP="00935F19">
      <w:pPr>
        <w:kinsoku w:val="0"/>
        <w:overflowPunct w:val="0"/>
        <w:spacing w:line="360" w:lineRule="auto"/>
        <w:jc w:val="both"/>
        <w:textAlignment w:val="baseline"/>
        <w:rPr>
          <w:rFonts w:ascii="Times New Roman" w:eastAsiaTheme="minorEastAsia" w:hAnsi="Times New Roman" w:cs="Times New Roman"/>
          <w:color w:val="000000" w:themeColor="text1"/>
          <w:sz w:val="24"/>
          <w:szCs w:val="24"/>
        </w:rPr>
      </w:pPr>
      <w:r w:rsidRPr="002631C9">
        <w:rPr>
          <w:rFonts w:ascii="Times New Roman" w:eastAsiaTheme="minorEastAsia" w:hAnsi="Times New Roman" w:cs="Times New Roman"/>
          <w:color w:val="000000" w:themeColor="text1"/>
          <w:sz w:val="24"/>
          <w:szCs w:val="24"/>
        </w:rPr>
        <w:t xml:space="preserve">Bunlardan biri </w:t>
      </w:r>
      <w:proofErr w:type="spellStart"/>
      <w:r w:rsidRPr="002631C9">
        <w:rPr>
          <w:rFonts w:ascii="Times New Roman" w:eastAsiaTheme="minorEastAsia" w:hAnsi="Times New Roman" w:cs="Times New Roman"/>
          <w:i/>
          <w:iCs/>
          <w:color w:val="000000" w:themeColor="text1"/>
          <w:sz w:val="24"/>
          <w:szCs w:val="24"/>
        </w:rPr>
        <w:t>Oncorhynchus</w:t>
      </w:r>
      <w:proofErr w:type="spellEnd"/>
      <w:r w:rsidRPr="002631C9">
        <w:rPr>
          <w:rFonts w:ascii="Times New Roman" w:eastAsiaTheme="minorEastAsia" w:hAnsi="Times New Roman" w:cs="Times New Roman"/>
          <w:i/>
          <w:iCs/>
          <w:color w:val="000000" w:themeColor="text1"/>
          <w:sz w:val="24"/>
          <w:szCs w:val="24"/>
        </w:rPr>
        <w:t xml:space="preserve"> </w:t>
      </w:r>
      <w:proofErr w:type="spellStart"/>
      <w:r w:rsidRPr="002631C9">
        <w:rPr>
          <w:rFonts w:ascii="Times New Roman" w:eastAsiaTheme="minorEastAsia" w:hAnsi="Times New Roman" w:cs="Times New Roman"/>
          <w:i/>
          <w:iCs/>
          <w:color w:val="000000" w:themeColor="text1"/>
          <w:sz w:val="24"/>
          <w:szCs w:val="24"/>
        </w:rPr>
        <w:t>mykiss</w:t>
      </w:r>
      <w:r w:rsidRPr="002631C9">
        <w:rPr>
          <w:rFonts w:ascii="Times New Roman" w:eastAsiaTheme="minorEastAsia" w:hAnsi="Times New Roman" w:cs="Times New Roman"/>
          <w:color w:val="000000" w:themeColor="text1"/>
          <w:sz w:val="24"/>
          <w:szCs w:val="24"/>
        </w:rPr>
        <w:t>'dir</w:t>
      </w:r>
      <w:proofErr w:type="spellEnd"/>
      <w:r w:rsidRPr="002631C9">
        <w:rPr>
          <w:rFonts w:ascii="Times New Roman" w:eastAsiaTheme="minorEastAsia" w:hAnsi="Times New Roman" w:cs="Times New Roman"/>
          <w:color w:val="000000" w:themeColor="text1"/>
          <w:sz w:val="24"/>
          <w:szCs w:val="24"/>
        </w:rPr>
        <w:t xml:space="preserve">. Bu tür 1880 yılında Avrupa'da yetiştirilmeye başlanmıştır. Türkiye'de son yıllarda yetiştiriciliği yapılmaktadır. Bu tatlı su türüdür fakat yetiştiriciliği en kolay ve en verimli olan bir alabalık türüdür. Bir de som balığı dediğimiz deniz alabalıkları vardır. Bunlardan bazıları, Amerika ve Kanada sahillerindeki denizlerde, bazıları da Atlantik Okyanusu'nun kuzey bölgelerinde yaşamaktadırlar. Bunlar, gelişme ve büyüme devrelerini, cinsi olgunluğa erme devrelerini denizlerde geçirirler, yumurtlamak için denizlerden nehirlere giderler, bunlara </w:t>
      </w:r>
      <w:r w:rsidRPr="002631C9">
        <w:rPr>
          <w:rFonts w:ascii="Times New Roman" w:eastAsiaTheme="minorEastAsia" w:hAnsi="Times New Roman" w:cs="Times New Roman"/>
          <w:b/>
          <w:color w:val="000000" w:themeColor="text1"/>
          <w:sz w:val="24"/>
          <w:szCs w:val="24"/>
        </w:rPr>
        <w:t>ANA</w:t>
      </w:r>
      <w:r w:rsidRPr="002631C9">
        <w:rPr>
          <w:rFonts w:ascii="Times New Roman" w:eastAsiaTheme="minorEastAsia" w:hAnsi="Times New Roman" w:cs="Times New Roman"/>
          <w:b/>
          <w:bCs/>
          <w:color w:val="000000" w:themeColor="text1"/>
          <w:sz w:val="24"/>
          <w:szCs w:val="24"/>
        </w:rPr>
        <w:t>DROM BALIKLAR</w:t>
      </w:r>
      <w:r w:rsidRPr="002631C9">
        <w:rPr>
          <w:rFonts w:ascii="Times New Roman" w:eastAsiaTheme="minorEastAsia" w:hAnsi="Times New Roman" w:cs="Times New Roman"/>
          <w:color w:val="000000" w:themeColor="text1"/>
          <w:sz w:val="24"/>
          <w:szCs w:val="24"/>
        </w:rPr>
        <w:t xml:space="preserve"> denir, yumurtadan çıkan yavru, biraz tatlı suda kalır, gelişmek için denize göç ederler.</w:t>
      </w:r>
    </w:p>
    <w:p w:rsidR="00935F19" w:rsidRPr="002631C9" w:rsidRDefault="00935F19" w:rsidP="00935F19">
      <w:pPr>
        <w:kinsoku w:val="0"/>
        <w:overflowPunct w:val="0"/>
        <w:spacing w:line="360" w:lineRule="auto"/>
        <w:jc w:val="both"/>
        <w:textAlignment w:val="baseline"/>
        <w:rPr>
          <w:rFonts w:ascii="Times New Roman" w:eastAsiaTheme="minorEastAsia" w:hAnsi="Times New Roman" w:cs="Times New Roman"/>
          <w:color w:val="000000" w:themeColor="text1"/>
          <w:sz w:val="24"/>
          <w:szCs w:val="24"/>
        </w:rPr>
      </w:pPr>
      <w:r w:rsidRPr="002631C9">
        <w:rPr>
          <w:rFonts w:ascii="Times New Roman" w:eastAsiaTheme="minorEastAsia" w:hAnsi="Times New Roman" w:cs="Times New Roman"/>
          <w:color w:val="000000" w:themeColor="text1"/>
          <w:sz w:val="24"/>
          <w:szCs w:val="24"/>
        </w:rPr>
        <w:t>Som balıkları ve bunların havyarları en kaliteli su ürününü teşkil ettiğinden, çok ilgi görmektedir. Bundan dolayı da koylarda ve kıyılarda, kafes tipi balık çiftliklerinde yetiştirilmektedir. En yaygın yetiştiricilik; Kanada, Amerika, Norveç, İzlanda ve İngiltere'de yapılmaktadır. Türkiye' de son yıllarda, Karadeniz'de gerek ticari amaçla, gerekse araştırma amacıyla (Tarım Bakanlığı) som balığı çiftlikleri kurulmaya başlanmıştır.</w:t>
      </w:r>
    </w:p>
    <w:p w:rsidR="00935F19" w:rsidRPr="002631C9" w:rsidRDefault="00935F19" w:rsidP="00935F19">
      <w:pPr>
        <w:kinsoku w:val="0"/>
        <w:overflowPunct w:val="0"/>
        <w:spacing w:line="360" w:lineRule="auto"/>
        <w:jc w:val="both"/>
        <w:textAlignment w:val="baseline"/>
        <w:rPr>
          <w:rFonts w:ascii="Times New Roman" w:eastAsiaTheme="minorEastAsia" w:hAnsi="Times New Roman" w:cs="Times New Roman"/>
          <w:color w:val="000000" w:themeColor="text1"/>
          <w:sz w:val="24"/>
          <w:szCs w:val="24"/>
        </w:rPr>
      </w:pPr>
      <w:r w:rsidRPr="002631C9">
        <w:rPr>
          <w:rFonts w:ascii="Times New Roman" w:eastAsiaTheme="minorEastAsia" w:hAnsi="Times New Roman" w:cs="Times New Roman"/>
          <w:color w:val="000000" w:themeColor="text1"/>
          <w:sz w:val="24"/>
          <w:szCs w:val="24"/>
        </w:rPr>
        <w:t xml:space="preserve">Alabalık yeti </w:t>
      </w:r>
      <w:proofErr w:type="spellStart"/>
      <w:r w:rsidRPr="002631C9">
        <w:rPr>
          <w:rFonts w:ascii="Times New Roman" w:eastAsiaTheme="minorEastAsia" w:hAnsi="Times New Roman" w:cs="Times New Roman"/>
          <w:color w:val="000000" w:themeColor="text1"/>
          <w:sz w:val="24"/>
          <w:szCs w:val="24"/>
        </w:rPr>
        <w:t>ştiriciliğinde</w:t>
      </w:r>
      <w:proofErr w:type="spellEnd"/>
      <w:r w:rsidRPr="002631C9">
        <w:rPr>
          <w:rFonts w:ascii="Times New Roman" w:eastAsiaTheme="minorEastAsia" w:hAnsi="Times New Roman" w:cs="Times New Roman"/>
          <w:color w:val="000000" w:themeColor="text1"/>
          <w:sz w:val="24"/>
          <w:szCs w:val="24"/>
        </w:rPr>
        <w:t xml:space="preserve"> kullanılan suyun özellikleri</w:t>
      </w:r>
    </w:p>
    <w:p w:rsidR="00935F19" w:rsidRPr="002631C9" w:rsidRDefault="00935F19" w:rsidP="00935F19">
      <w:pPr>
        <w:pStyle w:val="NormalWeb"/>
        <w:kinsoku w:val="0"/>
        <w:overflowPunct w:val="0"/>
        <w:spacing w:before="0" w:beforeAutospacing="0" w:after="0" w:afterAutospacing="0" w:line="360" w:lineRule="auto"/>
        <w:ind w:left="288" w:hanging="288"/>
        <w:jc w:val="both"/>
        <w:textAlignment w:val="baseline"/>
        <w:rPr>
          <w:rFonts w:eastAsiaTheme="minorEastAsia"/>
          <w:color w:val="000000" w:themeColor="text1"/>
        </w:rPr>
      </w:pPr>
    </w:p>
    <w:p w:rsidR="00935F19" w:rsidRPr="002631C9" w:rsidRDefault="00935F19" w:rsidP="00935F19">
      <w:pPr>
        <w:pStyle w:val="NormalWeb"/>
        <w:kinsoku w:val="0"/>
        <w:overflowPunct w:val="0"/>
        <w:spacing w:before="0" w:beforeAutospacing="0" w:after="0" w:afterAutospacing="0" w:line="360" w:lineRule="auto"/>
        <w:ind w:left="288" w:hanging="288"/>
        <w:jc w:val="both"/>
        <w:textAlignment w:val="baseline"/>
      </w:pPr>
      <w:r w:rsidRPr="002631C9">
        <w:rPr>
          <w:rFonts w:eastAsiaTheme="minorEastAsia"/>
          <w:b/>
          <w:bCs/>
          <w:color w:val="000000" w:themeColor="text1"/>
        </w:rPr>
        <w:t>A-SUYUN FİZİKSEL ÖZELLİKLERİ</w:t>
      </w:r>
    </w:p>
    <w:p w:rsidR="00935F19" w:rsidRPr="002631C9" w:rsidRDefault="00935F19" w:rsidP="00935F19">
      <w:pPr>
        <w:pStyle w:val="ListeParagraf"/>
        <w:numPr>
          <w:ilvl w:val="0"/>
          <w:numId w:val="1"/>
        </w:numPr>
        <w:kinsoku w:val="0"/>
        <w:overflowPunct w:val="0"/>
        <w:spacing w:line="360" w:lineRule="auto"/>
        <w:jc w:val="both"/>
        <w:textAlignment w:val="baseline"/>
      </w:pPr>
      <w:r w:rsidRPr="002631C9">
        <w:rPr>
          <w:rFonts w:eastAsiaTheme="minorEastAsia"/>
          <w:color w:val="000000" w:themeColor="text1"/>
        </w:rPr>
        <w:t>Bunlar; sıcaklık, bulanıklık, akıcılık, ışık geçirgenliği gibi özelliklerdir. Bunların balıklar üzerinde çeşitli etkileri olmaktadır, (olumlu ve olumsuz yönde)</w:t>
      </w:r>
    </w:p>
    <w:p w:rsidR="00935F19" w:rsidRPr="002631C9" w:rsidRDefault="00935F19" w:rsidP="00935F19">
      <w:pPr>
        <w:pStyle w:val="NormalWeb"/>
        <w:kinsoku w:val="0"/>
        <w:overflowPunct w:val="0"/>
        <w:spacing w:before="0" w:beforeAutospacing="0" w:after="0" w:afterAutospacing="0" w:line="360" w:lineRule="auto"/>
        <w:ind w:left="288" w:hanging="288"/>
        <w:jc w:val="both"/>
        <w:textAlignment w:val="baseline"/>
      </w:pPr>
      <w:r w:rsidRPr="002631C9">
        <w:rPr>
          <w:rFonts w:eastAsiaTheme="minorEastAsia"/>
          <w:b/>
          <w:bCs/>
          <w:color w:val="000000" w:themeColor="text1"/>
        </w:rPr>
        <w:t>Su Sıcaklığı</w:t>
      </w:r>
    </w:p>
    <w:p w:rsidR="00935F19" w:rsidRPr="002631C9" w:rsidRDefault="00935F19" w:rsidP="00935F19">
      <w:pPr>
        <w:pStyle w:val="ListeParagraf"/>
        <w:numPr>
          <w:ilvl w:val="0"/>
          <w:numId w:val="2"/>
        </w:numPr>
        <w:kinsoku w:val="0"/>
        <w:overflowPunct w:val="0"/>
        <w:spacing w:line="360" w:lineRule="auto"/>
        <w:jc w:val="both"/>
        <w:textAlignment w:val="baseline"/>
      </w:pPr>
      <w:r w:rsidRPr="002631C9">
        <w:rPr>
          <w:rFonts w:eastAsiaTheme="minorEastAsia"/>
          <w:color w:val="000000" w:themeColor="text1"/>
        </w:rPr>
        <w:t xml:space="preserve">Balıklar </w:t>
      </w:r>
      <w:proofErr w:type="gramStart"/>
      <w:r w:rsidRPr="002631C9">
        <w:rPr>
          <w:rFonts w:eastAsiaTheme="minorEastAsia"/>
          <w:color w:val="000000" w:themeColor="text1"/>
        </w:rPr>
        <w:t>soğuk kanlıdırlar</w:t>
      </w:r>
      <w:proofErr w:type="gramEnd"/>
      <w:r w:rsidRPr="002631C9">
        <w:rPr>
          <w:rFonts w:eastAsiaTheme="minorEastAsia"/>
          <w:color w:val="000000" w:themeColor="text1"/>
        </w:rPr>
        <w:t xml:space="preserve">, bu nedenle vücut sıcaklıklarını çevre sıcaklığına belli bir oranda uydurabilmektedirler. Bu uyumu yapabildiği, en iyi sıcaklık düzeylerinde biyolojik faaliyetleri </w:t>
      </w:r>
      <w:proofErr w:type="spellStart"/>
      <w:proofErr w:type="gramStart"/>
      <w:r w:rsidRPr="002631C9">
        <w:rPr>
          <w:rFonts w:eastAsiaTheme="minorEastAsia"/>
          <w:color w:val="000000" w:themeColor="text1"/>
        </w:rPr>
        <w:t>optimaldır</w:t>
      </w:r>
      <w:proofErr w:type="spellEnd"/>
      <w:proofErr w:type="gramEnd"/>
      <w:r w:rsidRPr="002631C9">
        <w:rPr>
          <w:rFonts w:eastAsiaTheme="minorEastAsia"/>
          <w:color w:val="000000" w:themeColor="text1"/>
        </w:rPr>
        <w:t xml:space="preserve">. Bunun dışındaki sıcaklıklarda ise </w:t>
      </w:r>
      <w:proofErr w:type="spellStart"/>
      <w:r w:rsidRPr="002631C9">
        <w:rPr>
          <w:rFonts w:eastAsiaTheme="minorEastAsia"/>
          <w:color w:val="000000" w:themeColor="text1"/>
        </w:rPr>
        <w:t>hayatsal</w:t>
      </w:r>
      <w:proofErr w:type="spellEnd"/>
      <w:r w:rsidRPr="002631C9">
        <w:rPr>
          <w:rFonts w:eastAsiaTheme="minorEastAsia"/>
          <w:color w:val="000000" w:themeColor="text1"/>
        </w:rPr>
        <w:t xml:space="preserve"> olaylar yavaşlamakta ve giderek durmaktadır. Alabalıklar, bu yönden serin ve soğuk koşulların balıkları olarak tanımlanmaktadırlar, doğada 20 °C' </w:t>
      </w:r>
      <w:proofErr w:type="spellStart"/>
      <w:r w:rsidRPr="002631C9">
        <w:rPr>
          <w:rFonts w:eastAsiaTheme="minorEastAsia"/>
          <w:color w:val="000000" w:themeColor="text1"/>
        </w:rPr>
        <w:t>yi</w:t>
      </w:r>
      <w:proofErr w:type="spellEnd"/>
      <w:r w:rsidRPr="002631C9">
        <w:rPr>
          <w:rFonts w:eastAsiaTheme="minorEastAsia"/>
          <w:color w:val="000000" w:themeColor="text1"/>
        </w:rPr>
        <w:t xml:space="preserve"> aşmayan su sıcaklıklarında yaşarlar. </w:t>
      </w:r>
    </w:p>
    <w:p w:rsidR="00935F19" w:rsidRPr="002631C9" w:rsidRDefault="00935F19" w:rsidP="00935F19">
      <w:pPr>
        <w:kinsoku w:val="0"/>
        <w:overflowPunct w:val="0"/>
        <w:spacing w:line="360" w:lineRule="auto"/>
        <w:jc w:val="both"/>
        <w:textAlignment w:val="baseline"/>
        <w:rPr>
          <w:rFonts w:ascii="Times New Roman" w:eastAsiaTheme="minorEastAsia" w:hAnsi="Times New Roman" w:cs="Times New Roman"/>
          <w:color w:val="000000" w:themeColor="text1"/>
          <w:sz w:val="24"/>
          <w:szCs w:val="24"/>
        </w:rPr>
      </w:pPr>
      <w:r w:rsidRPr="002631C9">
        <w:rPr>
          <w:rFonts w:ascii="Times New Roman" w:eastAsiaTheme="minorEastAsia" w:hAnsi="Times New Roman" w:cs="Times New Roman"/>
          <w:color w:val="000000" w:themeColor="text1"/>
          <w:sz w:val="24"/>
          <w:szCs w:val="24"/>
        </w:rPr>
        <w:t>Bu nedenle, nehirlerin kaynak kısımlarında ve yüksek dağ göllerinde bulunmaktadırlar. Alabalıkların, soğuk ve temiz suları tercih etmesi, yüksek düzeyde O</w:t>
      </w:r>
      <w:r w:rsidRPr="002631C9">
        <w:rPr>
          <w:rFonts w:ascii="Times New Roman" w:eastAsiaTheme="minorEastAsia" w:hAnsi="Times New Roman" w:cs="Times New Roman"/>
          <w:color w:val="000000" w:themeColor="text1"/>
          <w:position w:val="-10"/>
          <w:sz w:val="24"/>
          <w:szCs w:val="24"/>
          <w:vertAlign w:val="subscript"/>
        </w:rPr>
        <w:t>2</w:t>
      </w:r>
      <w:r w:rsidRPr="002631C9">
        <w:rPr>
          <w:rFonts w:ascii="Times New Roman" w:eastAsiaTheme="minorEastAsia" w:hAnsi="Times New Roman" w:cs="Times New Roman"/>
          <w:color w:val="000000" w:themeColor="text1"/>
          <w:sz w:val="24"/>
          <w:szCs w:val="24"/>
        </w:rPr>
        <w:t xml:space="preserve">'ne gereksinim duymaları ve bununda, bu tip sularda olmalarındandır. Yapılan çeşitli araştırmalarda alabalık yetiştiriciliğinde yumurtanın kuluçka devresinde, yumurtadan çıkan larva ve gençlik devresinde </w:t>
      </w:r>
      <w:r w:rsidRPr="002631C9">
        <w:rPr>
          <w:rFonts w:ascii="Times New Roman" w:eastAsiaTheme="minorEastAsia" w:hAnsi="Times New Roman" w:cs="Times New Roman"/>
          <w:color w:val="000000" w:themeColor="text1"/>
          <w:sz w:val="24"/>
          <w:szCs w:val="24"/>
        </w:rPr>
        <w:lastRenderedPageBreak/>
        <w:t xml:space="preserve">ve pazar büyüklüğüne erişinceye kadarki devrede uygun olan su sıcaklıklarının farklı olduğunu ortaya koymuşlardır. Alabalık yetiştiriciliğinde, </w:t>
      </w:r>
      <w:proofErr w:type="gramStart"/>
      <w:r w:rsidRPr="002631C9">
        <w:rPr>
          <w:rFonts w:ascii="Times New Roman" w:eastAsiaTheme="minorEastAsia" w:hAnsi="Times New Roman" w:cs="Times New Roman"/>
          <w:color w:val="000000" w:themeColor="text1"/>
          <w:sz w:val="24"/>
          <w:szCs w:val="24"/>
        </w:rPr>
        <w:t>döllenmiş</w:t>
      </w:r>
      <w:proofErr w:type="gramEnd"/>
      <w:r w:rsidRPr="002631C9">
        <w:rPr>
          <w:rFonts w:ascii="Times New Roman" w:eastAsiaTheme="minorEastAsia" w:hAnsi="Times New Roman" w:cs="Times New Roman"/>
          <w:color w:val="000000" w:themeColor="text1"/>
          <w:sz w:val="24"/>
          <w:szCs w:val="24"/>
        </w:rPr>
        <w:t xml:space="preserve"> yumurtalar için kuluçka devresinde kullanılacak su sıcaklığının 4-16 °C.' de, fakat en uygununun 8-10 °C olduğudur.</w:t>
      </w:r>
    </w:p>
    <w:p w:rsidR="00935F19" w:rsidRPr="002631C9" w:rsidRDefault="00935F19" w:rsidP="00935F19">
      <w:pPr>
        <w:kinsoku w:val="0"/>
        <w:overflowPunct w:val="0"/>
        <w:spacing w:line="360" w:lineRule="auto"/>
        <w:jc w:val="both"/>
        <w:textAlignment w:val="baseline"/>
        <w:rPr>
          <w:rFonts w:ascii="Times New Roman" w:eastAsiaTheme="minorEastAsia" w:hAnsi="Times New Roman" w:cs="Times New Roman"/>
          <w:color w:val="000000" w:themeColor="text1"/>
          <w:sz w:val="24"/>
          <w:szCs w:val="24"/>
        </w:rPr>
      </w:pPr>
      <w:r w:rsidRPr="002631C9">
        <w:rPr>
          <w:rFonts w:ascii="Times New Roman" w:eastAsiaTheme="minorEastAsia" w:hAnsi="Times New Roman" w:cs="Times New Roman"/>
          <w:color w:val="000000" w:themeColor="text1"/>
          <w:sz w:val="24"/>
          <w:szCs w:val="24"/>
        </w:rPr>
        <w:t xml:space="preserve">Yumurtadan çıkan larvaların 4-5 cm büyüklüğe erişinceye kadar, bu sıcaklıktaki su uygun olabilir. Fakat eğer mümkünse 10-14 °C' </w:t>
      </w:r>
      <w:proofErr w:type="spellStart"/>
      <w:r w:rsidRPr="002631C9">
        <w:rPr>
          <w:rFonts w:ascii="Times New Roman" w:eastAsiaTheme="minorEastAsia" w:hAnsi="Times New Roman" w:cs="Times New Roman"/>
          <w:color w:val="000000" w:themeColor="text1"/>
          <w:sz w:val="24"/>
          <w:szCs w:val="24"/>
        </w:rPr>
        <w:t>ler</w:t>
      </w:r>
      <w:proofErr w:type="spellEnd"/>
      <w:r w:rsidRPr="002631C9">
        <w:rPr>
          <w:rFonts w:ascii="Times New Roman" w:eastAsiaTheme="minorEastAsia" w:hAnsi="Times New Roman" w:cs="Times New Roman"/>
          <w:color w:val="000000" w:themeColor="text1"/>
          <w:sz w:val="24"/>
          <w:szCs w:val="24"/>
        </w:rPr>
        <w:t xml:space="preserve"> arasındaki sular tercih edilir. 5 cm. den sonra pazar satış büyüklüğüne kadarki devre için 13-20 °C' </w:t>
      </w:r>
      <w:proofErr w:type="spellStart"/>
      <w:r w:rsidRPr="002631C9">
        <w:rPr>
          <w:rFonts w:ascii="Times New Roman" w:eastAsiaTheme="minorEastAsia" w:hAnsi="Times New Roman" w:cs="Times New Roman"/>
          <w:color w:val="000000" w:themeColor="text1"/>
          <w:sz w:val="24"/>
          <w:szCs w:val="24"/>
        </w:rPr>
        <w:t>ler</w:t>
      </w:r>
      <w:proofErr w:type="spellEnd"/>
      <w:r w:rsidRPr="002631C9">
        <w:rPr>
          <w:rFonts w:ascii="Times New Roman" w:eastAsiaTheme="minorEastAsia" w:hAnsi="Times New Roman" w:cs="Times New Roman"/>
          <w:color w:val="000000" w:themeColor="text1"/>
          <w:sz w:val="24"/>
          <w:szCs w:val="24"/>
        </w:rPr>
        <w:t xml:space="preserve">, en uygunu 15-18 °C' </w:t>
      </w:r>
      <w:proofErr w:type="spellStart"/>
      <w:r w:rsidRPr="002631C9">
        <w:rPr>
          <w:rFonts w:ascii="Times New Roman" w:eastAsiaTheme="minorEastAsia" w:hAnsi="Times New Roman" w:cs="Times New Roman"/>
          <w:color w:val="000000" w:themeColor="text1"/>
          <w:sz w:val="24"/>
          <w:szCs w:val="24"/>
        </w:rPr>
        <w:t>lerdeki</w:t>
      </w:r>
      <w:proofErr w:type="spellEnd"/>
      <w:r w:rsidRPr="002631C9">
        <w:rPr>
          <w:rFonts w:ascii="Times New Roman" w:eastAsiaTheme="minorEastAsia" w:hAnsi="Times New Roman" w:cs="Times New Roman"/>
          <w:color w:val="000000" w:themeColor="text1"/>
          <w:sz w:val="24"/>
          <w:szCs w:val="24"/>
        </w:rPr>
        <w:t xml:space="preserve"> sulardır. Su sıcaklığına bağlı olarak Gökkuşağı ve adi alabalığın yumurtadan çıkma sürelerini aşağıdaki gibi özetleyebiliriz. İki balığı örnek olarak ele alalım.</w:t>
      </w:r>
    </w:p>
    <w:p w:rsidR="00935F19" w:rsidRPr="002631C9" w:rsidRDefault="00935F19" w:rsidP="00935F19">
      <w:pPr>
        <w:kinsoku w:val="0"/>
        <w:overflowPunct w:val="0"/>
        <w:spacing w:line="360" w:lineRule="auto"/>
        <w:jc w:val="both"/>
        <w:textAlignment w:val="baseline"/>
        <w:rPr>
          <w:rFonts w:ascii="Times New Roman" w:eastAsiaTheme="minorEastAsia" w:hAnsi="Times New Roman" w:cs="Times New Roman"/>
          <w:color w:val="000000" w:themeColor="text1"/>
          <w:sz w:val="24"/>
          <w:szCs w:val="24"/>
        </w:rPr>
      </w:pPr>
    </w:p>
    <w:p w:rsidR="00935F19" w:rsidRPr="002631C9" w:rsidRDefault="00935F19" w:rsidP="00935F19">
      <w:pPr>
        <w:kinsoku w:val="0"/>
        <w:overflowPunct w:val="0"/>
        <w:spacing w:after="173" w:line="240" w:lineRule="auto"/>
        <w:ind w:left="288" w:hanging="288"/>
        <w:textAlignment w:val="baseline"/>
        <w:rPr>
          <w:rFonts w:ascii="Times New Roman" w:eastAsia="Times New Roman" w:hAnsi="Times New Roman" w:cs="Times New Roman"/>
          <w:sz w:val="24"/>
          <w:szCs w:val="24"/>
          <w:lang w:eastAsia="tr-TR"/>
        </w:rPr>
      </w:pPr>
      <w:r w:rsidRPr="002631C9">
        <w:rPr>
          <w:rFonts w:ascii="Times New Roman" w:eastAsiaTheme="minorEastAsia" w:hAnsi="Times New Roman" w:cs="Times New Roman"/>
          <w:b/>
          <w:bCs/>
          <w:color w:val="000000" w:themeColor="text1"/>
          <w:sz w:val="24"/>
          <w:szCs w:val="24"/>
          <w:lang w:eastAsia="tr-TR"/>
        </w:rPr>
        <w:t xml:space="preserve">Sıcaklık   </w:t>
      </w:r>
      <w:r w:rsidRPr="002631C9">
        <w:rPr>
          <w:rFonts w:ascii="Times New Roman" w:eastAsiaTheme="minorEastAsia" w:hAnsi="Times New Roman" w:cs="Times New Roman"/>
          <w:b/>
          <w:bCs/>
          <w:color w:val="000000" w:themeColor="text1"/>
          <w:sz w:val="24"/>
          <w:szCs w:val="24"/>
          <w:lang w:eastAsia="tr-TR"/>
        </w:rPr>
        <w:tab/>
      </w:r>
      <w:r w:rsidRPr="002631C9">
        <w:rPr>
          <w:rFonts w:ascii="Times New Roman" w:eastAsiaTheme="minorEastAsia" w:hAnsi="Times New Roman" w:cs="Times New Roman"/>
          <w:b/>
          <w:bCs/>
          <w:color w:val="000000" w:themeColor="text1"/>
          <w:sz w:val="24"/>
          <w:szCs w:val="24"/>
          <w:lang w:eastAsia="tr-TR"/>
        </w:rPr>
        <w:tab/>
        <w:t>Gökkuşağı Alabalığı</w:t>
      </w:r>
      <w:r w:rsidRPr="002631C9">
        <w:rPr>
          <w:rFonts w:ascii="Times New Roman" w:eastAsiaTheme="minorEastAsia" w:hAnsi="Times New Roman" w:cs="Times New Roman"/>
          <w:b/>
          <w:bCs/>
          <w:color w:val="000000" w:themeColor="text1"/>
          <w:sz w:val="24"/>
          <w:szCs w:val="24"/>
          <w:lang w:eastAsia="tr-TR"/>
        </w:rPr>
        <w:tab/>
      </w:r>
      <w:r w:rsidRPr="002631C9">
        <w:rPr>
          <w:rFonts w:ascii="Times New Roman" w:eastAsiaTheme="minorEastAsia" w:hAnsi="Times New Roman" w:cs="Times New Roman"/>
          <w:b/>
          <w:bCs/>
          <w:color w:val="000000" w:themeColor="text1"/>
          <w:sz w:val="24"/>
          <w:szCs w:val="24"/>
          <w:lang w:eastAsia="tr-TR"/>
        </w:rPr>
        <w:tab/>
        <w:t>Adi Alabalık</w:t>
      </w:r>
    </w:p>
    <w:p w:rsidR="00935F19" w:rsidRPr="002631C9" w:rsidRDefault="00935F19" w:rsidP="00935F19">
      <w:pPr>
        <w:kinsoku w:val="0"/>
        <w:overflowPunct w:val="0"/>
        <w:spacing w:after="173" w:line="240" w:lineRule="auto"/>
        <w:ind w:left="288" w:hanging="288"/>
        <w:textAlignment w:val="baseline"/>
        <w:rPr>
          <w:rFonts w:ascii="Times New Roman" w:eastAsia="Times New Roman" w:hAnsi="Times New Roman" w:cs="Times New Roman"/>
          <w:sz w:val="24"/>
          <w:szCs w:val="24"/>
          <w:lang w:eastAsia="tr-TR"/>
        </w:rPr>
      </w:pPr>
      <w:r w:rsidRPr="002631C9">
        <w:rPr>
          <w:rFonts w:ascii="Times New Roman" w:eastAsiaTheme="minorEastAsia" w:hAnsi="Times New Roman" w:cs="Times New Roman"/>
          <w:color w:val="000000" w:themeColor="text1"/>
          <w:sz w:val="24"/>
          <w:szCs w:val="24"/>
          <w:lang w:eastAsia="tr-TR"/>
        </w:rPr>
        <w:t xml:space="preserve"> 3,5 °C</w:t>
      </w:r>
      <w:r w:rsidRPr="002631C9">
        <w:rPr>
          <w:rFonts w:ascii="Times New Roman" w:eastAsiaTheme="minorEastAsia" w:hAnsi="Times New Roman" w:cs="Times New Roman"/>
          <w:color w:val="000000" w:themeColor="text1"/>
          <w:sz w:val="24"/>
          <w:szCs w:val="24"/>
          <w:lang w:eastAsia="tr-TR"/>
        </w:rPr>
        <w:tab/>
      </w:r>
      <w:r w:rsidRPr="002631C9">
        <w:rPr>
          <w:rFonts w:ascii="Times New Roman" w:eastAsiaTheme="minorEastAsia" w:hAnsi="Times New Roman" w:cs="Times New Roman"/>
          <w:color w:val="000000" w:themeColor="text1"/>
          <w:sz w:val="24"/>
          <w:szCs w:val="24"/>
          <w:lang w:eastAsia="tr-TR"/>
        </w:rPr>
        <w:tab/>
      </w:r>
      <w:r w:rsidRPr="002631C9">
        <w:rPr>
          <w:rFonts w:ascii="Times New Roman" w:eastAsiaTheme="minorEastAsia" w:hAnsi="Times New Roman" w:cs="Times New Roman"/>
          <w:color w:val="000000" w:themeColor="text1"/>
          <w:sz w:val="24"/>
          <w:szCs w:val="24"/>
          <w:lang w:eastAsia="tr-TR"/>
        </w:rPr>
        <w:tab/>
      </w:r>
      <w:r w:rsidRPr="002631C9">
        <w:rPr>
          <w:rFonts w:ascii="Times New Roman" w:eastAsiaTheme="minorEastAsia" w:hAnsi="Times New Roman" w:cs="Times New Roman"/>
          <w:color w:val="000000" w:themeColor="text1"/>
          <w:sz w:val="24"/>
          <w:szCs w:val="24"/>
          <w:lang w:eastAsia="tr-TR"/>
        </w:rPr>
        <w:tab/>
        <w:t xml:space="preserve">100 gün  </w:t>
      </w:r>
      <w:r w:rsidRPr="002631C9">
        <w:rPr>
          <w:rFonts w:ascii="Times New Roman" w:eastAsiaTheme="minorEastAsia" w:hAnsi="Times New Roman" w:cs="Times New Roman"/>
          <w:color w:val="000000" w:themeColor="text1"/>
          <w:sz w:val="24"/>
          <w:szCs w:val="24"/>
          <w:lang w:eastAsia="tr-TR"/>
        </w:rPr>
        <w:tab/>
      </w:r>
      <w:r w:rsidRPr="002631C9">
        <w:rPr>
          <w:rFonts w:ascii="Times New Roman" w:eastAsiaTheme="minorEastAsia" w:hAnsi="Times New Roman" w:cs="Times New Roman"/>
          <w:color w:val="000000" w:themeColor="text1"/>
          <w:sz w:val="24"/>
          <w:szCs w:val="24"/>
          <w:lang w:eastAsia="tr-TR"/>
        </w:rPr>
        <w:tab/>
        <w:t>118 gün</w:t>
      </w:r>
    </w:p>
    <w:p w:rsidR="00935F19" w:rsidRPr="002631C9" w:rsidRDefault="00935F19" w:rsidP="00935F19">
      <w:pPr>
        <w:kinsoku w:val="0"/>
        <w:overflowPunct w:val="0"/>
        <w:spacing w:after="173" w:line="240" w:lineRule="auto"/>
        <w:ind w:left="288" w:hanging="288"/>
        <w:textAlignment w:val="baseline"/>
        <w:rPr>
          <w:rFonts w:ascii="Times New Roman" w:eastAsia="Times New Roman" w:hAnsi="Times New Roman" w:cs="Times New Roman"/>
          <w:sz w:val="24"/>
          <w:szCs w:val="24"/>
          <w:lang w:eastAsia="tr-TR"/>
        </w:rPr>
      </w:pPr>
      <w:r w:rsidRPr="002631C9">
        <w:rPr>
          <w:rFonts w:ascii="Times New Roman" w:eastAsiaTheme="minorEastAsia" w:hAnsi="Times New Roman" w:cs="Times New Roman"/>
          <w:color w:val="000000" w:themeColor="text1"/>
          <w:sz w:val="24"/>
          <w:szCs w:val="24"/>
          <w:lang w:eastAsia="tr-TR"/>
        </w:rPr>
        <w:t xml:space="preserve"> 6°C</w:t>
      </w:r>
      <w:r w:rsidRPr="002631C9">
        <w:rPr>
          <w:rFonts w:ascii="Times New Roman" w:eastAsiaTheme="minorEastAsia" w:hAnsi="Times New Roman" w:cs="Times New Roman"/>
          <w:color w:val="000000" w:themeColor="text1"/>
          <w:sz w:val="24"/>
          <w:szCs w:val="24"/>
          <w:lang w:eastAsia="tr-TR"/>
        </w:rPr>
        <w:tab/>
      </w:r>
      <w:r w:rsidRPr="002631C9">
        <w:rPr>
          <w:rFonts w:ascii="Times New Roman" w:eastAsiaTheme="minorEastAsia" w:hAnsi="Times New Roman" w:cs="Times New Roman"/>
          <w:color w:val="000000" w:themeColor="text1"/>
          <w:sz w:val="24"/>
          <w:szCs w:val="24"/>
          <w:lang w:eastAsia="tr-TR"/>
        </w:rPr>
        <w:tab/>
      </w:r>
      <w:r w:rsidRPr="002631C9">
        <w:rPr>
          <w:rFonts w:ascii="Times New Roman" w:eastAsiaTheme="minorEastAsia" w:hAnsi="Times New Roman" w:cs="Times New Roman"/>
          <w:color w:val="000000" w:themeColor="text1"/>
          <w:sz w:val="24"/>
          <w:szCs w:val="24"/>
          <w:lang w:eastAsia="tr-TR"/>
        </w:rPr>
        <w:tab/>
      </w:r>
      <w:r w:rsidRPr="002631C9">
        <w:rPr>
          <w:rFonts w:ascii="Times New Roman" w:eastAsiaTheme="minorEastAsia" w:hAnsi="Times New Roman" w:cs="Times New Roman"/>
          <w:color w:val="000000" w:themeColor="text1"/>
          <w:sz w:val="24"/>
          <w:szCs w:val="24"/>
          <w:lang w:eastAsia="tr-TR"/>
        </w:rPr>
        <w:tab/>
        <w:t xml:space="preserve">61 Gün </w:t>
      </w:r>
      <w:r w:rsidRPr="002631C9">
        <w:rPr>
          <w:rFonts w:ascii="Times New Roman" w:eastAsiaTheme="minorEastAsia" w:hAnsi="Times New Roman" w:cs="Times New Roman"/>
          <w:color w:val="000000" w:themeColor="text1"/>
          <w:sz w:val="24"/>
          <w:szCs w:val="24"/>
          <w:lang w:eastAsia="tr-TR"/>
        </w:rPr>
        <w:tab/>
      </w:r>
      <w:r w:rsidRPr="002631C9">
        <w:rPr>
          <w:rFonts w:ascii="Times New Roman" w:eastAsiaTheme="minorEastAsia" w:hAnsi="Times New Roman" w:cs="Times New Roman"/>
          <w:color w:val="000000" w:themeColor="text1"/>
          <w:sz w:val="24"/>
          <w:szCs w:val="24"/>
          <w:lang w:eastAsia="tr-TR"/>
        </w:rPr>
        <w:tab/>
      </w:r>
      <w:r w:rsidRPr="002631C9">
        <w:rPr>
          <w:rFonts w:ascii="Times New Roman" w:eastAsiaTheme="minorEastAsia" w:hAnsi="Times New Roman" w:cs="Times New Roman"/>
          <w:color w:val="000000" w:themeColor="text1"/>
          <w:sz w:val="24"/>
          <w:szCs w:val="24"/>
          <w:lang w:eastAsia="tr-TR"/>
        </w:rPr>
        <w:tab/>
        <w:t>77 gün</w:t>
      </w:r>
    </w:p>
    <w:p w:rsidR="00935F19" w:rsidRPr="002631C9" w:rsidRDefault="00935F19" w:rsidP="00935F19">
      <w:pPr>
        <w:kinsoku w:val="0"/>
        <w:overflowPunct w:val="0"/>
        <w:spacing w:after="173" w:line="240" w:lineRule="auto"/>
        <w:ind w:left="288" w:hanging="288"/>
        <w:textAlignment w:val="baseline"/>
        <w:rPr>
          <w:rFonts w:ascii="Times New Roman" w:eastAsia="Times New Roman" w:hAnsi="Times New Roman" w:cs="Times New Roman"/>
          <w:sz w:val="24"/>
          <w:szCs w:val="24"/>
          <w:lang w:eastAsia="tr-TR"/>
        </w:rPr>
      </w:pPr>
      <w:r w:rsidRPr="002631C9">
        <w:rPr>
          <w:rFonts w:ascii="Times New Roman" w:eastAsiaTheme="minorEastAsia" w:hAnsi="Times New Roman" w:cs="Times New Roman"/>
          <w:color w:val="000000" w:themeColor="text1"/>
          <w:sz w:val="24"/>
          <w:szCs w:val="24"/>
          <w:lang w:eastAsia="tr-TR"/>
        </w:rPr>
        <w:t xml:space="preserve"> 8°C</w:t>
      </w:r>
      <w:r w:rsidRPr="002631C9">
        <w:rPr>
          <w:rFonts w:ascii="Times New Roman" w:eastAsiaTheme="minorEastAsia" w:hAnsi="Times New Roman" w:cs="Times New Roman"/>
          <w:color w:val="000000" w:themeColor="text1"/>
          <w:sz w:val="24"/>
          <w:szCs w:val="24"/>
          <w:lang w:eastAsia="tr-TR"/>
        </w:rPr>
        <w:tab/>
      </w:r>
      <w:r w:rsidRPr="002631C9">
        <w:rPr>
          <w:rFonts w:ascii="Times New Roman" w:eastAsiaTheme="minorEastAsia" w:hAnsi="Times New Roman" w:cs="Times New Roman"/>
          <w:color w:val="000000" w:themeColor="text1"/>
          <w:sz w:val="24"/>
          <w:szCs w:val="24"/>
          <w:lang w:eastAsia="tr-TR"/>
        </w:rPr>
        <w:tab/>
      </w:r>
      <w:r w:rsidRPr="002631C9">
        <w:rPr>
          <w:rFonts w:ascii="Times New Roman" w:eastAsiaTheme="minorEastAsia" w:hAnsi="Times New Roman" w:cs="Times New Roman"/>
          <w:color w:val="000000" w:themeColor="text1"/>
          <w:sz w:val="24"/>
          <w:szCs w:val="24"/>
          <w:lang w:eastAsia="tr-TR"/>
        </w:rPr>
        <w:tab/>
      </w:r>
      <w:r w:rsidRPr="002631C9">
        <w:rPr>
          <w:rFonts w:ascii="Times New Roman" w:eastAsiaTheme="minorEastAsia" w:hAnsi="Times New Roman" w:cs="Times New Roman"/>
          <w:color w:val="000000" w:themeColor="text1"/>
          <w:sz w:val="24"/>
          <w:szCs w:val="24"/>
          <w:lang w:eastAsia="tr-TR"/>
        </w:rPr>
        <w:tab/>
        <w:t xml:space="preserve">44 Gün  </w:t>
      </w:r>
      <w:r w:rsidRPr="002631C9">
        <w:rPr>
          <w:rFonts w:ascii="Times New Roman" w:eastAsiaTheme="minorEastAsia" w:hAnsi="Times New Roman" w:cs="Times New Roman"/>
          <w:color w:val="000000" w:themeColor="text1"/>
          <w:sz w:val="24"/>
          <w:szCs w:val="24"/>
          <w:lang w:eastAsia="tr-TR"/>
        </w:rPr>
        <w:tab/>
      </w:r>
      <w:r w:rsidRPr="002631C9">
        <w:rPr>
          <w:rFonts w:ascii="Times New Roman" w:eastAsiaTheme="minorEastAsia" w:hAnsi="Times New Roman" w:cs="Times New Roman"/>
          <w:color w:val="000000" w:themeColor="text1"/>
          <w:sz w:val="24"/>
          <w:szCs w:val="24"/>
          <w:lang w:eastAsia="tr-TR"/>
        </w:rPr>
        <w:tab/>
      </w:r>
      <w:r w:rsidRPr="002631C9">
        <w:rPr>
          <w:rFonts w:ascii="Times New Roman" w:eastAsiaTheme="minorEastAsia" w:hAnsi="Times New Roman" w:cs="Times New Roman"/>
          <w:color w:val="000000" w:themeColor="text1"/>
          <w:sz w:val="24"/>
          <w:szCs w:val="24"/>
          <w:lang w:eastAsia="tr-TR"/>
        </w:rPr>
        <w:tab/>
        <w:t>60 gün</w:t>
      </w:r>
    </w:p>
    <w:p w:rsidR="00935F19" w:rsidRPr="002631C9" w:rsidRDefault="00935F19" w:rsidP="00935F19">
      <w:pPr>
        <w:kinsoku w:val="0"/>
        <w:overflowPunct w:val="0"/>
        <w:spacing w:after="173" w:line="240" w:lineRule="auto"/>
        <w:ind w:left="288" w:hanging="288"/>
        <w:textAlignment w:val="baseline"/>
        <w:rPr>
          <w:rFonts w:ascii="Times New Roman" w:eastAsia="Times New Roman" w:hAnsi="Times New Roman" w:cs="Times New Roman"/>
          <w:sz w:val="24"/>
          <w:szCs w:val="24"/>
          <w:lang w:eastAsia="tr-TR"/>
        </w:rPr>
      </w:pPr>
      <w:r w:rsidRPr="002631C9">
        <w:rPr>
          <w:rFonts w:ascii="Times New Roman" w:eastAsiaTheme="minorEastAsia" w:hAnsi="Times New Roman" w:cs="Times New Roman"/>
          <w:color w:val="000000" w:themeColor="text1"/>
          <w:sz w:val="24"/>
          <w:szCs w:val="24"/>
          <w:lang w:eastAsia="tr-TR"/>
        </w:rPr>
        <w:t>11°C</w:t>
      </w:r>
      <w:r w:rsidRPr="002631C9">
        <w:rPr>
          <w:rFonts w:ascii="Times New Roman" w:eastAsiaTheme="minorEastAsia" w:hAnsi="Times New Roman" w:cs="Times New Roman"/>
          <w:color w:val="000000" w:themeColor="text1"/>
          <w:sz w:val="24"/>
          <w:szCs w:val="24"/>
          <w:lang w:eastAsia="tr-TR"/>
        </w:rPr>
        <w:tab/>
      </w:r>
      <w:r w:rsidRPr="002631C9">
        <w:rPr>
          <w:rFonts w:ascii="Times New Roman" w:eastAsiaTheme="minorEastAsia" w:hAnsi="Times New Roman" w:cs="Times New Roman"/>
          <w:color w:val="000000" w:themeColor="text1"/>
          <w:sz w:val="24"/>
          <w:szCs w:val="24"/>
          <w:lang w:eastAsia="tr-TR"/>
        </w:rPr>
        <w:tab/>
      </w:r>
      <w:r w:rsidRPr="002631C9">
        <w:rPr>
          <w:rFonts w:ascii="Times New Roman" w:eastAsiaTheme="minorEastAsia" w:hAnsi="Times New Roman" w:cs="Times New Roman"/>
          <w:color w:val="000000" w:themeColor="text1"/>
          <w:sz w:val="24"/>
          <w:szCs w:val="24"/>
          <w:lang w:eastAsia="tr-TR"/>
        </w:rPr>
        <w:tab/>
      </w:r>
      <w:r w:rsidRPr="002631C9">
        <w:rPr>
          <w:rFonts w:ascii="Times New Roman" w:eastAsiaTheme="minorEastAsia" w:hAnsi="Times New Roman" w:cs="Times New Roman"/>
          <w:color w:val="000000" w:themeColor="text1"/>
          <w:sz w:val="24"/>
          <w:szCs w:val="24"/>
          <w:lang w:eastAsia="tr-TR"/>
        </w:rPr>
        <w:tab/>
        <w:t xml:space="preserve">28 gün </w:t>
      </w:r>
      <w:r w:rsidRPr="002631C9">
        <w:rPr>
          <w:rFonts w:ascii="Times New Roman" w:eastAsiaTheme="minorEastAsia" w:hAnsi="Times New Roman" w:cs="Times New Roman"/>
          <w:color w:val="000000" w:themeColor="text1"/>
          <w:sz w:val="24"/>
          <w:szCs w:val="24"/>
          <w:lang w:eastAsia="tr-TR"/>
        </w:rPr>
        <w:tab/>
      </w:r>
      <w:r w:rsidRPr="002631C9">
        <w:rPr>
          <w:rFonts w:ascii="Times New Roman" w:eastAsiaTheme="minorEastAsia" w:hAnsi="Times New Roman" w:cs="Times New Roman"/>
          <w:color w:val="000000" w:themeColor="text1"/>
          <w:sz w:val="24"/>
          <w:szCs w:val="24"/>
          <w:lang w:eastAsia="tr-TR"/>
        </w:rPr>
        <w:tab/>
      </w:r>
      <w:r w:rsidRPr="002631C9">
        <w:rPr>
          <w:rFonts w:ascii="Times New Roman" w:eastAsiaTheme="minorEastAsia" w:hAnsi="Times New Roman" w:cs="Times New Roman"/>
          <w:color w:val="000000" w:themeColor="text1"/>
          <w:sz w:val="24"/>
          <w:szCs w:val="24"/>
          <w:lang w:eastAsia="tr-TR"/>
        </w:rPr>
        <w:tab/>
        <w:t>35 gün</w:t>
      </w:r>
    </w:p>
    <w:p w:rsidR="00935F19" w:rsidRPr="002631C9" w:rsidRDefault="00935F19" w:rsidP="00935F19">
      <w:pPr>
        <w:kinsoku w:val="0"/>
        <w:overflowPunct w:val="0"/>
        <w:spacing w:after="173" w:line="240" w:lineRule="auto"/>
        <w:ind w:left="288" w:hanging="288"/>
        <w:textAlignment w:val="baseline"/>
        <w:rPr>
          <w:rFonts w:ascii="Times New Roman" w:eastAsia="Times New Roman" w:hAnsi="Times New Roman" w:cs="Times New Roman"/>
          <w:sz w:val="24"/>
          <w:szCs w:val="24"/>
          <w:lang w:eastAsia="tr-TR"/>
        </w:rPr>
      </w:pPr>
      <w:r w:rsidRPr="002631C9">
        <w:rPr>
          <w:rFonts w:ascii="Times New Roman" w:eastAsiaTheme="minorEastAsia" w:hAnsi="Times New Roman" w:cs="Times New Roman"/>
          <w:color w:val="000000" w:themeColor="text1"/>
          <w:sz w:val="24"/>
          <w:szCs w:val="24"/>
          <w:lang w:eastAsia="tr-TR"/>
        </w:rPr>
        <w:t>12°C</w:t>
      </w:r>
      <w:r w:rsidRPr="002631C9">
        <w:rPr>
          <w:rFonts w:ascii="Times New Roman" w:eastAsiaTheme="minorEastAsia" w:hAnsi="Times New Roman" w:cs="Times New Roman"/>
          <w:color w:val="000000" w:themeColor="text1"/>
          <w:sz w:val="24"/>
          <w:szCs w:val="24"/>
          <w:lang w:eastAsia="tr-TR"/>
        </w:rPr>
        <w:tab/>
      </w:r>
      <w:r w:rsidRPr="002631C9">
        <w:rPr>
          <w:rFonts w:ascii="Times New Roman" w:eastAsiaTheme="minorEastAsia" w:hAnsi="Times New Roman" w:cs="Times New Roman"/>
          <w:color w:val="000000" w:themeColor="text1"/>
          <w:sz w:val="24"/>
          <w:szCs w:val="24"/>
          <w:lang w:eastAsia="tr-TR"/>
        </w:rPr>
        <w:tab/>
      </w:r>
      <w:r w:rsidRPr="002631C9">
        <w:rPr>
          <w:rFonts w:ascii="Times New Roman" w:eastAsiaTheme="minorEastAsia" w:hAnsi="Times New Roman" w:cs="Times New Roman"/>
          <w:color w:val="000000" w:themeColor="text1"/>
          <w:sz w:val="24"/>
          <w:szCs w:val="24"/>
          <w:lang w:eastAsia="tr-TR"/>
        </w:rPr>
        <w:tab/>
      </w:r>
      <w:r w:rsidRPr="002631C9">
        <w:rPr>
          <w:rFonts w:ascii="Times New Roman" w:eastAsiaTheme="minorEastAsia" w:hAnsi="Times New Roman" w:cs="Times New Roman"/>
          <w:color w:val="000000" w:themeColor="text1"/>
          <w:sz w:val="24"/>
          <w:szCs w:val="24"/>
          <w:lang w:eastAsia="tr-TR"/>
        </w:rPr>
        <w:tab/>
        <w:t>26 gün</w:t>
      </w:r>
    </w:p>
    <w:p w:rsidR="00935F19" w:rsidRPr="002631C9" w:rsidRDefault="00935F19" w:rsidP="00935F19">
      <w:p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 xml:space="preserve">Bulanıklık ve </w:t>
      </w:r>
      <w:proofErr w:type="spellStart"/>
      <w:r w:rsidRPr="002631C9">
        <w:rPr>
          <w:rFonts w:ascii="Times New Roman" w:hAnsi="Times New Roman" w:cs="Times New Roman"/>
          <w:sz w:val="24"/>
          <w:szCs w:val="24"/>
        </w:rPr>
        <w:t>süspanse</w:t>
      </w:r>
      <w:proofErr w:type="spellEnd"/>
      <w:r w:rsidRPr="002631C9">
        <w:rPr>
          <w:rFonts w:ascii="Times New Roman" w:hAnsi="Times New Roman" w:cs="Times New Roman"/>
          <w:sz w:val="24"/>
          <w:szCs w:val="24"/>
        </w:rPr>
        <w:t xml:space="preserve"> maddeler</w:t>
      </w:r>
    </w:p>
    <w:p w:rsidR="00935F19" w:rsidRPr="002631C9" w:rsidRDefault="00935F19" w:rsidP="00935F19">
      <w:pPr>
        <w:pStyle w:val="ListeParagraf"/>
        <w:numPr>
          <w:ilvl w:val="0"/>
          <w:numId w:val="3"/>
        </w:numPr>
        <w:kinsoku w:val="0"/>
        <w:overflowPunct w:val="0"/>
        <w:spacing w:line="360" w:lineRule="auto"/>
        <w:jc w:val="both"/>
        <w:textAlignment w:val="baseline"/>
      </w:pPr>
      <w:r w:rsidRPr="002631C9">
        <w:rPr>
          <w:rFonts w:eastAsiaTheme="minorEastAsia"/>
          <w:color w:val="000000" w:themeColor="text1"/>
        </w:rPr>
        <w:t>Bulanıklık (</w:t>
      </w:r>
      <w:proofErr w:type="spellStart"/>
      <w:r w:rsidRPr="002631C9">
        <w:rPr>
          <w:rFonts w:eastAsiaTheme="minorEastAsia"/>
          <w:color w:val="000000" w:themeColor="text1"/>
        </w:rPr>
        <w:t>Turbidity</w:t>
      </w:r>
      <w:proofErr w:type="spellEnd"/>
      <w:r w:rsidRPr="002631C9">
        <w:rPr>
          <w:rFonts w:eastAsiaTheme="minorEastAsia"/>
          <w:color w:val="000000" w:themeColor="text1"/>
        </w:rPr>
        <w:t xml:space="preserve">) suyun içinde bulunan askıntı maddelerin suyun içinde meydana getirdiği </w:t>
      </w:r>
      <w:proofErr w:type="spellStart"/>
      <w:r w:rsidRPr="002631C9">
        <w:rPr>
          <w:rFonts w:eastAsiaTheme="minorEastAsia"/>
          <w:color w:val="000000" w:themeColor="text1"/>
        </w:rPr>
        <w:t>opaklık</w:t>
      </w:r>
      <w:proofErr w:type="spellEnd"/>
      <w:r w:rsidRPr="002631C9">
        <w:rPr>
          <w:rFonts w:eastAsiaTheme="minorEastAsia"/>
          <w:color w:val="000000" w:themeColor="text1"/>
        </w:rPr>
        <w:t xml:space="preserve"> derecesi olarak tanımlanır. Suda oluşan değişik türdeki ve miktardaki </w:t>
      </w:r>
      <w:proofErr w:type="spellStart"/>
      <w:r w:rsidRPr="002631C9">
        <w:rPr>
          <w:rFonts w:eastAsiaTheme="minorEastAsia"/>
          <w:color w:val="000000" w:themeColor="text1"/>
        </w:rPr>
        <w:t>süspansiyer</w:t>
      </w:r>
      <w:proofErr w:type="spellEnd"/>
      <w:r w:rsidRPr="002631C9">
        <w:rPr>
          <w:rFonts w:eastAsiaTheme="minorEastAsia"/>
          <w:color w:val="000000" w:themeColor="text1"/>
        </w:rPr>
        <w:t xml:space="preserve"> maddelerin çeşitli balık türlerine olduğu gibi, alabalıklara da zararlı olduğu saptanmıştır. Bu maddelerin etkisi, maddenin cinsine, miktarına, balığın türüne ve büyüklüğüne göre değişir. Sudaki bulanıklığı da bu </w:t>
      </w:r>
      <w:proofErr w:type="spellStart"/>
      <w:r w:rsidRPr="002631C9">
        <w:rPr>
          <w:rFonts w:eastAsiaTheme="minorEastAsia"/>
          <w:color w:val="000000" w:themeColor="text1"/>
        </w:rPr>
        <w:t>süspanse</w:t>
      </w:r>
      <w:proofErr w:type="spellEnd"/>
      <w:r w:rsidRPr="002631C9">
        <w:rPr>
          <w:rFonts w:eastAsiaTheme="minorEastAsia"/>
          <w:color w:val="000000" w:themeColor="text1"/>
        </w:rPr>
        <w:t xml:space="preserve"> maddeler meydana getirmektedir. Bunlar: sel suları ve erozyon yoluyla sulara girmektedir ve karışmaktadır. Bulanıklık ve </w:t>
      </w:r>
      <w:proofErr w:type="spellStart"/>
      <w:r w:rsidRPr="002631C9">
        <w:rPr>
          <w:rFonts w:eastAsiaTheme="minorEastAsia"/>
          <w:color w:val="000000" w:themeColor="text1"/>
        </w:rPr>
        <w:t>süspanse</w:t>
      </w:r>
      <w:proofErr w:type="spellEnd"/>
      <w:r w:rsidRPr="002631C9">
        <w:rPr>
          <w:rFonts w:eastAsiaTheme="minorEastAsia"/>
          <w:color w:val="000000" w:themeColor="text1"/>
        </w:rPr>
        <w:t xml:space="preserve"> maddeler balıklara şu etkileri yapar;</w:t>
      </w:r>
    </w:p>
    <w:p w:rsidR="00935F19" w:rsidRPr="002631C9" w:rsidRDefault="00935F19" w:rsidP="00935F19">
      <w:pPr>
        <w:numPr>
          <w:ilvl w:val="0"/>
          <w:numId w:val="3"/>
        </w:numPr>
        <w:spacing w:line="360" w:lineRule="auto"/>
        <w:jc w:val="both"/>
        <w:rPr>
          <w:rFonts w:ascii="Times New Roman" w:hAnsi="Times New Roman" w:cs="Times New Roman"/>
          <w:sz w:val="24"/>
          <w:szCs w:val="24"/>
        </w:rPr>
      </w:pPr>
      <w:r w:rsidRPr="002631C9">
        <w:rPr>
          <w:rFonts w:ascii="Times New Roman" w:hAnsi="Times New Roman" w:cs="Times New Roman"/>
          <w:sz w:val="24"/>
          <w:szCs w:val="24"/>
        </w:rPr>
        <w:t>. Balıkların yüzme, beslenme ve büyümeleri üzerine etkileri olur.</w:t>
      </w:r>
    </w:p>
    <w:p w:rsidR="00935F19" w:rsidRPr="002631C9" w:rsidRDefault="00935F19" w:rsidP="00935F19">
      <w:pPr>
        <w:numPr>
          <w:ilvl w:val="0"/>
          <w:numId w:val="3"/>
        </w:numPr>
        <w:spacing w:line="360" w:lineRule="auto"/>
        <w:jc w:val="both"/>
        <w:rPr>
          <w:rFonts w:ascii="Times New Roman" w:hAnsi="Times New Roman" w:cs="Times New Roman"/>
          <w:sz w:val="24"/>
          <w:szCs w:val="24"/>
        </w:rPr>
      </w:pPr>
      <w:proofErr w:type="gramStart"/>
      <w:r w:rsidRPr="002631C9">
        <w:rPr>
          <w:rFonts w:ascii="Times New Roman" w:hAnsi="Times New Roman" w:cs="Times New Roman"/>
          <w:sz w:val="24"/>
          <w:szCs w:val="24"/>
        </w:rPr>
        <w:t>b</w:t>
      </w:r>
      <w:proofErr w:type="gramEnd"/>
      <w:r w:rsidRPr="002631C9">
        <w:rPr>
          <w:rFonts w:ascii="Times New Roman" w:hAnsi="Times New Roman" w:cs="Times New Roman"/>
          <w:sz w:val="24"/>
          <w:szCs w:val="24"/>
        </w:rPr>
        <w:t>. Yumurta ve larvaların gelişmesine zarar verir.</w:t>
      </w:r>
    </w:p>
    <w:p w:rsidR="00935F19" w:rsidRPr="002631C9" w:rsidRDefault="00935F19" w:rsidP="00935F19">
      <w:pPr>
        <w:numPr>
          <w:ilvl w:val="0"/>
          <w:numId w:val="3"/>
        </w:numPr>
        <w:spacing w:line="360" w:lineRule="auto"/>
        <w:jc w:val="both"/>
        <w:rPr>
          <w:rFonts w:ascii="Times New Roman" w:hAnsi="Times New Roman" w:cs="Times New Roman"/>
          <w:sz w:val="24"/>
          <w:szCs w:val="24"/>
        </w:rPr>
      </w:pPr>
      <w:proofErr w:type="gramStart"/>
      <w:r w:rsidRPr="002631C9">
        <w:rPr>
          <w:rFonts w:ascii="Times New Roman" w:hAnsi="Times New Roman" w:cs="Times New Roman"/>
          <w:sz w:val="24"/>
          <w:szCs w:val="24"/>
        </w:rPr>
        <w:t>c</w:t>
      </w:r>
      <w:proofErr w:type="gramEnd"/>
      <w:r w:rsidRPr="002631C9">
        <w:rPr>
          <w:rFonts w:ascii="Times New Roman" w:hAnsi="Times New Roman" w:cs="Times New Roman"/>
          <w:sz w:val="24"/>
          <w:szCs w:val="24"/>
        </w:rPr>
        <w:t>. Üremelerini güçleştirir.</w:t>
      </w:r>
    </w:p>
    <w:p w:rsidR="00935F19" w:rsidRPr="002631C9" w:rsidRDefault="00935F19" w:rsidP="00935F19">
      <w:pPr>
        <w:numPr>
          <w:ilvl w:val="0"/>
          <w:numId w:val="3"/>
        </w:numPr>
        <w:spacing w:line="360" w:lineRule="auto"/>
        <w:jc w:val="both"/>
        <w:rPr>
          <w:rFonts w:ascii="Times New Roman" w:hAnsi="Times New Roman" w:cs="Times New Roman"/>
          <w:sz w:val="24"/>
          <w:szCs w:val="24"/>
        </w:rPr>
      </w:pPr>
      <w:proofErr w:type="gramStart"/>
      <w:r w:rsidRPr="002631C9">
        <w:rPr>
          <w:rFonts w:ascii="Times New Roman" w:hAnsi="Times New Roman" w:cs="Times New Roman"/>
          <w:sz w:val="24"/>
          <w:szCs w:val="24"/>
        </w:rPr>
        <w:t>d</w:t>
      </w:r>
      <w:proofErr w:type="gramEnd"/>
      <w:r w:rsidRPr="002631C9">
        <w:rPr>
          <w:rFonts w:ascii="Times New Roman" w:hAnsi="Times New Roman" w:cs="Times New Roman"/>
          <w:sz w:val="24"/>
          <w:szCs w:val="24"/>
        </w:rPr>
        <w:t>. Yeteri kadar yem almalarına ve yemi görmelerine engel olur.</w:t>
      </w:r>
    </w:p>
    <w:p w:rsidR="00935F19" w:rsidRPr="002631C9" w:rsidRDefault="00935F19" w:rsidP="00935F19">
      <w:pPr>
        <w:numPr>
          <w:ilvl w:val="0"/>
          <w:numId w:val="3"/>
        </w:numPr>
        <w:spacing w:line="360" w:lineRule="auto"/>
        <w:jc w:val="both"/>
        <w:rPr>
          <w:rFonts w:ascii="Times New Roman" w:hAnsi="Times New Roman" w:cs="Times New Roman"/>
          <w:sz w:val="24"/>
          <w:szCs w:val="24"/>
        </w:rPr>
      </w:pPr>
      <w:proofErr w:type="gramStart"/>
      <w:r w:rsidRPr="002631C9">
        <w:rPr>
          <w:rFonts w:ascii="Times New Roman" w:hAnsi="Times New Roman" w:cs="Times New Roman"/>
          <w:sz w:val="24"/>
          <w:szCs w:val="24"/>
        </w:rPr>
        <w:t>e</w:t>
      </w:r>
      <w:proofErr w:type="gramEnd"/>
      <w:r w:rsidRPr="002631C9">
        <w:rPr>
          <w:rFonts w:ascii="Times New Roman" w:hAnsi="Times New Roman" w:cs="Times New Roman"/>
          <w:sz w:val="24"/>
          <w:szCs w:val="24"/>
        </w:rPr>
        <w:t>. Solungaç üzerine birikmek suretiyle solunuma zarar verir.</w:t>
      </w:r>
    </w:p>
    <w:p w:rsidR="00935F19" w:rsidRPr="002631C9" w:rsidRDefault="00935F19" w:rsidP="00935F19">
      <w:pPr>
        <w:numPr>
          <w:ilvl w:val="0"/>
          <w:numId w:val="3"/>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 xml:space="preserve">Bir su sahasında, </w:t>
      </w:r>
      <w:proofErr w:type="spellStart"/>
      <w:r w:rsidRPr="002631C9">
        <w:rPr>
          <w:rFonts w:ascii="Times New Roman" w:hAnsi="Times New Roman" w:cs="Times New Roman"/>
          <w:sz w:val="24"/>
          <w:szCs w:val="24"/>
        </w:rPr>
        <w:t>süspanse</w:t>
      </w:r>
      <w:proofErr w:type="spellEnd"/>
      <w:r w:rsidRPr="002631C9">
        <w:rPr>
          <w:rFonts w:ascii="Times New Roman" w:hAnsi="Times New Roman" w:cs="Times New Roman"/>
          <w:sz w:val="24"/>
          <w:szCs w:val="24"/>
        </w:rPr>
        <w:t xml:space="preserve"> maddenin 25 </w:t>
      </w:r>
      <w:proofErr w:type="spellStart"/>
      <w:r w:rsidRPr="002631C9">
        <w:rPr>
          <w:rFonts w:ascii="Times New Roman" w:hAnsi="Times New Roman" w:cs="Times New Roman"/>
          <w:sz w:val="24"/>
          <w:szCs w:val="24"/>
        </w:rPr>
        <w:t>ppm</w:t>
      </w:r>
      <w:proofErr w:type="spellEnd"/>
      <w:r w:rsidRPr="002631C9">
        <w:rPr>
          <w:rFonts w:ascii="Times New Roman" w:hAnsi="Times New Roman" w:cs="Times New Roman"/>
          <w:sz w:val="24"/>
          <w:szCs w:val="24"/>
        </w:rPr>
        <w:t xml:space="preserve">.' den fazla olmaması gerekir. Bunun üzerindeki değerler zararlıdır. 30 </w:t>
      </w:r>
      <w:proofErr w:type="spellStart"/>
      <w:r w:rsidRPr="002631C9">
        <w:rPr>
          <w:rFonts w:ascii="Times New Roman" w:hAnsi="Times New Roman" w:cs="Times New Roman"/>
          <w:sz w:val="24"/>
          <w:szCs w:val="24"/>
        </w:rPr>
        <w:t>ppm</w:t>
      </w:r>
      <w:proofErr w:type="spellEnd"/>
      <w:r w:rsidRPr="002631C9">
        <w:rPr>
          <w:rFonts w:ascii="Times New Roman" w:hAnsi="Times New Roman" w:cs="Times New Roman"/>
          <w:sz w:val="24"/>
          <w:szCs w:val="24"/>
        </w:rPr>
        <w:t xml:space="preserve">' den fazla ise beslenme yavaşlar. 50 </w:t>
      </w:r>
      <w:proofErr w:type="spellStart"/>
      <w:r w:rsidRPr="002631C9">
        <w:rPr>
          <w:rFonts w:ascii="Times New Roman" w:hAnsi="Times New Roman" w:cs="Times New Roman"/>
          <w:sz w:val="24"/>
          <w:szCs w:val="24"/>
        </w:rPr>
        <w:t>ppm</w:t>
      </w:r>
      <w:proofErr w:type="spellEnd"/>
      <w:r w:rsidRPr="002631C9">
        <w:rPr>
          <w:rFonts w:ascii="Times New Roman" w:hAnsi="Times New Roman" w:cs="Times New Roman"/>
          <w:sz w:val="24"/>
          <w:szCs w:val="24"/>
        </w:rPr>
        <w:t xml:space="preserve"> </w:t>
      </w:r>
      <w:r w:rsidRPr="002631C9">
        <w:rPr>
          <w:rFonts w:ascii="Times New Roman" w:hAnsi="Times New Roman" w:cs="Times New Roman"/>
          <w:sz w:val="24"/>
          <w:szCs w:val="24"/>
        </w:rPr>
        <w:lastRenderedPageBreak/>
        <w:t xml:space="preserve">büyümeyi önemli derecede azaltır. 100-400 </w:t>
      </w:r>
      <w:proofErr w:type="spellStart"/>
      <w:r w:rsidRPr="002631C9">
        <w:rPr>
          <w:rFonts w:ascii="Times New Roman" w:hAnsi="Times New Roman" w:cs="Times New Roman"/>
          <w:sz w:val="24"/>
          <w:szCs w:val="24"/>
        </w:rPr>
        <w:t>ppm</w:t>
      </w:r>
      <w:proofErr w:type="spellEnd"/>
      <w:r w:rsidRPr="002631C9">
        <w:rPr>
          <w:rFonts w:ascii="Times New Roman" w:hAnsi="Times New Roman" w:cs="Times New Roman"/>
          <w:sz w:val="24"/>
          <w:szCs w:val="24"/>
        </w:rPr>
        <w:t xml:space="preserve"> ise yumurta, larva ve genç balıkların ölümüne neden olur; plankton gelişmesini engeller; hastalıklara sebep olur.</w:t>
      </w:r>
    </w:p>
    <w:p w:rsidR="00935F19" w:rsidRPr="002631C9" w:rsidRDefault="00935F19" w:rsidP="00935F19">
      <w:p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Suyun kimyasal özellikleri</w:t>
      </w:r>
    </w:p>
    <w:p w:rsidR="00935F19" w:rsidRPr="002631C9" w:rsidRDefault="00935F19" w:rsidP="00935F19">
      <w:pPr>
        <w:pStyle w:val="ListeParagraf"/>
        <w:numPr>
          <w:ilvl w:val="0"/>
          <w:numId w:val="4"/>
        </w:numPr>
        <w:kinsoku w:val="0"/>
        <w:overflowPunct w:val="0"/>
        <w:spacing w:line="360" w:lineRule="auto"/>
        <w:jc w:val="both"/>
        <w:textAlignment w:val="baseline"/>
      </w:pPr>
      <w:r w:rsidRPr="002631C9">
        <w:rPr>
          <w:rFonts w:eastAsiaTheme="minorEastAsia"/>
          <w:color w:val="000000" w:themeColor="text1"/>
        </w:rPr>
        <w:t xml:space="preserve">Suda çözünmüş ya da serbest olarak bulunan çeşitli organik ve anorganik mineral tuzlar ile gazlar, balıklar üzerinde önemli etkiler yapar. Bunların miktarı arttıkça zararlı etkileri de artmaktadır, bunlardan en önemlileri; </w:t>
      </w:r>
      <w:proofErr w:type="spellStart"/>
      <w:r w:rsidRPr="002631C9">
        <w:rPr>
          <w:rFonts w:eastAsiaTheme="minorEastAsia"/>
          <w:color w:val="000000" w:themeColor="text1"/>
        </w:rPr>
        <w:t>pH</w:t>
      </w:r>
      <w:proofErr w:type="spellEnd"/>
      <w:r w:rsidRPr="002631C9">
        <w:rPr>
          <w:rFonts w:eastAsiaTheme="minorEastAsia"/>
          <w:color w:val="000000" w:themeColor="text1"/>
        </w:rPr>
        <w:t>, Oksijen (</w:t>
      </w:r>
      <w:proofErr w:type="spellStart"/>
      <w:r w:rsidRPr="002631C9">
        <w:rPr>
          <w:rFonts w:eastAsiaTheme="minorEastAsia"/>
          <w:color w:val="000000" w:themeColor="text1"/>
        </w:rPr>
        <w:t>Ch</w:t>
      </w:r>
      <w:proofErr w:type="spellEnd"/>
      <w:r w:rsidRPr="002631C9">
        <w:rPr>
          <w:rFonts w:eastAsiaTheme="minorEastAsia"/>
          <w:color w:val="000000" w:themeColor="text1"/>
        </w:rPr>
        <w:t>), Karbondioksit (CO</w:t>
      </w:r>
      <w:r w:rsidRPr="002631C9">
        <w:rPr>
          <w:rFonts w:eastAsiaTheme="minorEastAsia"/>
          <w:color w:val="000000" w:themeColor="text1"/>
          <w:position w:val="-9"/>
          <w:vertAlign w:val="subscript"/>
        </w:rPr>
        <w:t>2</w:t>
      </w:r>
      <w:r w:rsidRPr="002631C9">
        <w:rPr>
          <w:rFonts w:eastAsiaTheme="minorEastAsia"/>
          <w:color w:val="000000" w:themeColor="text1"/>
        </w:rPr>
        <w:t>), Amonyak (NH</w:t>
      </w:r>
      <w:r w:rsidRPr="002631C9">
        <w:rPr>
          <w:rFonts w:eastAsiaTheme="minorEastAsia"/>
          <w:color w:val="000000" w:themeColor="text1"/>
          <w:position w:val="-9"/>
          <w:vertAlign w:val="subscript"/>
        </w:rPr>
        <w:t>3</w:t>
      </w:r>
      <w:r w:rsidRPr="002631C9">
        <w:rPr>
          <w:rFonts w:eastAsiaTheme="minorEastAsia"/>
          <w:color w:val="000000" w:themeColor="text1"/>
        </w:rPr>
        <w:t>), Kalsiyum (</w:t>
      </w:r>
      <w:proofErr w:type="spellStart"/>
      <w:r w:rsidRPr="002631C9">
        <w:rPr>
          <w:rFonts w:eastAsiaTheme="minorEastAsia"/>
          <w:color w:val="000000" w:themeColor="text1"/>
        </w:rPr>
        <w:t>Ca</w:t>
      </w:r>
      <w:proofErr w:type="spellEnd"/>
      <w:r w:rsidRPr="002631C9">
        <w:rPr>
          <w:rFonts w:eastAsiaTheme="minorEastAsia"/>
          <w:color w:val="000000" w:themeColor="text1"/>
        </w:rPr>
        <w:t>) gibi kimyasal maddelerdir.</w:t>
      </w:r>
    </w:p>
    <w:p w:rsidR="00935F19" w:rsidRPr="002631C9" w:rsidRDefault="00935F19" w:rsidP="00935F19">
      <w:pPr>
        <w:pStyle w:val="ListeParagraf"/>
        <w:numPr>
          <w:ilvl w:val="0"/>
          <w:numId w:val="4"/>
        </w:numPr>
        <w:kinsoku w:val="0"/>
        <w:overflowPunct w:val="0"/>
        <w:spacing w:line="360" w:lineRule="auto"/>
        <w:jc w:val="both"/>
        <w:textAlignment w:val="baseline"/>
      </w:pPr>
      <w:r w:rsidRPr="002631C9">
        <w:rPr>
          <w:rFonts w:eastAsiaTheme="minorEastAsia"/>
          <w:color w:val="000000" w:themeColor="text1"/>
        </w:rPr>
        <w:t xml:space="preserve">Alabalıklar için en uygun </w:t>
      </w:r>
      <w:proofErr w:type="spellStart"/>
      <w:r w:rsidRPr="002631C9">
        <w:rPr>
          <w:rFonts w:eastAsiaTheme="minorEastAsia"/>
          <w:color w:val="000000" w:themeColor="text1"/>
        </w:rPr>
        <w:t>pH</w:t>
      </w:r>
      <w:proofErr w:type="spellEnd"/>
      <w:r w:rsidRPr="002631C9">
        <w:rPr>
          <w:rFonts w:eastAsiaTheme="minorEastAsia"/>
          <w:color w:val="000000" w:themeColor="text1"/>
        </w:rPr>
        <w:t xml:space="preserve"> sınırlan genellikle 6-8,5 olarak bilinir. Bu değerlerin biraz dışında da, belli bir süre yaşamlarını devam ettirebilirler. En kritik değerler 5'den küçük, 9'dan büyük değerlerdir. En uygun 7,5-8,5 değerleridir </w:t>
      </w:r>
      <w:proofErr w:type="gramStart"/>
      <w:r w:rsidRPr="002631C9">
        <w:rPr>
          <w:rFonts w:eastAsiaTheme="minorEastAsia"/>
          <w:color w:val="000000" w:themeColor="text1"/>
        </w:rPr>
        <w:t>9.5</w:t>
      </w:r>
      <w:proofErr w:type="gramEnd"/>
      <w:r w:rsidRPr="002631C9">
        <w:rPr>
          <w:rFonts w:eastAsiaTheme="minorEastAsia"/>
          <w:color w:val="000000" w:themeColor="text1"/>
        </w:rPr>
        <w:t xml:space="preserve">, </w:t>
      </w:r>
      <w:proofErr w:type="spellStart"/>
      <w:r w:rsidRPr="002631C9">
        <w:rPr>
          <w:rFonts w:eastAsiaTheme="minorEastAsia"/>
          <w:color w:val="000000" w:themeColor="text1"/>
        </w:rPr>
        <w:t>pH</w:t>
      </w:r>
      <w:proofErr w:type="spellEnd"/>
      <w:r w:rsidRPr="002631C9">
        <w:rPr>
          <w:rFonts w:eastAsiaTheme="minorEastAsia"/>
          <w:color w:val="000000" w:themeColor="text1"/>
        </w:rPr>
        <w:t xml:space="preserve"> değerinde alabalıklar 15 gün yaşayabilmektedir.</w:t>
      </w:r>
    </w:p>
    <w:p w:rsidR="00935F19" w:rsidRPr="002631C9" w:rsidRDefault="00935F19" w:rsidP="00935F19">
      <w:p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Oksijen (O2)</w:t>
      </w:r>
    </w:p>
    <w:p w:rsidR="00935F19" w:rsidRPr="002631C9" w:rsidRDefault="00935F19" w:rsidP="00935F19">
      <w:pPr>
        <w:pStyle w:val="ListeParagraf"/>
        <w:numPr>
          <w:ilvl w:val="0"/>
          <w:numId w:val="5"/>
        </w:numPr>
        <w:kinsoku w:val="0"/>
        <w:overflowPunct w:val="0"/>
        <w:spacing w:line="360" w:lineRule="auto"/>
        <w:jc w:val="both"/>
        <w:textAlignment w:val="baseline"/>
      </w:pPr>
      <w:r w:rsidRPr="002631C9">
        <w:rPr>
          <w:rFonts w:eastAsiaTheme="minorEastAsia"/>
          <w:color w:val="000000" w:themeColor="text1"/>
        </w:rPr>
        <w:t>Alabalıklar, genellikle yüksek O</w:t>
      </w:r>
      <w:r w:rsidRPr="002631C9">
        <w:rPr>
          <w:rFonts w:eastAsiaTheme="minorEastAsia"/>
          <w:color w:val="000000" w:themeColor="text1"/>
          <w:position w:val="-9"/>
          <w:vertAlign w:val="subscript"/>
        </w:rPr>
        <w:t>2</w:t>
      </w:r>
      <w:r w:rsidRPr="002631C9">
        <w:rPr>
          <w:rFonts w:eastAsiaTheme="minorEastAsia"/>
          <w:color w:val="000000" w:themeColor="text1"/>
        </w:rPr>
        <w:t xml:space="preserve"> miktarına gereksinim duyarlar. Yaşama payı olarak 1 </w:t>
      </w:r>
      <w:proofErr w:type="spellStart"/>
      <w:r w:rsidRPr="002631C9">
        <w:rPr>
          <w:rFonts w:eastAsiaTheme="minorEastAsia"/>
          <w:color w:val="000000" w:themeColor="text1"/>
        </w:rPr>
        <w:t>lt</w:t>
      </w:r>
      <w:proofErr w:type="spellEnd"/>
      <w:r w:rsidRPr="002631C9">
        <w:rPr>
          <w:rFonts w:eastAsiaTheme="minorEastAsia"/>
          <w:color w:val="000000" w:themeColor="text1"/>
        </w:rPr>
        <w:t xml:space="preserve">. </w:t>
      </w:r>
      <w:proofErr w:type="gramStart"/>
      <w:r w:rsidRPr="002631C9">
        <w:rPr>
          <w:rFonts w:eastAsiaTheme="minorEastAsia"/>
          <w:color w:val="000000" w:themeColor="text1"/>
        </w:rPr>
        <w:t>sudaki</w:t>
      </w:r>
      <w:proofErr w:type="gramEnd"/>
      <w:r w:rsidRPr="002631C9">
        <w:rPr>
          <w:rFonts w:eastAsiaTheme="minorEastAsia"/>
          <w:color w:val="000000" w:themeColor="text1"/>
        </w:rPr>
        <w:t xml:space="preserve"> 5 </w:t>
      </w:r>
      <w:proofErr w:type="spellStart"/>
      <w:r w:rsidRPr="002631C9">
        <w:rPr>
          <w:rFonts w:eastAsiaTheme="minorEastAsia"/>
          <w:color w:val="000000" w:themeColor="text1"/>
        </w:rPr>
        <w:t>ppm</w:t>
      </w:r>
      <w:proofErr w:type="spellEnd"/>
      <w:r w:rsidRPr="002631C9">
        <w:rPr>
          <w:rFonts w:eastAsiaTheme="minorEastAsia"/>
          <w:color w:val="000000" w:themeColor="text1"/>
        </w:rPr>
        <w:t xml:space="preserve"> kadar (O</w:t>
      </w:r>
      <w:r w:rsidRPr="002631C9">
        <w:rPr>
          <w:rFonts w:eastAsiaTheme="minorEastAsia"/>
          <w:color w:val="000000" w:themeColor="text1"/>
          <w:position w:val="-9"/>
          <w:vertAlign w:val="subscript"/>
        </w:rPr>
        <w:t>2</w:t>
      </w:r>
      <w:r w:rsidRPr="002631C9">
        <w:rPr>
          <w:rFonts w:eastAsiaTheme="minorEastAsia"/>
          <w:color w:val="000000" w:themeColor="text1"/>
        </w:rPr>
        <w:t>'</w:t>
      </w:r>
      <w:proofErr w:type="spellStart"/>
      <w:r w:rsidRPr="002631C9">
        <w:rPr>
          <w:rFonts w:eastAsiaTheme="minorEastAsia"/>
          <w:color w:val="000000" w:themeColor="text1"/>
        </w:rPr>
        <w:t>ni</w:t>
      </w:r>
      <w:proofErr w:type="spellEnd"/>
      <w:r w:rsidRPr="002631C9">
        <w:rPr>
          <w:rFonts w:eastAsiaTheme="minorEastAsia"/>
          <w:color w:val="000000" w:themeColor="text1"/>
        </w:rPr>
        <w:t xml:space="preserve"> kullanırlar. Daha yukarıdaki değerler ise, yani 5 </w:t>
      </w:r>
      <w:proofErr w:type="spellStart"/>
      <w:r w:rsidRPr="002631C9">
        <w:rPr>
          <w:rFonts w:eastAsiaTheme="minorEastAsia"/>
          <w:color w:val="000000" w:themeColor="text1"/>
        </w:rPr>
        <w:t>ppm</w:t>
      </w:r>
      <w:proofErr w:type="spellEnd"/>
      <w:r w:rsidRPr="002631C9">
        <w:rPr>
          <w:rFonts w:eastAsiaTheme="minorEastAsia"/>
          <w:color w:val="000000" w:themeColor="text1"/>
        </w:rPr>
        <w:t>' den fazla olanı ise verim payı, yani büyüme payı olarak kullanılır. O halde sudaki O</w:t>
      </w:r>
      <w:r w:rsidRPr="002631C9">
        <w:rPr>
          <w:rFonts w:eastAsiaTheme="minorEastAsia"/>
          <w:color w:val="000000" w:themeColor="text1"/>
          <w:position w:val="-9"/>
          <w:vertAlign w:val="subscript"/>
        </w:rPr>
        <w:t>2</w:t>
      </w:r>
      <w:r w:rsidRPr="002631C9">
        <w:rPr>
          <w:rFonts w:eastAsiaTheme="minorEastAsia"/>
          <w:color w:val="000000" w:themeColor="text1"/>
        </w:rPr>
        <w:t xml:space="preserve">, 5 </w:t>
      </w:r>
      <w:proofErr w:type="spellStart"/>
      <w:r w:rsidRPr="002631C9">
        <w:rPr>
          <w:rFonts w:eastAsiaTheme="minorEastAsia"/>
          <w:color w:val="000000" w:themeColor="text1"/>
        </w:rPr>
        <w:t>ppm</w:t>
      </w:r>
      <w:proofErr w:type="spellEnd"/>
      <w:r w:rsidRPr="002631C9">
        <w:rPr>
          <w:rFonts w:eastAsiaTheme="minorEastAsia"/>
          <w:color w:val="000000" w:themeColor="text1"/>
        </w:rPr>
        <w:t xml:space="preserve">' den ne kadar fazla ise (örneğin; 7, 8, 9 </w:t>
      </w:r>
      <w:proofErr w:type="spellStart"/>
      <w:r w:rsidRPr="002631C9">
        <w:rPr>
          <w:rFonts w:eastAsiaTheme="minorEastAsia"/>
          <w:color w:val="000000" w:themeColor="text1"/>
        </w:rPr>
        <w:t>ppm</w:t>
      </w:r>
      <w:proofErr w:type="spellEnd"/>
      <w:r w:rsidRPr="002631C9">
        <w:rPr>
          <w:rFonts w:eastAsiaTheme="minorEastAsia"/>
          <w:color w:val="000000" w:themeColor="text1"/>
        </w:rPr>
        <w:t xml:space="preserve"> vs.) büyüme oram o kadar hızlı olacak demektir. Örneğin; toplam 1500 gr. ağırlığındaki 1500 adet alabalık yavrusunun 3 </w:t>
      </w:r>
      <w:proofErr w:type="spellStart"/>
      <w:r w:rsidRPr="002631C9">
        <w:rPr>
          <w:rFonts w:eastAsiaTheme="minorEastAsia"/>
          <w:color w:val="000000" w:themeColor="text1"/>
        </w:rPr>
        <w:t>ppm</w:t>
      </w:r>
      <w:proofErr w:type="spellEnd"/>
      <w:r w:rsidRPr="002631C9">
        <w:rPr>
          <w:rFonts w:eastAsiaTheme="minorEastAsia"/>
          <w:color w:val="000000" w:themeColor="text1"/>
        </w:rPr>
        <w:t xml:space="preserve"> toplam O</w:t>
      </w:r>
      <w:r w:rsidRPr="002631C9">
        <w:rPr>
          <w:rFonts w:eastAsiaTheme="minorEastAsia"/>
          <w:color w:val="000000" w:themeColor="text1"/>
          <w:position w:val="-9"/>
          <w:vertAlign w:val="subscript"/>
        </w:rPr>
        <w:t>2</w:t>
      </w:r>
      <w:r w:rsidRPr="002631C9">
        <w:rPr>
          <w:rFonts w:eastAsiaTheme="minorEastAsia"/>
          <w:color w:val="000000" w:themeColor="text1"/>
        </w:rPr>
        <w:t xml:space="preserve"> tükettiği düşünülmektedir, (aç karnına) eğer bu yavrulara, toplam 300 gr yem verilecek olursa, O</w:t>
      </w:r>
      <w:r w:rsidRPr="002631C9">
        <w:rPr>
          <w:rFonts w:eastAsiaTheme="minorEastAsia"/>
          <w:color w:val="000000" w:themeColor="text1"/>
          <w:position w:val="-9"/>
          <w:vertAlign w:val="subscript"/>
        </w:rPr>
        <w:t>2</w:t>
      </w:r>
      <w:r w:rsidRPr="002631C9">
        <w:rPr>
          <w:rFonts w:eastAsiaTheme="minorEastAsia"/>
          <w:color w:val="000000" w:themeColor="text1"/>
        </w:rPr>
        <w:t xml:space="preserve"> tüketimi aynı zaman süresinde 7,5 </w:t>
      </w:r>
      <w:proofErr w:type="spellStart"/>
      <w:r w:rsidRPr="002631C9">
        <w:rPr>
          <w:rFonts w:eastAsiaTheme="minorEastAsia"/>
          <w:color w:val="000000" w:themeColor="text1"/>
        </w:rPr>
        <w:t>ppm'e</w:t>
      </w:r>
      <w:proofErr w:type="spellEnd"/>
      <w:r w:rsidRPr="002631C9">
        <w:rPr>
          <w:rFonts w:eastAsiaTheme="minorEastAsia"/>
          <w:color w:val="000000" w:themeColor="text1"/>
        </w:rPr>
        <w:t xml:space="preserve"> çıkar.</w:t>
      </w:r>
      <w:r w:rsidRPr="002631C9">
        <w:rPr>
          <w:rFonts w:eastAsiaTheme="minorEastAsia"/>
          <w:color w:val="000000" w:themeColor="text1"/>
          <w:lang w:val="en-US"/>
        </w:rPr>
        <w:t xml:space="preserve"> </w:t>
      </w:r>
    </w:p>
    <w:p w:rsidR="00935F19" w:rsidRPr="002631C9" w:rsidRDefault="00935F19" w:rsidP="00935F19">
      <w:pPr>
        <w:numPr>
          <w:ilvl w:val="0"/>
          <w:numId w:val="5"/>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O halde yaklaşık olarak 1,5 kat bir O</w:t>
      </w:r>
      <w:r w:rsidRPr="002631C9">
        <w:rPr>
          <w:rFonts w:ascii="Times New Roman" w:hAnsi="Times New Roman" w:cs="Times New Roman"/>
          <w:sz w:val="24"/>
          <w:szCs w:val="24"/>
          <w:vertAlign w:val="subscript"/>
        </w:rPr>
        <w:t>2</w:t>
      </w:r>
      <w:r w:rsidRPr="002631C9">
        <w:rPr>
          <w:rFonts w:ascii="Times New Roman" w:hAnsi="Times New Roman" w:cs="Times New Roman"/>
          <w:sz w:val="24"/>
          <w:szCs w:val="24"/>
        </w:rPr>
        <w:t xml:space="preserve"> artışı veya ihtiyacı olmaktadır. Beslenme tamamlandıktan bir kaç saat sonra O</w:t>
      </w:r>
      <w:r w:rsidRPr="002631C9">
        <w:rPr>
          <w:rFonts w:ascii="Times New Roman" w:hAnsi="Times New Roman" w:cs="Times New Roman"/>
          <w:sz w:val="24"/>
          <w:szCs w:val="24"/>
          <w:vertAlign w:val="subscript"/>
        </w:rPr>
        <w:t>2</w:t>
      </w:r>
      <w:r w:rsidRPr="002631C9">
        <w:rPr>
          <w:rFonts w:ascii="Times New Roman" w:hAnsi="Times New Roman" w:cs="Times New Roman"/>
          <w:sz w:val="24"/>
          <w:szCs w:val="24"/>
        </w:rPr>
        <w:t xml:space="preserve"> tüketimi 4,7 </w:t>
      </w:r>
      <w:proofErr w:type="spellStart"/>
      <w:r w:rsidRPr="002631C9">
        <w:rPr>
          <w:rFonts w:ascii="Times New Roman" w:hAnsi="Times New Roman" w:cs="Times New Roman"/>
          <w:sz w:val="24"/>
          <w:szCs w:val="24"/>
        </w:rPr>
        <w:t>ppm'e</w:t>
      </w:r>
      <w:proofErr w:type="spellEnd"/>
      <w:r w:rsidRPr="002631C9">
        <w:rPr>
          <w:rFonts w:ascii="Times New Roman" w:hAnsi="Times New Roman" w:cs="Times New Roman"/>
          <w:sz w:val="24"/>
          <w:szCs w:val="24"/>
        </w:rPr>
        <w:t xml:space="preserve"> düşer 3 saat sonra yine 300 gr yem verildiğinde bu kez aynı süredeki tüketim miktarı 8,55 </w:t>
      </w:r>
      <w:proofErr w:type="spellStart"/>
      <w:r w:rsidRPr="002631C9">
        <w:rPr>
          <w:rFonts w:ascii="Times New Roman" w:hAnsi="Times New Roman" w:cs="Times New Roman"/>
          <w:sz w:val="24"/>
          <w:szCs w:val="24"/>
        </w:rPr>
        <w:t>ppm'e</w:t>
      </w:r>
      <w:proofErr w:type="spellEnd"/>
      <w:r w:rsidRPr="002631C9">
        <w:rPr>
          <w:rFonts w:ascii="Times New Roman" w:hAnsi="Times New Roman" w:cs="Times New Roman"/>
          <w:sz w:val="24"/>
          <w:szCs w:val="24"/>
        </w:rPr>
        <w:t xml:space="preserve"> yükselir. Görüleceği gibi, yemlemeden önce, yemleme sırasında (sindirim faaliyeti sırasında) ve yemlemeden sonra O</w:t>
      </w:r>
      <w:r w:rsidRPr="002631C9">
        <w:rPr>
          <w:rFonts w:ascii="Times New Roman" w:hAnsi="Times New Roman" w:cs="Times New Roman"/>
          <w:sz w:val="24"/>
          <w:szCs w:val="24"/>
          <w:vertAlign w:val="subscript"/>
        </w:rPr>
        <w:t>2</w:t>
      </w:r>
      <w:r w:rsidRPr="002631C9">
        <w:rPr>
          <w:rFonts w:ascii="Times New Roman" w:hAnsi="Times New Roman" w:cs="Times New Roman"/>
          <w:sz w:val="24"/>
          <w:szCs w:val="24"/>
        </w:rPr>
        <w:t xml:space="preserve"> olmazsa, balıklarda ölüm meydana gelir.</w:t>
      </w:r>
    </w:p>
    <w:p w:rsidR="00935F19" w:rsidRPr="002631C9" w:rsidRDefault="00935F19" w:rsidP="00935F19">
      <w:pPr>
        <w:numPr>
          <w:ilvl w:val="0"/>
          <w:numId w:val="5"/>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Alabalıklar, sudaki O</w:t>
      </w:r>
      <w:r w:rsidRPr="002631C9">
        <w:rPr>
          <w:rFonts w:ascii="Times New Roman" w:hAnsi="Times New Roman" w:cs="Times New Roman"/>
          <w:sz w:val="24"/>
          <w:szCs w:val="24"/>
          <w:vertAlign w:val="subscript"/>
        </w:rPr>
        <w:t>2</w:t>
      </w:r>
      <w:r w:rsidRPr="002631C9">
        <w:rPr>
          <w:rFonts w:ascii="Times New Roman" w:hAnsi="Times New Roman" w:cs="Times New Roman"/>
          <w:sz w:val="24"/>
          <w:szCs w:val="24"/>
        </w:rPr>
        <w:t xml:space="preserve">, yaz koşullarında 5-5,5 </w:t>
      </w:r>
      <w:proofErr w:type="spellStart"/>
      <w:r w:rsidRPr="002631C9">
        <w:rPr>
          <w:rFonts w:ascii="Times New Roman" w:hAnsi="Times New Roman" w:cs="Times New Roman"/>
          <w:sz w:val="24"/>
          <w:szCs w:val="24"/>
        </w:rPr>
        <w:t>ppm</w:t>
      </w:r>
      <w:proofErr w:type="spellEnd"/>
      <w:r w:rsidRPr="002631C9">
        <w:rPr>
          <w:rFonts w:ascii="Times New Roman" w:hAnsi="Times New Roman" w:cs="Times New Roman"/>
          <w:sz w:val="24"/>
          <w:szCs w:val="24"/>
        </w:rPr>
        <w:t xml:space="preserve"> olduğunda kritik bir duruma girer. 4 </w:t>
      </w:r>
      <w:proofErr w:type="spellStart"/>
      <w:r w:rsidRPr="002631C9">
        <w:rPr>
          <w:rFonts w:ascii="Times New Roman" w:hAnsi="Times New Roman" w:cs="Times New Roman"/>
          <w:sz w:val="24"/>
          <w:szCs w:val="24"/>
        </w:rPr>
        <w:t>ppm</w:t>
      </w:r>
      <w:proofErr w:type="spellEnd"/>
      <w:r w:rsidRPr="002631C9">
        <w:rPr>
          <w:rFonts w:ascii="Times New Roman" w:hAnsi="Times New Roman" w:cs="Times New Roman"/>
          <w:sz w:val="24"/>
          <w:szCs w:val="24"/>
        </w:rPr>
        <w:t xml:space="preserve"> de solunum güçlüğü çeker ve kendisini dışarı atmak ister. 3 </w:t>
      </w:r>
      <w:proofErr w:type="spellStart"/>
      <w:r w:rsidRPr="002631C9">
        <w:rPr>
          <w:rFonts w:ascii="Times New Roman" w:hAnsi="Times New Roman" w:cs="Times New Roman"/>
          <w:sz w:val="24"/>
          <w:szCs w:val="24"/>
        </w:rPr>
        <w:t>ppm</w:t>
      </w:r>
      <w:proofErr w:type="spellEnd"/>
      <w:r w:rsidRPr="002631C9">
        <w:rPr>
          <w:rFonts w:ascii="Times New Roman" w:hAnsi="Times New Roman" w:cs="Times New Roman"/>
          <w:sz w:val="24"/>
          <w:szCs w:val="24"/>
        </w:rPr>
        <w:t xml:space="preserve"> de tek tük ölmeye başlar. 2 </w:t>
      </w:r>
      <w:proofErr w:type="spellStart"/>
      <w:r w:rsidRPr="002631C9">
        <w:rPr>
          <w:rFonts w:ascii="Times New Roman" w:hAnsi="Times New Roman" w:cs="Times New Roman"/>
          <w:sz w:val="24"/>
          <w:szCs w:val="24"/>
        </w:rPr>
        <w:t>ppm'de</w:t>
      </w:r>
      <w:proofErr w:type="spellEnd"/>
      <w:r w:rsidRPr="002631C9">
        <w:rPr>
          <w:rFonts w:ascii="Times New Roman" w:hAnsi="Times New Roman" w:cs="Times New Roman"/>
          <w:sz w:val="24"/>
          <w:szCs w:val="24"/>
        </w:rPr>
        <w:t xml:space="preserve"> ise tamamen ölürler. Alabalıklar için, en uygun O</w:t>
      </w:r>
      <w:r w:rsidRPr="002631C9">
        <w:rPr>
          <w:rFonts w:ascii="Times New Roman" w:hAnsi="Times New Roman" w:cs="Times New Roman"/>
          <w:sz w:val="24"/>
          <w:szCs w:val="24"/>
          <w:vertAlign w:val="subscript"/>
        </w:rPr>
        <w:t>2</w:t>
      </w:r>
      <w:r w:rsidRPr="002631C9">
        <w:rPr>
          <w:rFonts w:ascii="Times New Roman" w:hAnsi="Times New Roman" w:cs="Times New Roman"/>
          <w:sz w:val="24"/>
          <w:szCs w:val="24"/>
        </w:rPr>
        <w:t xml:space="preserve"> miktarı </w:t>
      </w:r>
      <w:proofErr w:type="gramStart"/>
      <w:r w:rsidRPr="002631C9">
        <w:rPr>
          <w:rFonts w:ascii="Times New Roman" w:hAnsi="Times New Roman" w:cs="Times New Roman"/>
          <w:sz w:val="24"/>
          <w:szCs w:val="24"/>
        </w:rPr>
        <w:t>lt.de</w:t>
      </w:r>
      <w:proofErr w:type="gramEnd"/>
      <w:r w:rsidRPr="002631C9">
        <w:rPr>
          <w:rFonts w:ascii="Times New Roman" w:hAnsi="Times New Roman" w:cs="Times New Roman"/>
          <w:sz w:val="24"/>
          <w:szCs w:val="24"/>
        </w:rPr>
        <w:t xml:space="preserve"> 8/10 </w:t>
      </w:r>
      <w:proofErr w:type="spellStart"/>
      <w:r w:rsidRPr="002631C9">
        <w:rPr>
          <w:rFonts w:ascii="Times New Roman" w:hAnsi="Times New Roman" w:cs="Times New Roman"/>
          <w:sz w:val="24"/>
          <w:szCs w:val="24"/>
        </w:rPr>
        <w:t>ppm'lik</w:t>
      </w:r>
      <w:proofErr w:type="spellEnd"/>
      <w:r w:rsidRPr="002631C9">
        <w:rPr>
          <w:rFonts w:ascii="Times New Roman" w:hAnsi="Times New Roman" w:cs="Times New Roman"/>
          <w:sz w:val="24"/>
          <w:szCs w:val="24"/>
        </w:rPr>
        <w:t xml:space="preserve"> miktarlardır. Sıcaklığı 15-20 °C olan sularda da doğal olarak O</w:t>
      </w:r>
      <w:r w:rsidRPr="002631C9">
        <w:rPr>
          <w:rFonts w:ascii="Times New Roman" w:hAnsi="Times New Roman" w:cs="Times New Roman"/>
          <w:sz w:val="24"/>
          <w:szCs w:val="24"/>
          <w:vertAlign w:val="subscript"/>
        </w:rPr>
        <w:t>2</w:t>
      </w:r>
      <w:r w:rsidRPr="002631C9">
        <w:rPr>
          <w:rFonts w:ascii="Times New Roman" w:hAnsi="Times New Roman" w:cs="Times New Roman"/>
          <w:sz w:val="24"/>
          <w:szCs w:val="24"/>
        </w:rPr>
        <w:t xml:space="preserve"> bu değerlerde bulunur.</w:t>
      </w:r>
    </w:p>
    <w:p w:rsidR="00935F19" w:rsidRPr="002631C9" w:rsidRDefault="00935F19" w:rsidP="00935F19">
      <w:p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Karbondioksit</w:t>
      </w:r>
    </w:p>
    <w:p w:rsidR="00935F19" w:rsidRPr="002631C9" w:rsidRDefault="00935F19" w:rsidP="00935F19">
      <w:pPr>
        <w:kinsoku w:val="0"/>
        <w:overflowPunct w:val="0"/>
        <w:spacing w:line="360" w:lineRule="auto"/>
        <w:jc w:val="both"/>
        <w:textAlignment w:val="baseline"/>
        <w:rPr>
          <w:rFonts w:ascii="Times New Roman" w:eastAsiaTheme="minorEastAsia" w:hAnsi="Times New Roman" w:cs="Times New Roman"/>
          <w:color w:val="000000" w:themeColor="text1"/>
          <w:sz w:val="24"/>
          <w:szCs w:val="24"/>
        </w:rPr>
      </w:pPr>
      <w:r w:rsidRPr="002631C9">
        <w:rPr>
          <w:rFonts w:ascii="Times New Roman" w:eastAsiaTheme="minorEastAsia" w:hAnsi="Times New Roman" w:cs="Times New Roman"/>
          <w:color w:val="000000" w:themeColor="text1"/>
          <w:sz w:val="24"/>
          <w:szCs w:val="24"/>
        </w:rPr>
        <w:lastRenderedPageBreak/>
        <w:t>CO</w:t>
      </w:r>
      <w:r w:rsidRPr="002631C9">
        <w:rPr>
          <w:rFonts w:ascii="Times New Roman" w:eastAsiaTheme="minorEastAsia" w:hAnsi="Times New Roman" w:cs="Times New Roman"/>
          <w:color w:val="000000" w:themeColor="text1"/>
          <w:position w:val="-10"/>
          <w:sz w:val="24"/>
          <w:szCs w:val="24"/>
          <w:vertAlign w:val="subscript"/>
        </w:rPr>
        <w:t>2</w:t>
      </w:r>
      <w:r w:rsidRPr="002631C9">
        <w:rPr>
          <w:rFonts w:ascii="Times New Roman" w:eastAsiaTheme="minorEastAsia" w:hAnsi="Times New Roman" w:cs="Times New Roman"/>
          <w:color w:val="000000" w:themeColor="text1"/>
          <w:sz w:val="24"/>
          <w:szCs w:val="24"/>
        </w:rPr>
        <w:t xml:space="preserve"> suda serbest olarak bulunur. Genellikle bitki ve hayvan ölülerinin, metabolizma artıklarının ayrışması sonucu meydana gelir. </w:t>
      </w:r>
      <w:proofErr w:type="gramStart"/>
      <w:r w:rsidRPr="002631C9">
        <w:rPr>
          <w:rFonts w:ascii="Times New Roman" w:eastAsiaTheme="minorEastAsia" w:hAnsi="Times New Roman" w:cs="Times New Roman"/>
          <w:color w:val="000000" w:themeColor="text1"/>
          <w:sz w:val="24"/>
          <w:szCs w:val="24"/>
        </w:rPr>
        <w:t xml:space="preserve">Fakat havadan da su. </w:t>
      </w:r>
      <w:proofErr w:type="gramEnd"/>
      <w:r w:rsidRPr="002631C9">
        <w:rPr>
          <w:rFonts w:ascii="Times New Roman" w:eastAsiaTheme="minorEastAsia" w:hAnsi="Times New Roman" w:cs="Times New Roman"/>
          <w:color w:val="000000" w:themeColor="text1"/>
          <w:sz w:val="24"/>
          <w:szCs w:val="24"/>
        </w:rPr>
        <w:t>CO</w:t>
      </w:r>
      <w:r w:rsidRPr="002631C9">
        <w:rPr>
          <w:rFonts w:ascii="Times New Roman" w:eastAsiaTheme="minorEastAsia" w:hAnsi="Times New Roman" w:cs="Times New Roman"/>
          <w:color w:val="000000" w:themeColor="text1"/>
          <w:position w:val="-10"/>
          <w:sz w:val="24"/>
          <w:szCs w:val="24"/>
          <w:vertAlign w:val="subscript"/>
        </w:rPr>
        <w:t>2</w:t>
      </w:r>
      <w:r w:rsidRPr="002631C9">
        <w:rPr>
          <w:rFonts w:ascii="Times New Roman" w:eastAsiaTheme="minorEastAsia" w:hAnsi="Times New Roman" w:cs="Times New Roman"/>
          <w:color w:val="000000" w:themeColor="text1"/>
          <w:sz w:val="24"/>
          <w:szCs w:val="24"/>
        </w:rPr>
        <w:t xml:space="preserve"> alır. Belli miktardan fazla olduğunda alabalıklar için zararlı olur Alabalıklar en çok 20-30 </w:t>
      </w:r>
      <w:proofErr w:type="spellStart"/>
      <w:r w:rsidRPr="002631C9">
        <w:rPr>
          <w:rFonts w:ascii="Times New Roman" w:eastAsiaTheme="minorEastAsia" w:hAnsi="Times New Roman" w:cs="Times New Roman"/>
          <w:color w:val="000000" w:themeColor="text1"/>
          <w:sz w:val="24"/>
          <w:szCs w:val="24"/>
        </w:rPr>
        <w:t>ppm</w:t>
      </w:r>
      <w:proofErr w:type="spellEnd"/>
      <w:r w:rsidRPr="002631C9">
        <w:rPr>
          <w:rFonts w:ascii="Times New Roman" w:eastAsiaTheme="minorEastAsia" w:hAnsi="Times New Roman" w:cs="Times New Roman"/>
          <w:color w:val="000000" w:themeColor="text1"/>
          <w:sz w:val="24"/>
          <w:szCs w:val="24"/>
        </w:rPr>
        <w:t>/</w:t>
      </w:r>
      <w:proofErr w:type="spellStart"/>
      <w:r w:rsidRPr="002631C9">
        <w:rPr>
          <w:rFonts w:ascii="Times New Roman" w:eastAsiaTheme="minorEastAsia" w:hAnsi="Times New Roman" w:cs="Times New Roman"/>
          <w:color w:val="000000" w:themeColor="text1"/>
          <w:sz w:val="24"/>
          <w:szCs w:val="24"/>
        </w:rPr>
        <w:t>lt</w:t>
      </w:r>
      <w:proofErr w:type="spellEnd"/>
      <w:r w:rsidRPr="002631C9">
        <w:rPr>
          <w:rFonts w:ascii="Times New Roman" w:eastAsiaTheme="minorEastAsia" w:hAnsi="Times New Roman" w:cs="Times New Roman"/>
          <w:color w:val="000000" w:themeColor="text1"/>
          <w:sz w:val="24"/>
          <w:szCs w:val="24"/>
        </w:rPr>
        <w:t>, CO</w:t>
      </w:r>
      <w:r w:rsidRPr="002631C9">
        <w:rPr>
          <w:rFonts w:ascii="Times New Roman" w:eastAsiaTheme="minorEastAsia" w:hAnsi="Times New Roman" w:cs="Times New Roman"/>
          <w:color w:val="000000" w:themeColor="text1"/>
          <w:position w:val="-10"/>
          <w:sz w:val="24"/>
          <w:szCs w:val="24"/>
          <w:vertAlign w:val="subscript"/>
        </w:rPr>
        <w:t>2</w:t>
      </w:r>
      <w:r w:rsidRPr="002631C9">
        <w:rPr>
          <w:rFonts w:ascii="Times New Roman" w:eastAsiaTheme="minorEastAsia" w:hAnsi="Times New Roman" w:cs="Times New Roman"/>
          <w:color w:val="000000" w:themeColor="text1"/>
          <w:sz w:val="24"/>
          <w:szCs w:val="24"/>
        </w:rPr>
        <w:t xml:space="preserve"> miktarına dayanabilirler. Eğer, CO</w:t>
      </w:r>
      <w:r w:rsidRPr="002631C9">
        <w:rPr>
          <w:rFonts w:ascii="Times New Roman" w:eastAsiaTheme="minorEastAsia" w:hAnsi="Times New Roman" w:cs="Times New Roman"/>
          <w:color w:val="000000" w:themeColor="text1"/>
          <w:position w:val="-10"/>
          <w:sz w:val="24"/>
          <w:szCs w:val="24"/>
          <w:vertAlign w:val="subscript"/>
        </w:rPr>
        <w:t>2</w:t>
      </w:r>
      <w:r w:rsidRPr="002631C9">
        <w:rPr>
          <w:rFonts w:ascii="Times New Roman" w:eastAsiaTheme="minorEastAsia" w:hAnsi="Times New Roman" w:cs="Times New Roman"/>
          <w:color w:val="000000" w:themeColor="text1"/>
          <w:sz w:val="24"/>
          <w:szCs w:val="24"/>
        </w:rPr>
        <w:t xml:space="preserve"> miktarı. 100 </w:t>
      </w:r>
      <w:proofErr w:type="spellStart"/>
      <w:r w:rsidRPr="002631C9">
        <w:rPr>
          <w:rFonts w:ascii="Times New Roman" w:eastAsiaTheme="minorEastAsia" w:hAnsi="Times New Roman" w:cs="Times New Roman"/>
          <w:color w:val="000000" w:themeColor="text1"/>
          <w:sz w:val="24"/>
          <w:szCs w:val="24"/>
        </w:rPr>
        <w:t>ppm</w:t>
      </w:r>
      <w:proofErr w:type="spellEnd"/>
      <w:r w:rsidRPr="002631C9">
        <w:rPr>
          <w:rFonts w:ascii="Times New Roman" w:eastAsiaTheme="minorEastAsia" w:hAnsi="Times New Roman" w:cs="Times New Roman"/>
          <w:color w:val="000000" w:themeColor="text1"/>
          <w:sz w:val="24"/>
          <w:szCs w:val="24"/>
        </w:rPr>
        <w:t xml:space="preserve"> ise alabalıklar ölür. Genel olarak 20 </w:t>
      </w:r>
      <w:proofErr w:type="spellStart"/>
      <w:r w:rsidRPr="002631C9">
        <w:rPr>
          <w:rFonts w:ascii="Times New Roman" w:eastAsiaTheme="minorEastAsia" w:hAnsi="Times New Roman" w:cs="Times New Roman"/>
          <w:color w:val="000000" w:themeColor="text1"/>
          <w:sz w:val="24"/>
          <w:szCs w:val="24"/>
        </w:rPr>
        <w:t>ppm</w:t>
      </w:r>
      <w:proofErr w:type="spellEnd"/>
      <w:r w:rsidRPr="002631C9">
        <w:rPr>
          <w:rFonts w:ascii="Times New Roman" w:eastAsiaTheme="minorEastAsia" w:hAnsi="Times New Roman" w:cs="Times New Roman"/>
          <w:color w:val="000000" w:themeColor="text1"/>
          <w:sz w:val="24"/>
          <w:szCs w:val="24"/>
        </w:rPr>
        <w:t xml:space="preserve"> den fazla olmaması tercih edilmelidir. Kuluçka devresinde, yani yumurtalar için ise 2 </w:t>
      </w:r>
      <w:proofErr w:type="spellStart"/>
      <w:r w:rsidRPr="002631C9">
        <w:rPr>
          <w:rFonts w:ascii="Times New Roman" w:eastAsiaTheme="minorEastAsia" w:hAnsi="Times New Roman" w:cs="Times New Roman"/>
          <w:color w:val="000000" w:themeColor="text1"/>
          <w:sz w:val="24"/>
          <w:szCs w:val="24"/>
        </w:rPr>
        <w:t>ppm</w:t>
      </w:r>
      <w:proofErr w:type="spellEnd"/>
      <w:r w:rsidRPr="002631C9">
        <w:rPr>
          <w:rFonts w:ascii="Times New Roman" w:eastAsiaTheme="minorEastAsia" w:hAnsi="Times New Roman" w:cs="Times New Roman"/>
          <w:color w:val="000000" w:themeColor="text1"/>
          <w:sz w:val="24"/>
          <w:szCs w:val="24"/>
        </w:rPr>
        <w:t xml:space="preserve"> den fazla olmaması gerekir.</w:t>
      </w:r>
    </w:p>
    <w:p w:rsidR="00935F19" w:rsidRPr="002631C9" w:rsidRDefault="00935F19" w:rsidP="00935F19">
      <w:pPr>
        <w:kinsoku w:val="0"/>
        <w:overflowPunct w:val="0"/>
        <w:spacing w:line="360" w:lineRule="auto"/>
        <w:jc w:val="both"/>
        <w:textAlignment w:val="baseline"/>
        <w:rPr>
          <w:rFonts w:ascii="Times New Roman" w:eastAsiaTheme="minorEastAsia" w:hAnsi="Times New Roman" w:cs="Times New Roman"/>
          <w:color w:val="000000" w:themeColor="text1"/>
          <w:sz w:val="24"/>
          <w:szCs w:val="24"/>
        </w:rPr>
      </w:pPr>
      <w:r w:rsidRPr="002631C9">
        <w:rPr>
          <w:rFonts w:ascii="Times New Roman" w:eastAsiaTheme="minorEastAsia" w:hAnsi="Times New Roman" w:cs="Times New Roman"/>
          <w:color w:val="000000" w:themeColor="text1"/>
          <w:sz w:val="24"/>
          <w:szCs w:val="24"/>
        </w:rPr>
        <w:t>Amonyak</w:t>
      </w:r>
    </w:p>
    <w:p w:rsidR="00935F19" w:rsidRPr="002631C9" w:rsidRDefault="00935F19" w:rsidP="00935F19">
      <w:pPr>
        <w:pStyle w:val="ListeParagraf"/>
        <w:numPr>
          <w:ilvl w:val="0"/>
          <w:numId w:val="6"/>
        </w:numPr>
        <w:kinsoku w:val="0"/>
        <w:overflowPunct w:val="0"/>
        <w:spacing w:line="360" w:lineRule="auto"/>
        <w:jc w:val="both"/>
        <w:textAlignment w:val="baseline"/>
      </w:pPr>
      <w:r w:rsidRPr="002631C9">
        <w:rPr>
          <w:rFonts w:eastAsiaTheme="minorEastAsia"/>
          <w:color w:val="000000" w:themeColor="text1"/>
        </w:rPr>
        <w:t xml:space="preserve">Suda amonyak, balık ve diğer hayvansal organizmaların atık maddelerinden, ayrıca endüstriyel ve tarımsal ilaçlar ile bazı atık suların karışmasından oluşur. 10,5 °C sıcaklıkta, 1 kg. canlı ağırlığa sahip balığın,  </w:t>
      </w:r>
      <w:proofErr w:type="gramStart"/>
      <w:r w:rsidRPr="002631C9">
        <w:rPr>
          <w:rFonts w:eastAsiaTheme="minorEastAsia"/>
          <w:color w:val="000000" w:themeColor="text1"/>
        </w:rPr>
        <w:t>1  saat</w:t>
      </w:r>
      <w:proofErr w:type="gramEnd"/>
      <w:r w:rsidRPr="002631C9">
        <w:rPr>
          <w:rFonts w:eastAsiaTheme="minorEastAsia"/>
          <w:color w:val="000000" w:themeColor="text1"/>
        </w:rPr>
        <w:t xml:space="preserve"> içinde 2 </w:t>
      </w:r>
      <w:proofErr w:type="spellStart"/>
      <w:r w:rsidRPr="002631C9">
        <w:rPr>
          <w:rFonts w:eastAsiaTheme="minorEastAsia"/>
          <w:color w:val="000000" w:themeColor="text1"/>
        </w:rPr>
        <w:t>mlt</w:t>
      </w:r>
      <w:proofErr w:type="spellEnd"/>
      <w:r w:rsidRPr="002631C9">
        <w:rPr>
          <w:rFonts w:eastAsiaTheme="minorEastAsia"/>
          <w:color w:val="000000" w:themeColor="text1"/>
        </w:rPr>
        <w:t xml:space="preserve">. </w:t>
      </w:r>
      <w:proofErr w:type="gramStart"/>
      <w:r w:rsidRPr="002631C9">
        <w:rPr>
          <w:rFonts w:eastAsiaTheme="minorEastAsia"/>
          <w:color w:val="000000" w:themeColor="text1"/>
        </w:rPr>
        <w:t>ürün</w:t>
      </w:r>
      <w:proofErr w:type="gramEnd"/>
      <w:r w:rsidRPr="002631C9">
        <w:rPr>
          <w:rFonts w:eastAsiaTheme="minorEastAsia"/>
          <w:color w:val="000000" w:themeColor="text1"/>
        </w:rPr>
        <w:t xml:space="preserve"> üretiminde bulunduğu saptanmıştır. Hatta bazı durumlarda, aynı süre içinde 12 </w:t>
      </w:r>
      <w:proofErr w:type="spellStart"/>
      <w:r w:rsidRPr="002631C9">
        <w:rPr>
          <w:rFonts w:eastAsiaTheme="minorEastAsia"/>
          <w:color w:val="000000" w:themeColor="text1"/>
        </w:rPr>
        <w:t>mlt</w:t>
      </w:r>
      <w:proofErr w:type="spellEnd"/>
      <w:r w:rsidRPr="002631C9">
        <w:rPr>
          <w:rFonts w:eastAsiaTheme="minorEastAsia"/>
          <w:color w:val="000000" w:themeColor="text1"/>
        </w:rPr>
        <w:t xml:space="preserve">' ye çıkabilir. Amonyağın, sudaki etkisi ise suyun </w:t>
      </w:r>
      <w:proofErr w:type="spellStart"/>
      <w:r w:rsidRPr="002631C9">
        <w:rPr>
          <w:rFonts w:eastAsiaTheme="minorEastAsia"/>
          <w:color w:val="000000" w:themeColor="text1"/>
        </w:rPr>
        <w:t>pH'ı</w:t>
      </w:r>
      <w:proofErr w:type="spellEnd"/>
      <w:r w:rsidRPr="002631C9">
        <w:rPr>
          <w:rFonts w:eastAsiaTheme="minorEastAsia"/>
          <w:color w:val="000000" w:themeColor="text1"/>
        </w:rPr>
        <w:t>, sıcaklığı, CO</w:t>
      </w:r>
      <w:r w:rsidRPr="002631C9">
        <w:rPr>
          <w:rFonts w:eastAsiaTheme="minorEastAsia"/>
          <w:color w:val="000000" w:themeColor="text1"/>
          <w:position w:val="-9"/>
          <w:vertAlign w:val="subscript"/>
        </w:rPr>
        <w:t>2</w:t>
      </w:r>
      <w:r w:rsidRPr="002631C9">
        <w:rPr>
          <w:rFonts w:eastAsiaTheme="minorEastAsia"/>
          <w:color w:val="000000" w:themeColor="text1"/>
        </w:rPr>
        <w:t xml:space="preserve"> ve O</w:t>
      </w:r>
      <w:r w:rsidRPr="002631C9">
        <w:rPr>
          <w:rFonts w:eastAsiaTheme="minorEastAsia"/>
          <w:color w:val="000000" w:themeColor="text1"/>
          <w:position w:val="-9"/>
          <w:vertAlign w:val="subscript"/>
        </w:rPr>
        <w:t>2</w:t>
      </w:r>
      <w:r w:rsidRPr="002631C9">
        <w:rPr>
          <w:rFonts w:eastAsiaTheme="minorEastAsia"/>
          <w:color w:val="000000" w:themeColor="text1"/>
        </w:rPr>
        <w:t xml:space="preserve"> miktarı ile ilişkilidir. 1 </w:t>
      </w:r>
      <w:proofErr w:type="spellStart"/>
      <w:r w:rsidRPr="002631C9">
        <w:rPr>
          <w:rFonts w:eastAsiaTheme="minorEastAsia"/>
          <w:color w:val="000000" w:themeColor="text1"/>
        </w:rPr>
        <w:t>ppm</w:t>
      </w:r>
      <w:proofErr w:type="spellEnd"/>
      <w:r w:rsidRPr="002631C9">
        <w:rPr>
          <w:rFonts w:eastAsiaTheme="minorEastAsia"/>
          <w:color w:val="000000" w:themeColor="text1"/>
        </w:rPr>
        <w:t xml:space="preserve"> NH</w:t>
      </w:r>
      <w:r w:rsidRPr="002631C9">
        <w:rPr>
          <w:rFonts w:eastAsiaTheme="minorEastAsia"/>
          <w:color w:val="000000" w:themeColor="text1"/>
          <w:position w:val="-9"/>
          <w:vertAlign w:val="subscript"/>
        </w:rPr>
        <w:t>3</w:t>
      </w:r>
      <w:r w:rsidRPr="002631C9">
        <w:rPr>
          <w:rFonts w:eastAsiaTheme="minorEastAsia"/>
          <w:color w:val="000000" w:themeColor="text1"/>
        </w:rPr>
        <w:t>, balıkların kanındaki O</w:t>
      </w:r>
      <w:r w:rsidRPr="002631C9">
        <w:rPr>
          <w:rFonts w:eastAsiaTheme="minorEastAsia"/>
          <w:color w:val="000000" w:themeColor="text1"/>
          <w:position w:val="-9"/>
          <w:vertAlign w:val="subscript"/>
        </w:rPr>
        <w:t>2</w:t>
      </w:r>
      <w:r w:rsidRPr="002631C9">
        <w:rPr>
          <w:rFonts w:eastAsiaTheme="minorEastAsia"/>
          <w:color w:val="000000" w:themeColor="text1"/>
        </w:rPr>
        <w:t xml:space="preserve"> yoğunluğunu 1/7 oranında azaltır, buna karşın CO</w:t>
      </w:r>
      <w:r w:rsidRPr="002631C9">
        <w:rPr>
          <w:rFonts w:eastAsiaTheme="minorEastAsia"/>
          <w:color w:val="000000" w:themeColor="text1"/>
          <w:position w:val="-9"/>
          <w:vertAlign w:val="subscript"/>
        </w:rPr>
        <w:t>2</w:t>
      </w:r>
      <w:r w:rsidRPr="002631C9">
        <w:rPr>
          <w:rFonts w:eastAsiaTheme="minorEastAsia"/>
          <w:color w:val="000000" w:themeColor="text1"/>
        </w:rPr>
        <w:t xml:space="preserve"> miktarı %15 oranında artmaktadır. Bu durum, kanın, O</w:t>
      </w:r>
      <w:r w:rsidRPr="002631C9">
        <w:rPr>
          <w:rFonts w:eastAsiaTheme="minorEastAsia"/>
          <w:color w:val="000000" w:themeColor="text1"/>
          <w:position w:val="-9"/>
          <w:vertAlign w:val="subscript"/>
        </w:rPr>
        <w:t>2</w:t>
      </w:r>
      <w:r w:rsidRPr="002631C9">
        <w:rPr>
          <w:rFonts w:eastAsiaTheme="minorEastAsia"/>
          <w:color w:val="000000" w:themeColor="text1"/>
        </w:rPr>
        <w:t xml:space="preserve"> taşıma ve CO</w:t>
      </w:r>
      <w:r w:rsidRPr="002631C9">
        <w:rPr>
          <w:rFonts w:eastAsiaTheme="minorEastAsia"/>
          <w:color w:val="000000" w:themeColor="text1"/>
          <w:position w:val="-9"/>
          <w:vertAlign w:val="subscript"/>
        </w:rPr>
        <w:t>2</w:t>
      </w:r>
      <w:r w:rsidRPr="002631C9">
        <w:rPr>
          <w:rFonts w:eastAsiaTheme="minorEastAsia"/>
          <w:color w:val="000000" w:themeColor="text1"/>
        </w:rPr>
        <w:t xml:space="preserve"> atma özelliğini azalttığından, suda yeterli düzeyde O</w:t>
      </w:r>
      <w:r w:rsidRPr="002631C9">
        <w:rPr>
          <w:rFonts w:eastAsiaTheme="minorEastAsia"/>
          <w:color w:val="000000" w:themeColor="text1"/>
          <w:position w:val="-9"/>
          <w:vertAlign w:val="subscript"/>
        </w:rPr>
        <w:t>2</w:t>
      </w:r>
      <w:r w:rsidRPr="002631C9">
        <w:rPr>
          <w:rFonts w:eastAsiaTheme="minorEastAsia"/>
          <w:color w:val="000000" w:themeColor="text1"/>
        </w:rPr>
        <w:t xml:space="preserve"> bulunsa dahi, balık zehirlenir.</w:t>
      </w:r>
    </w:p>
    <w:p w:rsidR="00935F19" w:rsidRPr="002631C9" w:rsidRDefault="00935F19" w:rsidP="00935F19">
      <w:pPr>
        <w:numPr>
          <w:ilvl w:val="0"/>
          <w:numId w:val="6"/>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 xml:space="preserve">Bir alabalık 10 °C su sıcaklığında, 50 </w:t>
      </w:r>
      <w:proofErr w:type="spellStart"/>
      <w:r w:rsidRPr="002631C9">
        <w:rPr>
          <w:rFonts w:ascii="Times New Roman" w:hAnsi="Times New Roman" w:cs="Times New Roman"/>
          <w:sz w:val="24"/>
          <w:szCs w:val="24"/>
        </w:rPr>
        <w:t>ppm</w:t>
      </w:r>
      <w:proofErr w:type="spellEnd"/>
      <w:r w:rsidRPr="002631C9">
        <w:rPr>
          <w:rFonts w:ascii="Times New Roman" w:hAnsi="Times New Roman" w:cs="Times New Roman"/>
          <w:sz w:val="24"/>
          <w:szCs w:val="24"/>
        </w:rPr>
        <w:t xml:space="preserve"> NH</w:t>
      </w:r>
      <w:r w:rsidRPr="002631C9">
        <w:rPr>
          <w:rFonts w:ascii="Times New Roman" w:hAnsi="Times New Roman" w:cs="Times New Roman"/>
          <w:sz w:val="24"/>
          <w:szCs w:val="24"/>
          <w:vertAlign w:val="subscript"/>
        </w:rPr>
        <w:t>3</w:t>
      </w:r>
      <w:r w:rsidRPr="002631C9">
        <w:rPr>
          <w:rFonts w:ascii="Times New Roman" w:hAnsi="Times New Roman" w:cs="Times New Roman"/>
          <w:sz w:val="24"/>
          <w:szCs w:val="24"/>
        </w:rPr>
        <w:t xml:space="preserve"> miktarına 2 saat dayanabilmektedir. Genel olarak alabalıkların, üreme sırasında daha hassas olduğu, 0,3-0,4 </w:t>
      </w:r>
      <w:proofErr w:type="spellStart"/>
      <w:r w:rsidRPr="002631C9">
        <w:rPr>
          <w:rFonts w:ascii="Times New Roman" w:hAnsi="Times New Roman" w:cs="Times New Roman"/>
          <w:sz w:val="24"/>
          <w:szCs w:val="24"/>
        </w:rPr>
        <w:t>ppm</w:t>
      </w:r>
      <w:proofErr w:type="spellEnd"/>
      <w:r w:rsidRPr="002631C9">
        <w:rPr>
          <w:rFonts w:ascii="Times New Roman" w:hAnsi="Times New Roman" w:cs="Times New Roman"/>
          <w:sz w:val="24"/>
          <w:szCs w:val="24"/>
        </w:rPr>
        <w:t xml:space="preserve">' </w:t>
      </w:r>
      <w:proofErr w:type="spellStart"/>
      <w:r w:rsidRPr="002631C9">
        <w:rPr>
          <w:rFonts w:ascii="Times New Roman" w:hAnsi="Times New Roman" w:cs="Times New Roman"/>
          <w:sz w:val="24"/>
          <w:szCs w:val="24"/>
        </w:rPr>
        <w:t>lik</w:t>
      </w:r>
      <w:proofErr w:type="spellEnd"/>
      <w:r w:rsidRPr="002631C9">
        <w:rPr>
          <w:rFonts w:ascii="Times New Roman" w:hAnsi="Times New Roman" w:cs="Times New Roman"/>
          <w:sz w:val="24"/>
          <w:szCs w:val="24"/>
        </w:rPr>
        <w:t xml:space="preserve"> NH</w:t>
      </w:r>
      <w:r w:rsidRPr="002631C9">
        <w:rPr>
          <w:rFonts w:ascii="Times New Roman" w:hAnsi="Times New Roman" w:cs="Times New Roman"/>
          <w:sz w:val="24"/>
          <w:szCs w:val="24"/>
          <w:vertAlign w:val="subscript"/>
        </w:rPr>
        <w:t>3</w:t>
      </w:r>
      <w:r w:rsidRPr="002631C9">
        <w:rPr>
          <w:rFonts w:ascii="Times New Roman" w:hAnsi="Times New Roman" w:cs="Times New Roman"/>
          <w:sz w:val="24"/>
          <w:szCs w:val="24"/>
        </w:rPr>
        <w:t xml:space="preserve"> miktarlarından etkilendiği tespit edilmiştir. Aynı zamanda 0,4 </w:t>
      </w:r>
      <w:proofErr w:type="spellStart"/>
      <w:r w:rsidRPr="002631C9">
        <w:rPr>
          <w:rFonts w:ascii="Times New Roman" w:hAnsi="Times New Roman" w:cs="Times New Roman"/>
          <w:sz w:val="24"/>
          <w:szCs w:val="24"/>
        </w:rPr>
        <w:t>ppm'lik</w:t>
      </w:r>
      <w:proofErr w:type="spellEnd"/>
      <w:r w:rsidRPr="002631C9">
        <w:rPr>
          <w:rFonts w:ascii="Times New Roman" w:hAnsi="Times New Roman" w:cs="Times New Roman"/>
          <w:sz w:val="24"/>
          <w:szCs w:val="24"/>
        </w:rPr>
        <w:t xml:space="preserve"> NH</w:t>
      </w:r>
      <w:r w:rsidRPr="002631C9">
        <w:rPr>
          <w:rFonts w:ascii="Times New Roman" w:hAnsi="Times New Roman" w:cs="Times New Roman"/>
          <w:sz w:val="24"/>
          <w:szCs w:val="24"/>
          <w:vertAlign w:val="subscript"/>
        </w:rPr>
        <w:t>3</w:t>
      </w:r>
      <w:r w:rsidRPr="002631C9">
        <w:rPr>
          <w:rFonts w:ascii="Times New Roman" w:hAnsi="Times New Roman" w:cs="Times New Roman"/>
          <w:sz w:val="24"/>
          <w:szCs w:val="24"/>
        </w:rPr>
        <w:t xml:space="preserve">, küçük alabalık yavrularının %60'ının ölmesine neden olabilir. Sonuçta, suda 0,25 </w:t>
      </w:r>
      <w:proofErr w:type="spellStart"/>
      <w:r w:rsidRPr="002631C9">
        <w:rPr>
          <w:rFonts w:ascii="Times New Roman" w:hAnsi="Times New Roman" w:cs="Times New Roman"/>
          <w:sz w:val="24"/>
          <w:szCs w:val="24"/>
        </w:rPr>
        <w:t>ppm</w:t>
      </w:r>
      <w:proofErr w:type="spellEnd"/>
      <w:r w:rsidRPr="002631C9">
        <w:rPr>
          <w:rFonts w:ascii="Times New Roman" w:hAnsi="Times New Roman" w:cs="Times New Roman"/>
          <w:sz w:val="24"/>
          <w:szCs w:val="24"/>
        </w:rPr>
        <w:t>' den daha fazla NH</w:t>
      </w:r>
      <w:r w:rsidRPr="002631C9">
        <w:rPr>
          <w:rFonts w:ascii="Times New Roman" w:hAnsi="Times New Roman" w:cs="Times New Roman"/>
          <w:sz w:val="24"/>
          <w:szCs w:val="24"/>
          <w:vertAlign w:val="subscript"/>
        </w:rPr>
        <w:t>3</w:t>
      </w:r>
      <w:r w:rsidRPr="002631C9">
        <w:rPr>
          <w:rFonts w:ascii="Times New Roman" w:hAnsi="Times New Roman" w:cs="Times New Roman"/>
          <w:sz w:val="24"/>
          <w:szCs w:val="24"/>
        </w:rPr>
        <w:t xml:space="preserve"> olmaması gerekir.</w:t>
      </w:r>
    </w:p>
    <w:p w:rsidR="00935F19" w:rsidRPr="002631C9" w:rsidRDefault="00935F19" w:rsidP="00935F19">
      <w:p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Kalsiyum bileşikleri</w:t>
      </w:r>
    </w:p>
    <w:p w:rsidR="00935F19" w:rsidRPr="00A27425" w:rsidRDefault="00935F19" w:rsidP="00935F19">
      <w:pPr>
        <w:pStyle w:val="ListeParagraf"/>
        <w:numPr>
          <w:ilvl w:val="0"/>
          <w:numId w:val="7"/>
        </w:numPr>
        <w:kinsoku w:val="0"/>
        <w:overflowPunct w:val="0"/>
        <w:spacing w:line="360" w:lineRule="auto"/>
        <w:jc w:val="both"/>
        <w:textAlignment w:val="baseline"/>
      </w:pPr>
      <w:r w:rsidRPr="002631C9">
        <w:rPr>
          <w:rFonts w:eastAsiaTheme="minorEastAsia"/>
          <w:color w:val="000000" w:themeColor="text1"/>
        </w:rPr>
        <w:t xml:space="preserve">Balık için önemli olan, bir element de </w:t>
      </w:r>
      <w:proofErr w:type="spellStart"/>
      <w:r w:rsidRPr="002631C9">
        <w:rPr>
          <w:rFonts w:eastAsiaTheme="minorEastAsia"/>
          <w:color w:val="000000" w:themeColor="text1"/>
        </w:rPr>
        <w:t>Ca</w:t>
      </w:r>
      <w:proofErr w:type="spellEnd"/>
      <w:r w:rsidRPr="002631C9">
        <w:rPr>
          <w:rFonts w:eastAsiaTheme="minorEastAsia"/>
          <w:color w:val="000000" w:themeColor="text1"/>
        </w:rPr>
        <w:t xml:space="preserve"> bileşikleridir. </w:t>
      </w:r>
      <w:proofErr w:type="spellStart"/>
      <w:r w:rsidRPr="002631C9">
        <w:rPr>
          <w:rFonts w:eastAsiaTheme="minorEastAsia"/>
          <w:color w:val="000000" w:themeColor="text1"/>
        </w:rPr>
        <w:t>Ca</w:t>
      </w:r>
      <w:proofErr w:type="spellEnd"/>
      <w:r w:rsidRPr="002631C9">
        <w:rPr>
          <w:rFonts w:eastAsiaTheme="minorEastAsia"/>
          <w:color w:val="000000" w:themeColor="text1"/>
        </w:rPr>
        <w:t xml:space="preserve"> suda çözünmeyen </w:t>
      </w:r>
      <w:proofErr w:type="spellStart"/>
      <w:r w:rsidRPr="002631C9">
        <w:rPr>
          <w:rFonts w:eastAsiaTheme="minorEastAsia"/>
          <w:color w:val="000000" w:themeColor="text1"/>
        </w:rPr>
        <w:t>CaCO</w:t>
      </w:r>
      <w:proofErr w:type="spellEnd"/>
      <w:r w:rsidRPr="002631C9">
        <w:rPr>
          <w:rFonts w:eastAsiaTheme="minorEastAsia"/>
          <w:color w:val="000000" w:themeColor="text1"/>
          <w:position w:val="-10"/>
          <w:vertAlign w:val="subscript"/>
        </w:rPr>
        <w:t>3</w:t>
      </w:r>
      <w:r w:rsidRPr="002631C9">
        <w:rPr>
          <w:rFonts w:eastAsiaTheme="minorEastAsia"/>
          <w:color w:val="000000" w:themeColor="text1"/>
        </w:rPr>
        <w:t xml:space="preserve"> ya da yarı bağlı CO</w:t>
      </w:r>
      <w:r w:rsidRPr="002631C9">
        <w:rPr>
          <w:rFonts w:eastAsiaTheme="minorEastAsia"/>
          <w:color w:val="000000" w:themeColor="text1"/>
          <w:position w:val="-10"/>
          <w:vertAlign w:val="subscript"/>
        </w:rPr>
        <w:t>3</w:t>
      </w:r>
      <w:r w:rsidRPr="002631C9">
        <w:rPr>
          <w:rFonts w:eastAsiaTheme="minorEastAsia"/>
          <w:color w:val="000000" w:themeColor="text1"/>
        </w:rPr>
        <w:t xml:space="preserve"> veya bikarbonat şeklinde bulunur. Ayrıca sülfat ve </w:t>
      </w:r>
      <w:proofErr w:type="spellStart"/>
      <w:r w:rsidRPr="002631C9">
        <w:rPr>
          <w:rFonts w:eastAsiaTheme="minorEastAsia"/>
          <w:color w:val="000000" w:themeColor="text1"/>
        </w:rPr>
        <w:t>klörür</w:t>
      </w:r>
      <w:proofErr w:type="spellEnd"/>
      <w:r w:rsidRPr="002631C9">
        <w:rPr>
          <w:rFonts w:eastAsiaTheme="minorEastAsia"/>
          <w:color w:val="000000" w:themeColor="text1"/>
        </w:rPr>
        <w:t xml:space="preserve"> bileşikleriyle de </w:t>
      </w:r>
      <w:proofErr w:type="spellStart"/>
      <w:r w:rsidRPr="002631C9">
        <w:rPr>
          <w:rFonts w:eastAsiaTheme="minorEastAsia"/>
          <w:color w:val="000000" w:themeColor="text1"/>
        </w:rPr>
        <w:t>CaCl</w:t>
      </w:r>
      <w:proofErr w:type="spellEnd"/>
      <w:r w:rsidRPr="002631C9">
        <w:rPr>
          <w:rFonts w:eastAsiaTheme="minorEastAsia"/>
          <w:color w:val="000000" w:themeColor="text1"/>
          <w:position w:val="-10"/>
          <w:vertAlign w:val="subscript"/>
        </w:rPr>
        <w:t>2</w:t>
      </w:r>
      <w:r w:rsidRPr="002631C9">
        <w:rPr>
          <w:rFonts w:eastAsiaTheme="minorEastAsia"/>
          <w:color w:val="000000" w:themeColor="text1"/>
        </w:rPr>
        <w:t xml:space="preserve"> ve </w:t>
      </w:r>
      <w:proofErr w:type="spellStart"/>
      <w:r w:rsidRPr="002631C9">
        <w:rPr>
          <w:rFonts w:eastAsiaTheme="minorEastAsia"/>
          <w:color w:val="000000" w:themeColor="text1"/>
        </w:rPr>
        <w:t>CaSO</w:t>
      </w:r>
      <w:proofErr w:type="spellEnd"/>
      <w:r w:rsidRPr="002631C9">
        <w:rPr>
          <w:rFonts w:eastAsiaTheme="minorEastAsia"/>
          <w:color w:val="000000" w:themeColor="text1"/>
          <w:position w:val="-10"/>
          <w:vertAlign w:val="subscript"/>
        </w:rPr>
        <w:t>3</w:t>
      </w:r>
      <w:r w:rsidRPr="002631C9">
        <w:rPr>
          <w:rFonts w:eastAsiaTheme="minorEastAsia"/>
          <w:color w:val="000000" w:themeColor="text1"/>
        </w:rPr>
        <w:t xml:space="preserve"> şeklinde bulunur. </w:t>
      </w:r>
      <w:proofErr w:type="spellStart"/>
      <w:r w:rsidRPr="002631C9">
        <w:rPr>
          <w:rFonts w:eastAsiaTheme="minorEastAsia"/>
          <w:color w:val="000000" w:themeColor="text1"/>
        </w:rPr>
        <w:t>CaCl</w:t>
      </w:r>
      <w:proofErr w:type="spellEnd"/>
      <w:r w:rsidRPr="002631C9">
        <w:rPr>
          <w:rFonts w:eastAsiaTheme="minorEastAsia"/>
          <w:color w:val="000000" w:themeColor="text1"/>
          <w:position w:val="-10"/>
          <w:vertAlign w:val="subscript"/>
        </w:rPr>
        <w:t>2</w:t>
      </w:r>
      <w:r w:rsidRPr="002631C9">
        <w:rPr>
          <w:rFonts w:eastAsiaTheme="minorEastAsia"/>
          <w:color w:val="000000" w:themeColor="text1"/>
        </w:rPr>
        <w:t xml:space="preserve"> bileşiğinin 400 </w:t>
      </w:r>
      <w:proofErr w:type="spellStart"/>
      <w:r w:rsidRPr="002631C9">
        <w:rPr>
          <w:rFonts w:eastAsiaTheme="minorEastAsia"/>
          <w:color w:val="000000" w:themeColor="text1"/>
        </w:rPr>
        <w:t>ppm'den</w:t>
      </w:r>
      <w:proofErr w:type="spellEnd"/>
      <w:r w:rsidRPr="002631C9">
        <w:rPr>
          <w:rFonts w:eastAsiaTheme="minorEastAsia"/>
          <w:color w:val="000000" w:themeColor="text1"/>
        </w:rPr>
        <w:t xml:space="preserve"> fazlasının alabalıklara zarar verdiği bilinir. Ancak suda, suyun sertliğini aşırı düzeye çıkaran </w:t>
      </w:r>
      <w:proofErr w:type="spellStart"/>
      <w:r w:rsidRPr="002631C9">
        <w:rPr>
          <w:rFonts w:eastAsiaTheme="minorEastAsia"/>
          <w:color w:val="000000" w:themeColor="text1"/>
        </w:rPr>
        <w:t>CaCO</w:t>
      </w:r>
      <w:proofErr w:type="spellEnd"/>
      <w:r w:rsidRPr="002631C9">
        <w:rPr>
          <w:rFonts w:eastAsiaTheme="minorEastAsia"/>
          <w:color w:val="000000" w:themeColor="text1"/>
          <w:position w:val="-10"/>
          <w:vertAlign w:val="subscript"/>
        </w:rPr>
        <w:t>3</w:t>
      </w:r>
      <w:r w:rsidRPr="002631C9">
        <w:rPr>
          <w:rFonts w:eastAsiaTheme="minorEastAsia"/>
          <w:color w:val="000000" w:themeColor="text1"/>
        </w:rPr>
        <w:t xml:space="preserve"> bileşikleridir. Bunlar fazla olduğunda, bu su kireçli veya sert su olarak kabul edilir.</w:t>
      </w:r>
    </w:p>
    <w:p w:rsidR="00E27DDE" w:rsidRDefault="00E27DDE">
      <w:bookmarkStart w:id="0" w:name="_GoBack"/>
      <w:bookmarkEnd w:id="0"/>
    </w:p>
    <w:sectPr w:rsidR="00E27D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4955E9"/>
    <w:multiLevelType w:val="hybridMultilevel"/>
    <w:tmpl w:val="18444328"/>
    <w:lvl w:ilvl="0" w:tplc="BA1E8AF6">
      <w:start w:val="1"/>
      <w:numFmt w:val="bullet"/>
      <w:lvlText w:val=""/>
      <w:lvlJc w:val="left"/>
      <w:pPr>
        <w:tabs>
          <w:tab w:val="num" w:pos="720"/>
        </w:tabs>
        <w:ind w:left="720" w:hanging="360"/>
      </w:pPr>
      <w:rPr>
        <w:rFonts w:ascii="Wingdings" w:hAnsi="Wingdings" w:hint="default"/>
      </w:rPr>
    </w:lvl>
    <w:lvl w:ilvl="1" w:tplc="7B6C4C68" w:tentative="1">
      <w:start w:val="1"/>
      <w:numFmt w:val="bullet"/>
      <w:lvlText w:val=""/>
      <w:lvlJc w:val="left"/>
      <w:pPr>
        <w:tabs>
          <w:tab w:val="num" w:pos="1440"/>
        </w:tabs>
        <w:ind w:left="1440" w:hanging="360"/>
      </w:pPr>
      <w:rPr>
        <w:rFonts w:ascii="Wingdings" w:hAnsi="Wingdings" w:hint="default"/>
      </w:rPr>
    </w:lvl>
    <w:lvl w:ilvl="2" w:tplc="B79EBC88" w:tentative="1">
      <w:start w:val="1"/>
      <w:numFmt w:val="bullet"/>
      <w:lvlText w:val=""/>
      <w:lvlJc w:val="left"/>
      <w:pPr>
        <w:tabs>
          <w:tab w:val="num" w:pos="2160"/>
        </w:tabs>
        <w:ind w:left="2160" w:hanging="360"/>
      </w:pPr>
      <w:rPr>
        <w:rFonts w:ascii="Wingdings" w:hAnsi="Wingdings" w:hint="default"/>
      </w:rPr>
    </w:lvl>
    <w:lvl w:ilvl="3" w:tplc="2F680178" w:tentative="1">
      <w:start w:val="1"/>
      <w:numFmt w:val="bullet"/>
      <w:lvlText w:val=""/>
      <w:lvlJc w:val="left"/>
      <w:pPr>
        <w:tabs>
          <w:tab w:val="num" w:pos="2880"/>
        </w:tabs>
        <w:ind w:left="2880" w:hanging="360"/>
      </w:pPr>
      <w:rPr>
        <w:rFonts w:ascii="Wingdings" w:hAnsi="Wingdings" w:hint="default"/>
      </w:rPr>
    </w:lvl>
    <w:lvl w:ilvl="4" w:tplc="B824C596" w:tentative="1">
      <w:start w:val="1"/>
      <w:numFmt w:val="bullet"/>
      <w:lvlText w:val=""/>
      <w:lvlJc w:val="left"/>
      <w:pPr>
        <w:tabs>
          <w:tab w:val="num" w:pos="3600"/>
        </w:tabs>
        <w:ind w:left="3600" w:hanging="360"/>
      </w:pPr>
      <w:rPr>
        <w:rFonts w:ascii="Wingdings" w:hAnsi="Wingdings" w:hint="default"/>
      </w:rPr>
    </w:lvl>
    <w:lvl w:ilvl="5" w:tplc="8318D9B2" w:tentative="1">
      <w:start w:val="1"/>
      <w:numFmt w:val="bullet"/>
      <w:lvlText w:val=""/>
      <w:lvlJc w:val="left"/>
      <w:pPr>
        <w:tabs>
          <w:tab w:val="num" w:pos="4320"/>
        </w:tabs>
        <w:ind w:left="4320" w:hanging="360"/>
      </w:pPr>
      <w:rPr>
        <w:rFonts w:ascii="Wingdings" w:hAnsi="Wingdings" w:hint="default"/>
      </w:rPr>
    </w:lvl>
    <w:lvl w:ilvl="6" w:tplc="222082AC" w:tentative="1">
      <w:start w:val="1"/>
      <w:numFmt w:val="bullet"/>
      <w:lvlText w:val=""/>
      <w:lvlJc w:val="left"/>
      <w:pPr>
        <w:tabs>
          <w:tab w:val="num" w:pos="5040"/>
        </w:tabs>
        <w:ind w:left="5040" w:hanging="360"/>
      </w:pPr>
      <w:rPr>
        <w:rFonts w:ascii="Wingdings" w:hAnsi="Wingdings" w:hint="default"/>
      </w:rPr>
    </w:lvl>
    <w:lvl w:ilvl="7" w:tplc="7C820674" w:tentative="1">
      <w:start w:val="1"/>
      <w:numFmt w:val="bullet"/>
      <w:lvlText w:val=""/>
      <w:lvlJc w:val="left"/>
      <w:pPr>
        <w:tabs>
          <w:tab w:val="num" w:pos="5760"/>
        </w:tabs>
        <w:ind w:left="5760" w:hanging="360"/>
      </w:pPr>
      <w:rPr>
        <w:rFonts w:ascii="Wingdings" w:hAnsi="Wingdings" w:hint="default"/>
      </w:rPr>
    </w:lvl>
    <w:lvl w:ilvl="8" w:tplc="0DF4A0F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E063B4"/>
    <w:multiLevelType w:val="hybridMultilevel"/>
    <w:tmpl w:val="6114BB20"/>
    <w:lvl w:ilvl="0" w:tplc="2FE846B4">
      <w:start w:val="1"/>
      <w:numFmt w:val="bullet"/>
      <w:lvlText w:val=""/>
      <w:lvlJc w:val="left"/>
      <w:pPr>
        <w:tabs>
          <w:tab w:val="num" w:pos="720"/>
        </w:tabs>
        <w:ind w:left="720" w:hanging="360"/>
      </w:pPr>
      <w:rPr>
        <w:rFonts w:ascii="Wingdings" w:hAnsi="Wingdings" w:hint="default"/>
      </w:rPr>
    </w:lvl>
    <w:lvl w:ilvl="1" w:tplc="C98A5BDE" w:tentative="1">
      <w:start w:val="1"/>
      <w:numFmt w:val="bullet"/>
      <w:lvlText w:val=""/>
      <w:lvlJc w:val="left"/>
      <w:pPr>
        <w:tabs>
          <w:tab w:val="num" w:pos="1440"/>
        </w:tabs>
        <w:ind w:left="1440" w:hanging="360"/>
      </w:pPr>
      <w:rPr>
        <w:rFonts w:ascii="Wingdings" w:hAnsi="Wingdings" w:hint="default"/>
      </w:rPr>
    </w:lvl>
    <w:lvl w:ilvl="2" w:tplc="D644A07C" w:tentative="1">
      <w:start w:val="1"/>
      <w:numFmt w:val="bullet"/>
      <w:lvlText w:val=""/>
      <w:lvlJc w:val="left"/>
      <w:pPr>
        <w:tabs>
          <w:tab w:val="num" w:pos="2160"/>
        </w:tabs>
        <w:ind w:left="2160" w:hanging="360"/>
      </w:pPr>
      <w:rPr>
        <w:rFonts w:ascii="Wingdings" w:hAnsi="Wingdings" w:hint="default"/>
      </w:rPr>
    </w:lvl>
    <w:lvl w:ilvl="3" w:tplc="4F7254D2" w:tentative="1">
      <w:start w:val="1"/>
      <w:numFmt w:val="bullet"/>
      <w:lvlText w:val=""/>
      <w:lvlJc w:val="left"/>
      <w:pPr>
        <w:tabs>
          <w:tab w:val="num" w:pos="2880"/>
        </w:tabs>
        <w:ind w:left="2880" w:hanging="360"/>
      </w:pPr>
      <w:rPr>
        <w:rFonts w:ascii="Wingdings" w:hAnsi="Wingdings" w:hint="default"/>
      </w:rPr>
    </w:lvl>
    <w:lvl w:ilvl="4" w:tplc="7318F2CC" w:tentative="1">
      <w:start w:val="1"/>
      <w:numFmt w:val="bullet"/>
      <w:lvlText w:val=""/>
      <w:lvlJc w:val="left"/>
      <w:pPr>
        <w:tabs>
          <w:tab w:val="num" w:pos="3600"/>
        </w:tabs>
        <w:ind w:left="3600" w:hanging="360"/>
      </w:pPr>
      <w:rPr>
        <w:rFonts w:ascii="Wingdings" w:hAnsi="Wingdings" w:hint="default"/>
      </w:rPr>
    </w:lvl>
    <w:lvl w:ilvl="5" w:tplc="04EAE5D8" w:tentative="1">
      <w:start w:val="1"/>
      <w:numFmt w:val="bullet"/>
      <w:lvlText w:val=""/>
      <w:lvlJc w:val="left"/>
      <w:pPr>
        <w:tabs>
          <w:tab w:val="num" w:pos="4320"/>
        </w:tabs>
        <w:ind w:left="4320" w:hanging="360"/>
      </w:pPr>
      <w:rPr>
        <w:rFonts w:ascii="Wingdings" w:hAnsi="Wingdings" w:hint="default"/>
      </w:rPr>
    </w:lvl>
    <w:lvl w:ilvl="6" w:tplc="26A4D00C" w:tentative="1">
      <w:start w:val="1"/>
      <w:numFmt w:val="bullet"/>
      <w:lvlText w:val=""/>
      <w:lvlJc w:val="left"/>
      <w:pPr>
        <w:tabs>
          <w:tab w:val="num" w:pos="5040"/>
        </w:tabs>
        <w:ind w:left="5040" w:hanging="360"/>
      </w:pPr>
      <w:rPr>
        <w:rFonts w:ascii="Wingdings" w:hAnsi="Wingdings" w:hint="default"/>
      </w:rPr>
    </w:lvl>
    <w:lvl w:ilvl="7" w:tplc="E466C36A" w:tentative="1">
      <w:start w:val="1"/>
      <w:numFmt w:val="bullet"/>
      <w:lvlText w:val=""/>
      <w:lvlJc w:val="left"/>
      <w:pPr>
        <w:tabs>
          <w:tab w:val="num" w:pos="5760"/>
        </w:tabs>
        <w:ind w:left="5760" w:hanging="360"/>
      </w:pPr>
      <w:rPr>
        <w:rFonts w:ascii="Wingdings" w:hAnsi="Wingdings" w:hint="default"/>
      </w:rPr>
    </w:lvl>
    <w:lvl w:ilvl="8" w:tplc="4D7AD18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6A664A"/>
    <w:multiLevelType w:val="hybridMultilevel"/>
    <w:tmpl w:val="F54ABC56"/>
    <w:lvl w:ilvl="0" w:tplc="DBEC96D0">
      <w:start w:val="1"/>
      <w:numFmt w:val="bullet"/>
      <w:lvlText w:val=""/>
      <w:lvlJc w:val="left"/>
      <w:pPr>
        <w:tabs>
          <w:tab w:val="num" w:pos="720"/>
        </w:tabs>
        <w:ind w:left="720" w:hanging="360"/>
      </w:pPr>
      <w:rPr>
        <w:rFonts w:ascii="Wingdings" w:hAnsi="Wingdings" w:hint="default"/>
      </w:rPr>
    </w:lvl>
    <w:lvl w:ilvl="1" w:tplc="0D76C8B4" w:tentative="1">
      <w:start w:val="1"/>
      <w:numFmt w:val="bullet"/>
      <w:lvlText w:val=""/>
      <w:lvlJc w:val="left"/>
      <w:pPr>
        <w:tabs>
          <w:tab w:val="num" w:pos="1440"/>
        </w:tabs>
        <w:ind w:left="1440" w:hanging="360"/>
      </w:pPr>
      <w:rPr>
        <w:rFonts w:ascii="Wingdings" w:hAnsi="Wingdings" w:hint="default"/>
      </w:rPr>
    </w:lvl>
    <w:lvl w:ilvl="2" w:tplc="405A4DAC" w:tentative="1">
      <w:start w:val="1"/>
      <w:numFmt w:val="bullet"/>
      <w:lvlText w:val=""/>
      <w:lvlJc w:val="left"/>
      <w:pPr>
        <w:tabs>
          <w:tab w:val="num" w:pos="2160"/>
        </w:tabs>
        <w:ind w:left="2160" w:hanging="360"/>
      </w:pPr>
      <w:rPr>
        <w:rFonts w:ascii="Wingdings" w:hAnsi="Wingdings" w:hint="default"/>
      </w:rPr>
    </w:lvl>
    <w:lvl w:ilvl="3" w:tplc="1CAA1BA0" w:tentative="1">
      <w:start w:val="1"/>
      <w:numFmt w:val="bullet"/>
      <w:lvlText w:val=""/>
      <w:lvlJc w:val="left"/>
      <w:pPr>
        <w:tabs>
          <w:tab w:val="num" w:pos="2880"/>
        </w:tabs>
        <w:ind w:left="2880" w:hanging="360"/>
      </w:pPr>
      <w:rPr>
        <w:rFonts w:ascii="Wingdings" w:hAnsi="Wingdings" w:hint="default"/>
      </w:rPr>
    </w:lvl>
    <w:lvl w:ilvl="4" w:tplc="38C0703C" w:tentative="1">
      <w:start w:val="1"/>
      <w:numFmt w:val="bullet"/>
      <w:lvlText w:val=""/>
      <w:lvlJc w:val="left"/>
      <w:pPr>
        <w:tabs>
          <w:tab w:val="num" w:pos="3600"/>
        </w:tabs>
        <w:ind w:left="3600" w:hanging="360"/>
      </w:pPr>
      <w:rPr>
        <w:rFonts w:ascii="Wingdings" w:hAnsi="Wingdings" w:hint="default"/>
      </w:rPr>
    </w:lvl>
    <w:lvl w:ilvl="5" w:tplc="418E34C6" w:tentative="1">
      <w:start w:val="1"/>
      <w:numFmt w:val="bullet"/>
      <w:lvlText w:val=""/>
      <w:lvlJc w:val="left"/>
      <w:pPr>
        <w:tabs>
          <w:tab w:val="num" w:pos="4320"/>
        </w:tabs>
        <w:ind w:left="4320" w:hanging="360"/>
      </w:pPr>
      <w:rPr>
        <w:rFonts w:ascii="Wingdings" w:hAnsi="Wingdings" w:hint="default"/>
      </w:rPr>
    </w:lvl>
    <w:lvl w:ilvl="6" w:tplc="DC984026" w:tentative="1">
      <w:start w:val="1"/>
      <w:numFmt w:val="bullet"/>
      <w:lvlText w:val=""/>
      <w:lvlJc w:val="left"/>
      <w:pPr>
        <w:tabs>
          <w:tab w:val="num" w:pos="5040"/>
        </w:tabs>
        <w:ind w:left="5040" w:hanging="360"/>
      </w:pPr>
      <w:rPr>
        <w:rFonts w:ascii="Wingdings" w:hAnsi="Wingdings" w:hint="default"/>
      </w:rPr>
    </w:lvl>
    <w:lvl w:ilvl="7" w:tplc="86A84292" w:tentative="1">
      <w:start w:val="1"/>
      <w:numFmt w:val="bullet"/>
      <w:lvlText w:val=""/>
      <w:lvlJc w:val="left"/>
      <w:pPr>
        <w:tabs>
          <w:tab w:val="num" w:pos="5760"/>
        </w:tabs>
        <w:ind w:left="5760" w:hanging="360"/>
      </w:pPr>
      <w:rPr>
        <w:rFonts w:ascii="Wingdings" w:hAnsi="Wingdings" w:hint="default"/>
      </w:rPr>
    </w:lvl>
    <w:lvl w:ilvl="8" w:tplc="416E9F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452254"/>
    <w:multiLevelType w:val="hybridMultilevel"/>
    <w:tmpl w:val="4AF888F0"/>
    <w:lvl w:ilvl="0" w:tplc="C87E2566">
      <w:start w:val="1"/>
      <w:numFmt w:val="bullet"/>
      <w:lvlText w:val=""/>
      <w:lvlJc w:val="left"/>
      <w:pPr>
        <w:tabs>
          <w:tab w:val="num" w:pos="720"/>
        </w:tabs>
        <w:ind w:left="720" w:hanging="360"/>
      </w:pPr>
      <w:rPr>
        <w:rFonts w:ascii="Wingdings" w:hAnsi="Wingdings" w:hint="default"/>
      </w:rPr>
    </w:lvl>
    <w:lvl w:ilvl="1" w:tplc="18DE76DC" w:tentative="1">
      <w:start w:val="1"/>
      <w:numFmt w:val="bullet"/>
      <w:lvlText w:val=""/>
      <w:lvlJc w:val="left"/>
      <w:pPr>
        <w:tabs>
          <w:tab w:val="num" w:pos="1440"/>
        </w:tabs>
        <w:ind w:left="1440" w:hanging="360"/>
      </w:pPr>
      <w:rPr>
        <w:rFonts w:ascii="Wingdings" w:hAnsi="Wingdings" w:hint="default"/>
      </w:rPr>
    </w:lvl>
    <w:lvl w:ilvl="2" w:tplc="5C1E60F8" w:tentative="1">
      <w:start w:val="1"/>
      <w:numFmt w:val="bullet"/>
      <w:lvlText w:val=""/>
      <w:lvlJc w:val="left"/>
      <w:pPr>
        <w:tabs>
          <w:tab w:val="num" w:pos="2160"/>
        </w:tabs>
        <w:ind w:left="2160" w:hanging="360"/>
      </w:pPr>
      <w:rPr>
        <w:rFonts w:ascii="Wingdings" w:hAnsi="Wingdings" w:hint="default"/>
      </w:rPr>
    </w:lvl>
    <w:lvl w:ilvl="3" w:tplc="980462A8" w:tentative="1">
      <w:start w:val="1"/>
      <w:numFmt w:val="bullet"/>
      <w:lvlText w:val=""/>
      <w:lvlJc w:val="left"/>
      <w:pPr>
        <w:tabs>
          <w:tab w:val="num" w:pos="2880"/>
        </w:tabs>
        <w:ind w:left="2880" w:hanging="360"/>
      </w:pPr>
      <w:rPr>
        <w:rFonts w:ascii="Wingdings" w:hAnsi="Wingdings" w:hint="default"/>
      </w:rPr>
    </w:lvl>
    <w:lvl w:ilvl="4" w:tplc="5EF20622" w:tentative="1">
      <w:start w:val="1"/>
      <w:numFmt w:val="bullet"/>
      <w:lvlText w:val=""/>
      <w:lvlJc w:val="left"/>
      <w:pPr>
        <w:tabs>
          <w:tab w:val="num" w:pos="3600"/>
        </w:tabs>
        <w:ind w:left="3600" w:hanging="360"/>
      </w:pPr>
      <w:rPr>
        <w:rFonts w:ascii="Wingdings" w:hAnsi="Wingdings" w:hint="default"/>
      </w:rPr>
    </w:lvl>
    <w:lvl w:ilvl="5" w:tplc="8E0AAA46" w:tentative="1">
      <w:start w:val="1"/>
      <w:numFmt w:val="bullet"/>
      <w:lvlText w:val=""/>
      <w:lvlJc w:val="left"/>
      <w:pPr>
        <w:tabs>
          <w:tab w:val="num" w:pos="4320"/>
        </w:tabs>
        <w:ind w:left="4320" w:hanging="360"/>
      </w:pPr>
      <w:rPr>
        <w:rFonts w:ascii="Wingdings" w:hAnsi="Wingdings" w:hint="default"/>
      </w:rPr>
    </w:lvl>
    <w:lvl w:ilvl="6" w:tplc="E098BF20" w:tentative="1">
      <w:start w:val="1"/>
      <w:numFmt w:val="bullet"/>
      <w:lvlText w:val=""/>
      <w:lvlJc w:val="left"/>
      <w:pPr>
        <w:tabs>
          <w:tab w:val="num" w:pos="5040"/>
        </w:tabs>
        <w:ind w:left="5040" w:hanging="360"/>
      </w:pPr>
      <w:rPr>
        <w:rFonts w:ascii="Wingdings" w:hAnsi="Wingdings" w:hint="default"/>
      </w:rPr>
    </w:lvl>
    <w:lvl w:ilvl="7" w:tplc="A7AE6724" w:tentative="1">
      <w:start w:val="1"/>
      <w:numFmt w:val="bullet"/>
      <w:lvlText w:val=""/>
      <w:lvlJc w:val="left"/>
      <w:pPr>
        <w:tabs>
          <w:tab w:val="num" w:pos="5760"/>
        </w:tabs>
        <w:ind w:left="5760" w:hanging="360"/>
      </w:pPr>
      <w:rPr>
        <w:rFonts w:ascii="Wingdings" w:hAnsi="Wingdings" w:hint="default"/>
      </w:rPr>
    </w:lvl>
    <w:lvl w:ilvl="8" w:tplc="6610C8B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DD7A1E"/>
    <w:multiLevelType w:val="hybridMultilevel"/>
    <w:tmpl w:val="4FA830CE"/>
    <w:lvl w:ilvl="0" w:tplc="BD026976">
      <w:start w:val="1"/>
      <w:numFmt w:val="bullet"/>
      <w:lvlText w:val=""/>
      <w:lvlJc w:val="left"/>
      <w:pPr>
        <w:tabs>
          <w:tab w:val="num" w:pos="720"/>
        </w:tabs>
        <w:ind w:left="720" w:hanging="360"/>
      </w:pPr>
      <w:rPr>
        <w:rFonts w:ascii="Wingdings" w:hAnsi="Wingdings" w:hint="default"/>
      </w:rPr>
    </w:lvl>
    <w:lvl w:ilvl="1" w:tplc="7410EDE0" w:tentative="1">
      <w:start w:val="1"/>
      <w:numFmt w:val="bullet"/>
      <w:lvlText w:val=""/>
      <w:lvlJc w:val="left"/>
      <w:pPr>
        <w:tabs>
          <w:tab w:val="num" w:pos="1440"/>
        </w:tabs>
        <w:ind w:left="1440" w:hanging="360"/>
      </w:pPr>
      <w:rPr>
        <w:rFonts w:ascii="Wingdings" w:hAnsi="Wingdings" w:hint="default"/>
      </w:rPr>
    </w:lvl>
    <w:lvl w:ilvl="2" w:tplc="28662ACA" w:tentative="1">
      <w:start w:val="1"/>
      <w:numFmt w:val="bullet"/>
      <w:lvlText w:val=""/>
      <w:lvlJc w:val="left"/>
      <w:pPr>
        <w:tabs>
          <w:tab w:val="num" w:pos="2160"/>
        </w:tabs>
        <w:ind w:left="2160" w:hanging="360"/>
      </w:pPr>
      <w:rPr>
        <w:rFonts w:ascii="Wingdings" w:hAnsi="Wingdings" w:hint="default"/>
      </w:rPr>
    </w:lvl>
    <w:lvl w:ilvl="3" w:tplc="DE005820" w:tentative="1">
      <w:start w:val="1"/>
      <w:numFmt w:val="bullet"/>
      <w:lvlText w:val=""/>
      <w:lvlJc w:val="left"/>
      <w:pPr>
        <w:tabs>
          <w:tab w:val="num" w:pos="2880"/>
        </w:tabs>
        <w:ind w:left="2880" w:hanging="360"/>
      </w:pPr>
      <w:rPr>
        <w:rFonts w:ascii="Wingdings" w:hAnsi="Wingdings" w:hint="default"/>
      </w:rPr>
    </w:lvl>
    <w:lvl w:ilvl="4" w:tplc="3B580BA4" w:tentative="1">
      <w:start w:val="1"/>
      <w:numFmt w:val="bullet"/>
      <w:lvlText w:val=""/>
      <w:lvlJc w:val="left"/>
      <w:pPr>
        <w:tabs>
          <w:tab w:val="num" w:pos="3600"/>
        </w:tabs>
        <w:ind w:left="3600" w:hanging="360"/>
      </w:pPr>
      <w:rPr>
        <w:rFonts w:ascii="Wingdings" w:hAnsi="Wingdings" w:hint="default"/>
      </w:rPr>
    </w:lvl>
    <w:lvl w:ilvl="5" w:tplc="1570D43E" w:tentative="1">
      <w:start w:val="1"/>
      <w:numFmt w:val="bullet"/>
      <w:lvlText w:val=""/>
      <w:lvlJc w:val="left"/>
      <w:pPr>
        <w:tabs>
          <w:tab w:val="num" w:pos="4320"/>
        </w:tabs>
        <w:ind w:left="4320" w:hanging="360"/>
      </w:pPr>
      <w:rPr>
        <w:rFonts w:ascii="Wingdings" w:hAnsi="Wingdings" w:hint="default"/>
      </w:rPr>
    </w:lvl>
    <w:lvl w:ilvl="6" w:tplc="F9E8D092" w:tentative="1">
      <w:start w:val="1"/>
      <w:numFmt w:val="bullet"/>
      <w:lvlText w:val=""/>
      <w:lvlJc w:val="left"/>
      <w:pPr>
        <w:tabs>
          <w:tab w:val="num" w:pos="5040"/>
        </w:tabs>
        <w:ind w:left="5040" w:hanging="360"/>
      </w:pPr>
      <w:rPr>
        <w:rFonts w:ascii="Wingdings" w:hAnsi="Wingdings" w:hint="default"/>
      </w:rPr>
    </w:lvl>
    <w:lvl w:ilvl="7" w:tplc="1CE289A6" w:tentative="1">
      <w:start w:val="1"/>
      <w:numFmt w:val="bullet"/>
      <w:lvlText w:val=""/>
      <w:lvlJc w:val="left"/>
      <w:pPr>
        <w:tabs>
          <w:tab w:val="num" w:pos="5760"/>
        </w:tabs>
        <w:ind w:left="5760" w:hanging="360"/>
      </w:pPr>
      <w:rPr>
        <w:rFonts w:ascii="Wingdings" w:hAnsi="Wingdings" w:hint="default"/>
      </w:rPr>
    </w:lvl>
    <w:lvl w:ilvl="8" w:tplc="26FC10F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7C4321"/>
    <w:multiLevelType w:val="hybridMultilevel"/>
    <w:tmpl w:val="3022F888"/>
    <w:lvl w:ilvl="0" w:tplc="114CEC34">
      <w:start w:val="1"/>
      <w:numFmt w:val="bullet"/>
      <w:lvlText w:val=""/>
      <w:lvlJc w:val="left"/>
      <w:pPr>
        <w:tabs>
          <w:tab w:val="num" w:pos="720"/>
        </w:tabs>
        <w:ind w:left="720" w:hanging="360"/>
      </w:pPr>
      <w:rPr>
        <w:rFonts w:ascii="Wingdings" w:hAnsi="Wingdings" w:hint="default"/>
      </w:rPr>
    </w:lvl>
    <w:lvl w:ilvl="1" w:tplc="4232C66A" w:tentative="1">
      <w:start w:val="1"/>
      <w:numFmt w:val="bullet"/>
      <w:lvlText w:val=""/>
      <w:lvlJc w:val="left"/>
      <w:pPr>
        <w:tabs>
          <w:tab w:val="num" w:pos="1440"/>
        </w:tabs>
        <w:ind w:left="1440" w:hanging="360"/>
      </w:pPr>
      <w:rPr>
        <w:rFonts w:ascii="Wingdings" w:hAnsi="Wingdings" w:hint="default"/>
      </w:rPr>
    </w:lvl>
    <w:lvl w:ilvl="2" w:tplc="648A80FA" w:tentative="1">
      <w:start w:val="1"/>
      <w:numFmt w:val="bullet"/>
      <w:lvlText w:val=""/>
      <w:lvlJc w:val="left"/>
      <w:pPr>
        <w:tabs>
          <w:tab w:val="num" w:pos="2160"/>
        </w:tabs>
        <w:ind w:left="2160" w:hanging="360"/>
      </w:pPr>
      <w:rPr>
        <w:rFonts w:ascii="Wingdings" w:hAnsi="Wingdings" w:hint="default"/>
      </w:rPr>
    </w:lvl>
    <w:lvl w:ilvl="3" w:tplc="9CE6D482" w:tentative="1">
      <w:start w:val="1"/>
      <w:numFmt w:val="bullet"/>
      <w:lvlText w:val=""/>
      <w:lvlJc w:val="left"/>
      <w:pPr>
        <w:tabs>
          <w:tab w:val="num" w:pos="2880"/>
        </w:tabs>
        <w:ind w:left="2880" w:hanging="360"/>
      </w:pPr>
      <w:rPr>
        <w:rFonts w:ascii="Wingdings" w:hAnsi="Wingdings" w:hint="default"/>
      </w:rPr>
    </w:lvl>
    <w:lvl w:ilvl="4" w:tplc="049AE87A" w:tentative="1">
      <w:start w:val="1"/>
      <w:numFmt w:val="bullet"/>
      <w:lvlText w:val=""/>
      <w:lvlJc w:val="left"/>
      <w:pPr>
        <w:tabs>
          <w:tab w:val="num" w:pos="3600"/>
        </w:tabs>
        <w:ind w:left="3600" w:hanging="360"/>
      </w:pPr>
      <w:rPr>
        <w:rFonts w:ascii="Wingdings" w:hAnsi="Wingdings" w:hint="default"/>
      </w:rPr>
    </w:lvl>
    <w:lvl w:ilvl="5" w:tplc="41D867B8" w:tentative="1">
      <w:start w:val="1"/>
      <w:numFmt w:val="bullet"/>
      <w:lvlText w:val=""/>
      <w:lvlJc w:val="left"/>
      <w:pPr>
        <w:tabs>
          <w:tab w:val="num" w:pos="4320"/>
        </w:tabs>
        <w:ind w:left="4320" w:hanging="360"/>
      </w:pPr>
      <w:rPr>
        <w:rFonts w:ascii="Wingdings" w:hAnsi="Wingdings" w:hint="default"/>
      </w:rPr>
    </w:lvl>
    <w:lvl w:ilvl="6" w:tplc="60E478CA" w:tentative="1">
      <w:start w:val="1"/>
      <w:numFmt w:val="bullet"/>
      <w:lvlText w:val=""/>
      <w:lvlJc w:val="left"/>
      <w:pPr>
        <w:tabs>
          <w:tab w:val="num" w:pos="5040"/>
        </w:tabs>
        <w:ind w:left="5040" w:hanging="360"/>
      </w:pPr>
      <w:rPr>
        <w:rFonts w:ascii="Wingdings" w:hAnsi="Wingdings" w:hint="default"/>
      </w:rPr>
    </w:lvl>
    <w:lvl w:ilvl="7" w:tplc="79869BE8" w:tentative="1">
      <w:start w:val="1"/>
      <w:numFmt w:val="bullet"/>
      <w:lvlText w:val=""/>
      <w:lvlJc w:val="left"/>
      <w:pPr>
        <w:tabs>
          <w:tab w:val="num" w:pos="5760"/>
        </w:tabs>
        <w:ind w:left="5760" w:hanging="360"/>
      </w:pPr>
      <w:rPr>
        <w:rFonts w:ascii="Wingdings" w:hAnsi="Wingdings" w:hint="default"/>
      </w:rPr>
    </w:lvl>
    <w:lvl w:ilvl="8" w:tplc="7E5C110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1B0657"/>
    <w:multiLevelType w:val="hybridMultilevel"/>
    <w:tmpl w:val="C9AED29E"/>
    <w:lvl w:ilvl="0" w:tplc="AA6A3672">
      <w:start w:val="1"/>
      <w:numFmt w:val="bullet"/>
      <w:lvlText w:val=""/>
      <w:lvlJc w:val="left"/>
      <w:pPr>
        <w:tabs>
          <w:tab w:val="num" w:pos="720"/>
        </w:tabs>
        <w:ind w:left="720" w:hanging="360"/>
      </w:pPr>
      <w:rPr>
        <w:rFonts w:ascii="Wingdings" w:hAnsi="Wingdings" w:hint="default"/>
      </w:rPr>
    </w:lvl>
    <w:lvl w:ilvl="1" w:tplc="2B52666E" w:tentative="1">
      <w:start w:val="1"/>
      <w:numFmt w:val="bullet"/>
      <w:lvlText w:val=""/>
      <w:lvlJc w:val="left"/>
      <w:pPr>
        <w:tabs>
          <w:tab w:val="num" w:pos="1440"/>
        </w:tabs>
        <w:ind w:left="1440" w:hanging="360"/>
      </w:pPr>
      <w:rPr>
        <w:rFonts w:ascii="Wingdings" w:hAnsi="Wingdings" w:hint="default"/>
      </w:rPr>
    </w:lvl>
    <w:lvl w:ilvl="2" w:tplc="088E98EE" w:tentative="1">
      <w:start w:val="1"/>
      <w:numFmt w:val="bullet"/>
      <w:lvlText w:val=""/>
      <w:lvlJc w:val="left"/>
      <w:pPr>
        <w:tabs>
          <w:tab w:val="num" w:pos="2160"/>
        </w:tabs>
        <w:ind w:left="2160" w:hanging="360"/>
      </w:pPr>
      <w:rPr>
        <w:rFonts w:ascii="Wingdings" w:hAnsi="Wingdings" w:hint="default"/>
      </w:rPr>
    </w:lvl>
    <w:lvl w:ilvl="3" w:tplc="4E3A8826" w:tentative="1">
      <w:start w:val="1"/>
      <w:numFmt w:val="bullet"/>
      <w:lvlText w:val=""/>
      <w:lvlJc w:val="left"/>
      <w:pPr>
        <w:tabs>
          <w:tab w:val="num" w:pos="2880"/>
        </w:tabs>
        <w:ind w:left="2880" w:hanging="360"/>
      </w:pPr>
      <w:rPr>
        <w:rFonts w:ascii="Wingdings" w:hAnsi="Wingdings" w:hint="default"/>
      </w:rPr>
    </w:lvl>
    <w:lvl w:ilvl="4" w:tplc="7B32CDA8" w:tentative="1">
      <w:start w:val="1"/>
      <w:numFmt w:val="bullet"/>
      <w:lvlText w:val=""/>
      <w:lvlJc w:val="left"/>
      <w:pPr>
        <w:tabs>
          <w:tab w:val="num" w:pos="3600"/>
        </w:tabs>
        <w:ind w:left="3600" w:hanging="360"/>
      </w:pPr>
      <w:rPr>
        <w:rFonts w:ascii="Wingdings" w:hAnsi="Wingdings" w:hint="default"/>
      </w:rPr>
    </w:lvl>
    <w:lvl w:ilvl="5" w:tplc="60CE39E8" w:tentative="1">
      <w:start w:val="1"/>
      <w:numFmt w:val="bullet"/>
      <w:lvlText w:val=""/>
      <w:lvlJc w:val="left"/>
      <w:pPr>
        <w:tabs>
          <w:tab w:val="num" w:pos="4320"/>
        </w:tabs>
        <w:ind w:left="4320" w:hanging="360"/>
      </w:pPr>
      <w:rPr>
        <w:rFonts w:ascii="Wingdings" w:hAnsi="Wingdings" w:hint="default"/>
      </w:rPr>
    </w:lvl>
    <w:lvl w:ilvl="6" w:tplc="0C2062B4" w:tentative="1">
      <w:start w:val="1"/>
      <w:numFmt w:val="bullet"/>
      <w:lvlText w:val=""/>
      <w:lvlJc w:val="left"/>
      <w:pPr>
        <w:tabs>
          <w:tab w:val="num" w:pos="5040"/>
        </w:tabs>
        <w:ind w:left="5040" w:hanging="360"/>
      </w:pPr>
      <w:rPr>
        <w:rFonts w:ascii="Wingdings" w:hAnsi="Wingdings" w:hint="default"/>
      </w:rPr>
    </w:lvl>
    <w:lvl w:ilvl="7" w:tplc="132CF7EC" w:tentative="1">
      <w:start w:val="1"/>
      <w:numFmt w:val="bullet"/>
      <w:lvlText w:val=""/>
      <w:lvlJc w:val="left"/>
      <w:pPr>
        <w:tabs>
          <w:tab w:val="num" w:pos="5760"/>
        </w:tabs>
        <w:ind w:left="5760" w:hanging="360"/>
      </w:pPr>
      <w:rPr>
        <w:rFonts w:ascii="Wingdings" w:hAnsi="Wingdings" w:hint="default"/>
      </w:rPr>
    </w:lvl>
    <w:lvl w:ilvl="8" w:tplc="D4E4A4C6"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F19"/>
    <w:rsid w:val="00935F19"/>
    <w:rsid w:val="00E27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BA7DA-0501-4649-B809-6FF387A1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F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35F19"/>
    <w:pPr>
      <w:spacing w:after="0" w:line="240" w:lineRule="auto"/>
      <w:ind w:left="720"/>
      <w:contextualSpacing/>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935F1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7020</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dc:creator>
  <cp:keywords/>
  <dc:description/>
  <cp:lastModifiedBy>SİBEL</cp:lastModifiedBy>
  <cp:revision>1</cp:revision>
  <dcterms:created xsi:type="dcterms:W3CDTF">2018-09-17T07:54:00Z</dcterms:created>
  <dcterms:modified xsi:type="dcterms:W3CDTF">2018-09-17T07:54:00Z</dcterms:modified>
</cp:coreProperties>
</file>