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01C" w:rsidRPr="00D465F7" w:rsidRDefault="0090701C" w:rsidP="0090701C">
      <w:pPr>
        <w:kinsoku w:val="0"/>
        <w:overflowPunct w:val="0"/>
        <w:spacing w:line="360" w:lineRule="auto"/>
        <w:ind w:left="720"/>
        <w:jc w:val="both"/>
        <w:textAlignment w:val="baseline"/>
        <w:rPr>
          <w:rFonts w:ascii="Times New Roman" w:hAnsi="Times New Roman" w:cs="Times New Roman"/>
          <w:b/>
          <w:sz w:val="24"/>
          <w:szCs w:val="24"/>
        </w:rPr>
      </w:pPr>
      <w:r>
        <w:rPr>
          <w:rFonts w:ascii="Times New Roman" w:hAnsi="Times New Roman" w:cs="Times New Roman"/>
          <w:b/>
          <w:sz w:val="24"/>
          <w:szCs w:val="24"/>
        </w:rPr>
        <w:t>4</w:t>
      </w:r>
      <w:r w:rsidRPr="00D465F7">
        <w:rPr>
          <w:rFonts w:ascii="Times New Roman" w:hAnsi="Times New Roman" w:cs="Times New Roman"/>
          <w:b/>
          <w:sz w:val="24"/>
          <w:szCs w:val="24"/>
        </w:rPr>
        <w:t>. Hafta:</w:t>
      </w:r>
    </w:p>
    <w:p w:rsidR="0090701C" w:rsidRPr="002631C9" w:rsidRDefault="0090701C" w:rsidP="0090701C">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Alabalıklarda yapay yolla </w:t>
      </w:r>
      <w:proofErr w:type="gramStart"/>
      <w:r w:rsidRPr="002631C9">
        <w:rPr>
          <w:rFonts w:ascii="Times New Roman" w:hAnsi="Times New Roman" w:cs="Times New Roman"/>
          <w:sz w:val="24"/>
          <w:szCs w:val="24"/>
        </w:rPr>
        <w:t>döl</w:t>
      </w:r>
      <w:proofErr w:type="gramEnd"/>
      <w:r w:rsidRPr="002631C9">
        <w:rPr>
          <w:rFonts w:ascii="Times New Roman" w:hAnsi="Times New Roman" w:cs="Times New Roman"/>
          <w:sz w:val="24"/>
          <w:szCs w:val="24"/>
        </w:rPr>
        <w:t xml:space="preserve"> alınması kuru yöntem ve yaş yöntem olmak üzere 2 şekilde olur. Her iki şekilde de temel yöntem, dişilerin yumurtaları ile erkeklerin spermlerinin bir küvete veya çinko kabın içine alınması yani sağımıdır. Bu nedenle, bu işleme başlamadan önce </w:t>
      </w:r>
      <w:proofErr w:type="spellStart"/>
      <w:proofErr w:type="gramStart"/>
      <w:r w:rsidRPr="002631C9">
        <w:rPr>
          <w:rFonts w:ascii="Times New Roman" w:hAnsi="Times New Roman" w:cs="Times New Roman"/>
          <w:sz w:val="24"/>
          <w:szCs w:val="24"/>
        </w:rPr>
        <w:t>elimizde,yeterli</w:t>
      </w:r>
      <w:proofErr w:type="spellEnd"/>
      <w:proofErr w:type="gramEnd"/>
      <w:r w:rsidRPr="002631C9">
        <w:rPr>
          <w:rFonts w:ascii="Times New Roman" w:hAnsi="Times New Roman" w:cs="Times New Roman"/>
          <w:sz w:val="24"/>
          <w:szCs w:val="24"/>
        </w:rPr>
        <w:t xml:space="preserve"> miktarda sağım yapılacağı küvet veya kap olmalı, kuru bez, tavuk tüyü, 1Lt' </w:t>
      </w:r>
      <w:proofErr w:type="spellStart"/>
      <w:r w:rsidRPr="002631C9">
        <w:rPr>
          <w:rFonts w:ascii="Times New Roman" w:hAnsi="Times New Roman" w:cs="Times New Roman"/>
          <w:sz w:val="24"/>
          <w:szCs w:val="24"/>
        </w:rPr>
        <w:t>lik</w:t>
      </w:r>
      <w:proofErr w:type="spellEnd"/>
      <w:r w:rsidRPr="002631C9">
        <w:rPr>
          <w:rFonts w:ascii="Times New Roman" w:hAnsi="Times New Roman" w:cs="Times New Roman"/>
          <w:sz w:val="24"/>
          <w:szCs w:val="24"/>
        </w:rPr>
        <w:t xml:space="preserve"> ölçü kabı, kova maşrapa (tas) yanımızda bulunur.</w:t>
      </w:r>
    </w:p>
    <w:p w:rsidR="0090701C" w:rsidRPr="002631C9" w:rsidRDefault="0090701C" w:rsidP="0090701C">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Kuru Yöntem</w:t>
      </w:r>
    </w:p>
    <w:p w:rsidR="0090701C" w:rsidRPr="002631C9" w:rsidRDefault="0090701C" w:rsidP="0090701C">
      <w:pPr>
        <w:pStyle w:val="ListeParagraf"/>
        <w:numPr>
          <w:ilvl w:val="0"/>
          <w:numId w:val="2"/>
        </w:numPr>
        <w:kinsoku w:val="0"/>
        <w:overflowPunct w:val="0"/>
        <w:spacing w:line="360" w:lineRule="auto"/>
        <w:jc w:val="both"/>
        <w:textAlignment w:val="baseline"/>
      </w:pPr>
      <w:r w:rsidRPr="002631C9">
        <w:rPr>
          <w:rFonts w:eastAsiaTheme="minorEastAsia"/>
          <w:color w:val="000000" w:themeColor="text1"/>
        </w:rPr>
        <w:t xml:space="preserve">Sağım işlemi, iki kişi tarafından yapılmalıdır, bunlardan birisi, balığı tutar, diğeri de sağım yapar. Balık, kuru bezle başından ve kuyruğundan tutulur. Kuyruk küvete doğru olacak şekilde, balık dikey olarak tutulur. Diğer kişi, balığın başının altından ve karın altından, baştan kuyruğa doğru, eliyle yavaşça sıvazlar. Böylece dişinin yumurtaları küvete tane tane dökülür. Bu işlem seri yapılır. Sağım yapılan balık kovaya bırakılır. Bunun akabinde, diğer balıklar sağılır, örneğin; bu şekilde bir küvete 5 dişinin sağımı yapılmış olsun. Hemen ayrı bir kovada bulunan erkekler alınır, bir dişiye, 2 erkek olacak şekilde, yani 10 adet erkeklerin sağımı, dişilerde olduğu gibi yapılır ve hemen tavuk tüyüyle yumurtalar karıştırılır. </w:t>
      </w:r>
    </w:p>
    <w:p w:rsidR="0090701C" w:rsidRPr="002631C9" w:rsidRDefault="0090701C" w:rsidP="0090701C">
      <w:pPr>
        <w:numPr>
          <w:ilvl w:val="0"/>
          <w:numId w:val="2"/>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Tesiste kullanılan sudan yumurtaları örtecek seviyeye kadar kaba su ilave edilir ve tavuk tüyüyle, karıştırmaya devam edilir. Sonra, küvet hafifçe elle sallanır ve su dışarıya dökülür, tekrar temiz su ilave edilir, karıştırma işlemi yapılır ve su tekrar dışarı atılır. Bu temizleme işlemi 3 kez seri olarak yapılır. Bundan sonra, küvet, yarısına kadar su ile doldurulur ve bekletilmeye konur. Bunu takiben, diğer küvetlerde, sağım işine devam edilir, aynı işlem, burada da yapılır. Bekletilen küvetler (ki bunlar 1 saat kadar bekletilir) kontrol edilir ve gözlenir. Eğer, yumurtalar, </w:t>
      </w:r>
      <w:proofErr w:type="gramStart"/>
      <w:r w:rsidRPr="002631C9">
        <w:rPr>
          <w:rFonts w:ascii="Times New Roman" w:hAnsi="Times New Roman" w:cs="Times New Roman"/>
          <w:sz w:val="24"/>
          <w:szCs w:val="24"/>
        </w:rPr>
        <w:t>döllenmiş</w:t>
      </w:r>
      <w:proofErr w:type="gramEnd"/>
      <w:r w:rsidRPr="002631C9">
        <w:rPr>
          <w:rFonts w:ascii="Times New Roman" w:hAnsi="Times New Roman" w:cs="Times New Roman"/>
          <w:sz w:val="24"/>
          <w:szCs w:val="24"/>
        </w:rPr>
        <w:t xml:space="preserve"> ise sarı renkte olup, küvetin dibine çök </w:t>
      </w:r>
      <w:proofErr w:type="spellStart"/>
      <w:r w:rsidRPr="002631C9">
        <w:rPr>
          <w:rFonts w:ascii="Times New Roman" w:hAnsi="Times New Roman" w:cs="Times New Roman"/>
          <w:sz w:val="24"/>
          <w:szCs w:val="24"/>
        </w:rPr>
        <w:t>müş</w:t>
      </w:r>
      <w:proofErr w:type="spellEnd"/>
      <w:r w:rsidRPr="002631C9">
        <w:rPr>
          <w:rFonts w:ascii="Times New Roman" w:hAnsi="Times New Roman" w:cs="Times New Roman"/>
          <w:sz w:val="24"/>
          <w:szCs w:val="24"/>
        </w:rPr>
        <w:t xml:space="preserve"> durumdadır.</w:t>
      </w:r>
      <w:r w:rsidRPr="002631C9">
        <w:rPr>
          <w:rFonts w:ascii="Times New Roman" w:hAnsi="Times New Roman" w:cs="Times New Roman"/>
          <w:sz w:val="24"/>
          <w:szCs w:val="24"/>
          <w:lang w:val="en-US"/>
        </w:rPr>
        <w:t xml:space="preserve"> </w:t>
      </w:r>
    </w:p>
    <w:p w:rsidR="0090701C" w:rsidRPr="002631C9" w:rsidRDefault="0090701C" w:rsidP="0090701C">
      <w:pPr>
        <w:pStyle w:val="ListeParagraf"/>
        <w:numPr>
          <w:ilvl w:val="0"/>
          <w:numId w:val="3"/>
        </w:numPr>
        <w:kinsoku w:val="0"/>
        <w:overflowPunct w:val="0"/>
        <w:spacing w:line="360" w:lineRule="auto"/>
        <w:jc w:val="both"/>
        <w:textAlignment w:val="baseline"/>
      </w:pPr>
      <w:r w:rsidRPr="002631C9">
        <w:rPr>
          <w:rFonts w:eastAsiaTheme="minorEastAsia"/>
          <w:color w:val="000000" w:themeColor="text1"/>
        </w:rPr>
        <w:t xml:space="preserve"> Eğer, bazıları </w:t>
      </w:r>
      <w:proofErr w:type="gramStart"/>
      <w:r w:rsidRPr="002631C9">
        <w:rPr>
          <w:rFonts w:eastAsiaTheme="minorEastAsia"/>
          <w:color w:val="000000" w:themeColor="text1"/>
        </w:rPr>
        <w:t>döllenmemiş</w:t>
      </w:r>
      <w:proofErr w:type="gramEnd"/>
      <w:r w:rsidRPr="002631C9">
        <w:rPr>
          <w:rFonts w:eastAsiaTheme="minorEastAsia"/>
          <w:color w:val="000000" w:themeColor="text1"/>
        </w:rPr>
        <w:t xml:space="preserve"> ise mum renginde olur ve suyun yüzeyinde yüzerler. Bu kontrol işlemleri tamamlandıktan sonra, cam mezürlere, küvetteki yumurtalar boşaltılarak hacmi ölçülür ve kuluçka kafeslerine belli hacimde (her kafese aynı hacimde) yumurta konur. Kuluçka kafesleri içinde, su akan kuluçka teknelerinde iken, yumurtalar konulmalıdır. Bir balık (alabalık) yumurtasının alanı 3-3,5 cm</w:t>
      </w:r>
      <w:r w:rsidRPr="002631C9">
        <w:rPr>
          <w:rFonts w:eastAsiaTheme="minorEastAsia"/>
          <w:color w:val="000000" w:themeColor="text1"/>
          <w:position w:val="10"/>
          <w:vertAlign w:val="superscript"/>
        </w:rPr>
        <w:t>2</w:t>
      </w:r>
      <w:r w:rsidRPr="002631C9">
        <w:rPr>
          <w:rFonts w:eastAsiaTheme="minorEastAsia"/>
          <w:color w:val="000000" w:themeColor="text1"/>
        </w:rPr>
        <w:t xml:space="preserve"> kadardır. Bir kuluçka kafesinin büyüklüğü ise 30x30, 40x40 cm kadar olabilir. Kuluçka kafeslerine 1 veya 2 sıra yumurta konulabilir. Yumurtaları cam mezürlerle ölçmemizin amacı, her kuluçka kafesine, ne kadar yumurta koyduğumuzu veya koyabileceğimizi saptamak </w:t>
      </w:r>
      <w:r w:rsidRPr="002631C9">
        <w:rPr>
          <w:rFonts w:eastAsiaTheme="minorEastAsia"/>
          <w:color w:val="000000" w:themeColor="text1"/>
        </w:rPr>
        <w:lastRenderedPageBreak/>
        <w:t xml:space="preserve">içindir. Örneğin; 30x30 </w:t>
      </w:r>
      <w:proofErr w:type="spellStart"/>
      <w:r w:rsidRPr="002631C9">
        <w:rPr>
          <w:rFonts w:eastAsiaTheme="minorEastAsia"/>
          <w:color w:val="000000" w:themeColor="text1"/>
        </w:rPr>
        <w:t>cm.lik</w:t>
      </w:r>
      <w:proofErr w:type="spellEnd"/>
      <w:r w:rsidRPr="002631C9">
        <w:rPr>
          <w:rFonts w:eastAsiaTheme="minorEastAsia"/>
          <w:color w:val="000000" w:themeColor="text1"/>
        </w:rPr>
        <w:t xml:space="preserve"> bir kuluçka kafesinin, taban alanı 900 cm</w:t>
      </w:r>
      <w:r w:rsidRPr="002631C9">
        <w:rPr>
          <w:rFonts w:eastAsiaTheme="minorEastAsia"/>
          <w:color w:val="000000" w:themeColor="text1"/>
          <w:position w:val="10"/>
          <w:vertAlign w:val="superscript"/>
        </w:rPr>
        <w:t>2</w:t>
      </w:r>
      <w:r w:rsidRPr="002631C9">
        <w:rPr>
          <w:rFonts w:eastAsiaTheme="minorEastAsia"/>
          <w:color w:val="000000" w:themeColor="text1"/>
        </w:rPr>
        <w:t>'</w:t>
      </w:r>
      <w:proofErr w:type="spellStart"/>
      <w:r w:rsidRPr="002631C9">
        <w:rPr>
          <w:rFonts w:eastAsiaTheme="minorEastAsia"/>
          <w:color w:val="000000" w:themeColor="text1"/>
        </w:rPr>
        <w:t>dir</w:t>
      </w:r>
      <w:proofErr w:type="spellEnd"/>
      <w:r w:rsidRPr="002631C9">
        <w:rPr>
          <w:rFonts w:eastAsiaTheme="minorEastAsia"/>
          <w:color w:val="000000" w:themeColor="text1"/>
        </w:rPr>
        <w:t>. 900 cm</w:t>
      </w:r>
      <w:r w:rsidRPr="002631C9">
        <w:rPr>
          <w:rFonts w:eastAsiaTheme="minorEastAsia"/>
          <w:color w:val="000000" w:themeColor="text1"/>
          <w:position w:val="10"/>
          <w:vertAlign w:val="superscript"/>
        </w:rPr>
        <w:t>2</w:t>
      </w:r>
      <w:r w:rsidRPr="002631C9">
        <w:rPr>
          <w:rFonts w:eastAsiaTheme="minorEastAsia"/>
          <w:color w:val="000000" w:themeColor="text1"/>
        </w:rPr>
        <w:t xml:space="preserve"> = 90.000 mm</w:t>
      </w:r>
      <w:r w:rsidRPr="002631C9">
        <w:rPr>
          <w:rFonts w:eastAsiaTheme="minorEastAsia"/>
          <w:color w:val="000000" w:themeColor="text1"/>
          <w:position w:val="10"/>
          <w:vertAlign w:val="superscript"/>
        </w:rPr>
        <w:t>2</w:t>
      </w:r>
      <w:r w:rsidRPr="002631C9">
        <w:rPr>
          <w:rFonts w:eastAsiaTheme="minorEastAsia"/>
          <w:color w:val="000000" w:themeColor="text1"/>
        </w:rPr>
        <w:t>'</w:t>
      </w:r>
      <w:proofErr w:type="spellStart"/>
      <w:r w:rsidRPr="002631C9">
        <w:rPr>
          <w:rFonts w:eastAsiaTheme="minorEastAsia"/>
          <w:color w:val="000000" w:themeColor="text1"/>
        </w:rPr>
        <w:t>dir</w:t>
      </w:r>
      <w:proofErr w:type="spellEnd"/>
      <w:r w:rsidRPr="002631C9">
        <w:rPr>
          <w:rFonts w:eastAsiaTheme="minorEastAsia"/>
          <w:color w:val="000000" w:themeColor="text1"/>
        </w:rPr>
        <w:t>. Bir yumurtanın alanı ise 3 cm</w:t>
      </w:r>
      <w:r w:rsidRPr="002631C9">
        <w:rPr>
          <w:rFonts w:eastAsiaTheme="minorEastAsia"/>
          <w:color w:val="000000" w:themeColor="text1"/>
          <w:position w:val="10"/>
          <w:vertAlign w:val="superscript"/>
        </w:rPr>
        <w:t>2</w:t>
      </w:r>
      <w:r w:rsidRPr="002631C9">
        <w:rPr>
          <w:rFonts w:eastAsiaTheme="minorEastAsia"/>
          <w:color w:val="000000" w:themeColor="text1"/>
        </w:rPr>
        <w:t xml:space="preserve"> olduğuna göre, 900:3 = 300 yumurta koyabiliriz.</w:t>
      </w:r>
    </w:p>
    <w:p w:rsidR="0090701C" w:rsidRPr="002631C9" w:rsidRDefault="0090701C" w:rsidP="0090701C">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Yaş Yöntem</w:t>
      </w:r>
    </w:p>
    <w:p w:rsidR="0090701C" w:rsidRPr="002631C9" w:rsidRDefault="0090701C" w:rsidP="0090701C">
      <w:pPr>
        <w:kinsoku w:val="0"/>
        <w:overflowPunct w:val="0"/>
        <w:spacing w:line="360" w:lineRule="auto"/>
        <w:ind w:left="720"/>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 xml:space="preserve">Bu yöntemin tek farkı, sağıma başlamadan önce küvette, suyun olması ve sağımın, su içine yapılmasıdır. Yumurtalar </w:t>
      </w:r>
      <w:proofErr w:type="gramStart"/>
      <w:r w:rsidRPr="002631C9">
        <w:rPr>
          <w:rFonts w:ascii="Times New Roman" w:eastAsiaTheme="minorEastAsia" w:hAnsi="Times New Roman" w:cs="Times New Roman"/>
          <w:color w:val="000000" w:themeColor="text1"/>
          <w:sz w:val="24"/>
          <w:szCs w:val="24"/>
        </w:rPr>
        <w:t>döllendikten</w:t>
      </w:r>
      <w:proofErr w:type="gramEnd"/>
      <w:r w:rsidRPr="002631C9">
        <w:rPr>
          <w:rFonts w:ascii="Times New Roman" w:eastAsiaTheme="minorEastAsia" w:hAnsi="Times New Roman" w:cs="Times New Roman"/>
          <w:color w:val="000000" w:themeColor="text1"/>
          <w:sz w:val="24"/>
          <w:szCs w:val="24"/>
        </w:rPr>
        <w:t xml:space="preserve"> ve kuluçka teknelerindeki kafeslere yerleştirildikten itibaren, her 5 günde sabah, öğle, akşam olmak üzere, kuluçka kafeslerindeki yumurtalar, kontrol edilerek, ölü olan yumurtalar içinden alınır ve sayılarak, her kuluçka kafesinden alınan yumurtalar bir yere yazılır. Suyun sıcaklığı, </w:t>
      </w:r>
      <w:proofErr w:type="spellStart"/>
      <w:r w:rsidRPr="002631C9">
        <w:rPr>
          <w:rFonts w:ascii="Times New Roman" w:eastAsiaTheme="minorEastAsia" w:hAnsi="Times New Roman" w:cs="Times New Roman"/>
          <w:color w:val="000000" w:themeColor="text1"/>
          <w:sz w:val="24"/>
          <w:szCs w:val="24"/>
        </w:rPr>
        <w:t>pH</w:t>
      </w:r>
      <w:proofErr w:type="spellEnd"/>
      <w:r w:rsidRPr="002631C9">
        <w:rPr>
          <w:rFonts w:ascii="Times New Roman" w:eastAsiaTheme="minorEastAsia" w:hAnsi="Times New Roman" w:cs="Times New Roman"/>
          <w:color w:val="000000" w:themeColor="text1"/>
          <w:sz w:val="24"/>
          <w:szCs w:val="24"/>
        </w:rPr>
        <w:t xml:space="preserve"> ölçülür, su debisi kontrol edilir. Yani, giren su miktarı kontrol altında tutulur.</w:t>
      </w:r>
    </w:p>
    <w:p w:rsidR="0090701C" w:rsidRPr="002631C9" w:rsidRDefault="0090701C" w:rsidP="0090701C">
      <w:pPr>
        <w:pStyle w:val="ListeParagraf"/>
        <w:numPr>
          <w:ilvl w:val="0"/>
          <w:numId w:val="4"/>
        </w:numPr>
        <w:kinsoku w:val="0"/>
        <w:overflowPunct w:val="0"/>
        <w:spacing w:line="360" w:lineRule="auto"/>
        <w:jc w:val="both"/>
        <w:textAlignment w:val="baseline"/>
      </w:pPr>
      <w:r w:rsidRPr="002631C9">
        <w:rPr>
          <w:rFonts w:eastAsiaTheme="minorEastAsia"/>
          <w:color w:val="000000" w:themeColor="text1"/>
        </w:rPr>
        <w:t xml:space="preserve">Kuluçka teknelerinden devamlı olarak gece gündüz su akışı sağlanmalıdır. Kuluçka tekneleri, ahşap, beton (sabit) ve saçtan, fiberglastan yapılabilir. Bunlar, dar ve </w:t>
      </w:r>
      <w:proofErr w:type="gramStart"/>
      <w:r w:rsidRPr="002631C9">
        <w:rPr>
          <w:rFonts w:eastAsiaTheme="minorEastAsia"/>
          <w:color w:val="000000" w:themeColor="text1"/>
        </w:rPr>
        <w:t>yalak</w:t>
      </w:r>
      <w:proofErr w:type="gramEnd"/>
      <w:r w:rsidRPr="002631C9">
        <w:rPr>
          <w:rFonts w:eastAsiaTheme="minorEastAsia"/>
          <w:color w:val="000000" w:themeColor="text1"/>
        </w:rPr>
        <w:t xml:space="preserve"> tipindedirler. Kuluçka teknelerinden bir taraftan su girer, diğer ucundan da su çıkar, </w:t>
      </w:r>
      <w:proofErr w:type="gramStart"/>
      <w:r w:rsidRPr="002631C9">
        <w:rPr>
          <w:rFonts w:eastAsiaTheme="minorEastAsia"/>
          <w:color w:val="000000" w:themeColor="text1"/>
        </w:rPr>
        <w:t>fakat,</w:t>
      </w:r>
      <w:proofErr w:type="gramEnd"/>
      <w:r w:rsidRPr="002631C9">
        <w:rPr>
          <w:rFonts w:eastAsiaTheme="minorEastAsia"/>
          <w:color w:val="000000" w:themeColor="text1"/>
        </w:rPr>
        <w:t xml:space="preserve"> su giriş ve akışının, akıntı hızı dengesi bakımından ve kuluçka teknesinden taşmasının önlenmesi bakımından birleşik kaplar sistemine göre olması gerekir. Ayrıca yavruların veya yumurtaların kaçışını önlemek için su çıkış bölgesinde süzgeç bulunmalıdır.</w:t>
      </w:r>
    </w:p>
    <w:p w:rsidR="0090701C" w:rsidRPr="002631C9" w:rsidRDefault="0090701C" w:rsidP="0090701C">
      <w:pPr>
        <w:numPr>
          <w:ilvl w:val="0"/>
          <w:numId w:val="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Birleşik kaplar sistemine göre çalışan kuluçka tekne sistemi </w:t>
      </w:r>
      <w:proofErr w:type="gramStart"/>
      <w:r w:rsidRPr="002631C9">
        <w:rPr>
          <w:rFonts w:ascii="Times New Roman" w:hAnsi="Times New Roman" w:cs="Times New Roman"/>
          <w:sz w:val="24"/>
          <w:szCs w:val="24"/>
        </w:rPr>
        <w:t>ikinci   bir</w:t>
      </w:r>
      <w:proofErr w:type="gramEnd"/>
      <w:r w:rsidRPr="002631C9">
        <w:rPr>
          <w:rFonts w:ascii="Times New Roman" w:hAnsi="Times New Roman" w:cs="Times New Roman"/>
          <w:sz w:val="24"/>
          <w:szCs w:val="24"/>
        </w:rPr>
        <w:t xml:space="preserve"> tip de, ayrı bölmeli birleşik kaplar sistemine göre çalışan kuluçka tekne sistemidir. Ayrı bölmeli birleşik kaplar sistemine göre çalışan kuluçka sistemi. Bu sistem daima kullanışlıdır.</w:t>
      </w:r>
    </w:p>
    <w:p w:rsidR="0090701C" w:rsidRPr="002631C9" w:rsidRDefault="0090701C" w:rsidP="0090701C">
      <w:pPr>
        <w:numPr>
          <w:ilvl w:val="0"/>
          <w:numId w:val="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Kuluçka kafeslerinin, eni 40-50 cm</w:t>
      </w:r>
      <w:proofErr w:type="gramStart"/>
      <w:r w:rsidRPr="002631C9">
        <w:rPr>
          <w:rFonts w:ascii="Times New Roman" w:hAnsi="Times New Roman" w:cs="Times New Roman"/>
          <w:sz w:val="24"/>
          <w:szCs w:val="24"/>
        </w:rPr>
        <w:t>.,</w:t>
      </w:r>
      <w:proofErr w:type="gramEnd"/>
      <w:r w:rsidRPr="002631C9">
        <w:rPr>
          <w:rFonts w:ascii="Times New Roman" w:hAnsi="Times New Roman" w:cs="Times New Roman"/>
          <w:sz w:val="24"/>
          <w:szCs w:val="24"/>
        </w:rPr>
        <w:t xml:space="preserve"> yüksekliği 30 cm, uzunluğu da 2-3 m kadar olabilir. Kuluçka kafesleri de, 30-40 cm uzunlukta, </w:t>
      </w:r>
      <w:proofErr w:type="gramStart"/>
      <w:r w:rsidRPr="002631C9">
        <w:rPr>
          <w:rFonts w:ascii="Times New Roman" w:hAnsi="Times New Roman" w:cs="Times New Roman"/>
          <w:sz w:val="24"/>
          <w:szCs w:val="24"/>
        </w:rPr>
        <w:t>fakat,</w:t>
      </w:r>
      <w:proofErr w:type="gramEnd"/>
      <w:r w:rsidRPr="002631C9">
        <w:rPr>
          <w:rFonts w:ascii="Times New Roman" w:hAnsi="Times New Roman" w:cs="Times New Roman"/>
          <w:sz w:val="24"/>
          <w:szCs w:val="24"/>
        </w:rPr>
        <w:t xml:space="preserve"> kuluçka teknesinin, genişliği kadar olan genişlikte (fakat kuluçka teknesinin içine girebilecek şekilde olmalıdır) daha öncede belirtildiği gibi yumurtalar, kuluçka kafeslerine, konulduktan itibaren, kullanılan su sıcaklığına bağlı olarak, 420 ısı gününde açılır, eğer su sıcaklığı 10 °C ise 42 günde veya 40/45 günde açılır. </w:t>
      </w:r>
    </w:p>
    <w:p w:rsidR="0090701C" w:rsidRPr="002631C9" w:rsidRDefault="0090701C" w:rsidP="0090701C">
      <w:pPr>
        <w:kinsoku w:val="0"/>
        <w:overflowPunct w:val="0"/>
        <w:spacing w:line="360" w:lineRule="auto"/>
        <w:ind w:left="720"/>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 xml:space="preserve">Tüm yumurtalar aynı günde açılmaz. Yumurtadan larva çıktıktan itibaren vitellüs keseli devreleri sırasında kuluçka kafeslerinde kalır ve bu sürede vitellüs kesesindeki besinle beslenir. En büyük ölüm oranı, bu devrede meydana gelir. Vitellüs kesesi, tamamlandıktan sonra, bunlar, yavru bakım havuzlarına alınarak kontrol altında beslenmeye tabii tutulur. Yavru bakım </w:t>
      </w:r>
      <w:proofErr w:type="spellStart"/>
      <w:r w:rsidRPr="002631C9">
        <w:rPr>
          <w:rFonts w:ascii="Times New Roman" w:eastAsiaTheme="minorEastAsia" w:hAnsi="Times New Roman" w:cs="Times New Roman"/>
          <w:color w:val="000000" w:themeColor="text1"/>
          <w:sz w:val="24"/>
          <w:szCs w:val="24"/>
        </w:rPr>
        <w:t>havuzlan</w:t>
      </w:r>
      <w:proofErr w:type="spellEnd"/>
      <w:r w:rsidRPr="002631C9">
        <w:rPr>
          <w:rFonts w:ascii="Times New Roman" w:eastAsiaTheme="minorEastAsia" w:hAnsi="Times New Roman" w:cs="Times New Roman"/>
          <w:color w:val="000000" w:themeColor="text1"/>
          <w:sz w:val="24"/>
          <w:szCs w:val="24"/>
        </w:rPr>
        <w:t xml:space="preserve">, kuluçka odasının içinde veya kapalı başka bir sistemin içinde olabileceği gibi, dışarıda da olabilir. Yavru bakım havuzları </w:t>
      </w:r>
      <w:r w:rsidRPr="002631C9">
        <w:rPr>
          <w:rFonts w:ascii="Times New Roman" w:eastAsiaTheme="minorEastAsia" w:hAnsi="Times New Roman" w:cs="Times New Roman"/>
          <w:color w:val="000000" w:themeColor="text1"/>
          <w:sz w:val="24"/>
          <w:szCs w:val="24"/>
        </w:rPr>
        <w:lastRenderedPageBreak/>
        <w:t>mümkün olduğu kadar, dar kanal şeklinde ve küçük olmalı, genişliği 1 m, yüksekliği 50 cm, uzunluğu 5 m kadar ve beton veya fiberglastan olmalıdır.</w:t>
      </w:r>
    </w:p>
    <w:p w:rsidR="0090701C" w:rsidRPr="002631C9" w:rsidRDefault="0090701C" w:rsidP="0090701C">
      <w:pPr>
        <w:kinsoku w:val="0"/>
        <w:overflowPunct w:val="0"/>
        <w:spacing w:line="360" w:lineRule="auto"/>
        <w:ind w:left="720"/>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Yavru bakım havuzlarında yavruların bakımı ve kontrolü</w:t>
      </w:r>
    </w:p>
    <w:p w:rsidR="0090701C" w:rsidRPr="002631C9" w:rsidRDefault="0090701C" w:rsidP="0090701C">
      <w:pPr>
        <w:pStyle w:val="ListeParagraf"/>
        <w:numPr>
          <w:ilvl w:val="0"/>
          <w:numId w:val="5"/>
        </w:numPr>
        <w:kinsoku w:val="0"/>
        <w:overflowPunct w:val="0"/>
        <w:spacing w:line="360" w:lineRule="auto"/>
        <w:jc w:val="both"/>
        <w:textAlignment w:val="baseline"/>
      </w:pPr>
      <w:r w:rsidRPr="002631C9">
        <w:rPr>
          <w:rFonts w:eastAsiaTheme="minorEastAsia"/>
          <w:color w:val="000000" w:themeColor="text1"/>
        </w:rPr>
        <w:t>Kuluçka kafeslerine, muhakkak temiz su verilmelidir. Aynı zamanda, suyun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bakımından, zengin olması sağlanmalıdır. Bunun için de, kaynaktan veya dereden alınan su kapalı bir boru ile işletme binasına getiriliyorsa, önce bir depo havuzuna (üstü açık) depolanmak ve bu depo havuzundan da 2 m kadar aşağıya su akışı yani havalanması sağlandıktan sonra su, kuluçka teknelerine verilmelidir. Bu havuzda filtrenin bulunmasında da yarar vardır. Yavru bakım havuzları, tekne şeklinde, dar ve sığ olmalıdır. Bunlar, genellikle, </w:t>
      </w:r>
      <w:proofErr w:type="gramStart"/>
      <w:r w:rsidRPr="002631C9">
        <w:rPr>
          <w:rFonts w:eastAsiaTheme="minorEastAsia"/>
          <w:color w:val="000000" w:themeColor="text1"/>
        </w:rPr>
        <w:t>100  cm</w:t>
      </w:r>
      <w:proofErr w:type="gramEnd"/>
      <w:r w:rsidRPr="002631C9">
        <w:rPr>
          <w:rFonts w:eastAsiaTheme="minorEastAsia"/>
          <w:color w:val="000000" w:themeColor="text1"/>
        </w:rPr>
        <w:t xml:space="preserve"> genişliğinde, 250-500 cm uzunluğunda ve 50 cm derinliğindedir. </w:t>
      </w:r>
      <w:proofErr w:type="gramStart"/>
      <w:r w:rsidRPr="002631C9">
        <w:rPr>
          <w:rFonts w:eastAsiaTheme="minorEastAsia"/>
          <w:color w:val="000000" w:themeColor="text1"/>
        </w:rPr>
        <w:t>beton</w:t>
      </w:r>
      <w:proofErr w:type="gramEnd"/>
      <w:r w:rsidRPr="002631C9">
        <w:rPr>
          <w:rFonts w:eastAsiaTheme="minorEastAsia"/>
          <w:color w:val="000000" w:themeColor="text1"/>
        </w:rPr>
        <w:t xml:space="preserve"> veya fiberglas olabilir. </w:t>
      </w:r>
    </w:p>
    <w:p w:rsidR="0090701C" w:rsidRPr="002631C9" w:rsidRDefault="0090701C" w:rsidP="0090701C">
      <w:pPr>
        <w:numPr>
          <w:ilvl w:val="0"/>
          <w:numId w:val="5"/>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Bu havuzlarda, su </w:t>
      </w:r>
      <w:proofErr w:type="gramStart"/>
      <w:r w:rsidRPr="002631C9">
        <w:rPr>
          <w:rFonts w:ascii="Times New Roman" w:hAnsi="Times New Roman" w:cs="Times New Roman"/>
          <w:sz w:val="24"/>
          <w:szCs w:val="24"/>
        </w:rPr>
        <w:t>sirkülasyonu</w:t>
      </w:r>
      <w:proofErr w:type="gramEnd"/>
      <w:r w:rsidRPr="002631C9">
        <w:rPr>
          <w:rFonts w:ascii="Times New Roman" w:hAnsi="Times New Roman" w:cs="Times New Roman"/>
          <w:sz w:val="24"/>
          <w:szCs w:val="24"/>
        </w:rPr>
        <w:t xml:space="preserve">, bileşik kaplar sistemine göre olmalıdır, havuzlara giren suyun sıcaklığının 10-14 °C' </w:t>
      </w:r>
      <w:proofErr w:type="spellStart"/>
      <w:r w:rsidRPr="002631C9">
        <w:rPr>
          <w:rFonts w:ascii="Times New Roman" w:hAnsi="Times New Roman" w:cs="Times New Roman"/>
          <w:sz w:val="24"/>
          <w:szCs w:val="24"/>
        </w:rPr>
        <w:t>ler</w:t>
      </w:r>
      <w:proofErr w:type="spellEnd"/>
      <w:r w:rsidRPr="002631C9">
        <w:rPr>
          <w:rFonts w:ascii="Times New Roman" w:hAnsi="Times New Roman" w:cs="Times New Roman"/>
          <w:sz w:val="24"/>
          <w:szCs w:val="24"/>
        </w:rPr>
        <w:t xml:space="preserve"> arasında olması gerekir. O</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miktarı da. </w:t>
      </w:r>
      <w:proofErr w:type="gramStart"/>
      <w:r w:rsidRPr="002631C9">
        <w:rPr>
          <w:rFonts w:ascii="Times New Roman" w:hAnsi="Times New Roman" w:cs="Times New Roman"/>
          <w:sz w:val="24"/>
          <w:szCs w:val="24"/>
        </w:rPr>
        <w:t>litrede</w:t>
      </w:r>
      <w:proofErr w:type="gramEnd"/>
      <w:r w:rsidRPr="002631C9">
        <w:rPr>
          <w:rFonts w:ascii="Times New Roman" w:hAnsi="Times New Roman" w:cs="Times New Roman"/>
          <w:sz w:val="24"/>
          <w:szCs w:val="24"/>
        </w:rPr>
        <w:t xml:space="preserve"> 8-9 mg olmalıdır. 1000 yavru balık için dakikada 1 </w:t>
      </w:r>
      <w:proofErr w:type="spellStart"/>
      <w:r w:rsidRPr="002631C9">
        <w:rPr>
          <w:rFonts w:ascii="Times New Roman" w:hAnsi="Times New Roman" w:cs="Times New Roman"/>
          <w:sz w:val="24"/>
          <w:szCs w:val="24"/>
        </w:rPr>
        <w:t>lt</w:t>
      </w:r>
      <w:proofErr w:type="spellEnd"/>
      <w:r w:rsidRPr="002631C9">
        <w:rPr>
          <w:rFonts w:ascii="Times New Roman" w:hAnsi="Times New Roman" w:cs="Times New Roman"/>
          <w:sz w:val="24"/>
          <w:szCs w:val="24"/>
        </w:rPr>
        <w:t xml:space="preserve">. </w:t>
      </w:r>
      <w:proofErr w:type="gramStart"/>
      <w:r w:rsidRPr="002631C9">
        <w:rPr>
          <w:rFonts w:ascii="Times New Roman" w:hAnsi="Times New Roman" w:cs="Times New Roman"/>
          <w:sz w:val="24"/>
          <w:szCs w:val="24"/>
        </w:rPr>
        <w:t>su</w:t>
      </w:r>
      <w:proofErr w:type="gramEnd"/>
      <w:r w:rsidRPr="002631C9">
        <w:rPr>
          <w:rFonts w:ascii="Times New Roman" w:hAnsi="Times New Roman" w:cs="Times New Roman"/>
          <w:sz w:val="24"/>
          <w:szCs w:val="24"/>
        </w:rPr>
        <w:t xml:space="preserve"> verilmelidir. m</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'ye vitellüs kesesini tamamlamış yavru balıklardan (kuluçka teknesindeki balıklardan) 5000-6000 adet yerleştirilebilir. Keseli devresini bitirmiş olan alabalık yavruları belirtilen özellikteki havuza, belirtilen m</w:t>
      </w:r>
      <w:r w:rsidRPr="002631C9">
        <w:rPr>
          <w:rFonts w:ascii="Times New Roman" w:hAnsi="Times New Roman" w:cs="Times New Roman"/>
          <w:sz w:val="24"/>
          <w:szCs w:val="24"/>
          <w:vertAlign w:val="subscript"/>
        </w:rPr>
        <w:t xml:space="preserve">2 </w:t>
      </w:r>
      <w:r w:rsidRPr="002631C9">
        <w:rPr>
          <w:rFonts w:ascii="Times New Roman" w:hAnsi="Times New Roman" w:cs="Times New Roman"/>
          <w:sz w:val="24"/>
          <w:szCs w:val="24"/>
        </w:rPr>
        <w:t xml:space="preserve">deki miktarlara göre yerleştirilir. Belirtilen adet-litre-dakika su verilir. Keseli devreden sonra buraya yerleştirilen balıklar, beslenme durumundadırlar. Bunun için, bunlara besin verilmesi gerekir. </w:t>
      </w:r>
    </w:p>
    <w:p w:rsidR="0090701C" w:rsidRPr="002631C9" w:rsidRDefault="0090701C" w:rsidP="0090701C">
      <w:pPr>
        <w:numPr>
          <w:ilvl w:val="0"/>
          <w:numId w:val="5"/>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Bu havuzlarda çeşitli besinlerle beslenerek 5-6 cm büyüklüğe erişmeleri sağlanır. Bu büyüklüğe ise, </w:t>
      </w:r>
      <w:proofErr w:type="gramStart"/>
      <w:r w:rsidRPr="002631C9">
        <w:rPr>
          <w:rFonts w:ascii="Times New Roman" w:hAnsi="Times New Roman" w:cs="Times New Roman"/>
          <w:sz w:val="24"/>
          <w:szCs w:val="24"/>
        </w:rPr>
        <w:t>1.5</w:t>
      </w:r>
      <w:proofErr w:type="gramEnd"/>
      <w:r w:rsidRPr="002631C9">
        <w:rPr>
          <w:rFonts w:ascii="Times New Roman" w:hAnsi="Times New Roman" w:cs="Times New Roman"/>
          <w:sz w:val="24"/>
          <w:szCs w:val="24"/>
        </w:rPr>
        <w:t>-2 ayda erişirler. Bu süre içinde, ciğer, dalak ezmesi, yumurta sarısı ve kan ile un haline getirilmiş kuru yem verilir. 5-6 cm büyüklüğe eriştikten sonra, büyütme ve geliştirme havuzlarına alınırlar. Burada 15 cm büyüklüğe erişinceye kadar, kontrollü beslenmeye tabi tutulurlar. Bazı durumlarda pazar satış büyüklüğüne erişinceye kadarki devrelerini, aynı havuzda geçirmeleri sağlanabilir. Başlangıçta, 5-6 cm boydaki balıklardan m</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'ye 75 balık olacak şekilde havuzlara yerleştirilir. </w:t>
      </w:r>
    </w:p>
    <w:p w:rsidR="0090701C" w:rsidRPr="002631C9" w:rsidRDefault="0090701C" w:rsidP="0090701C">
      <w:pPr>
        <w:numPr>
          <w:ilvl w:val="0"/>
          <w:numId w:val="5"/>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Bu havuzların, genişliği </w:t>
      </w:r>
      <w:proofErr w:type="gramStart"/>
      <w:r w:rsidRPr="002631C9">
        <w:rPr>
          <w:rFonts w:ascii="Times New Roman" w:hAnsi="Times New Roman" w:cs="Times New Roman"/>
          <w:sz w:val="24"/>
          <w:szCs w:val="24"/>
        </w:rPr>
        <w:t>6,8,10</w:t>
      </w:r>
      <w:proofErr w:type="gramEnd"/>
      <w:r w:rsidRPr="002631C9">
        <w:rPr>
          <w:rFonts w:ascii="Times New Roman" w:hAnsi="Times New Roman" w:cs="Times New Roman"/>
          <w:sz w:val="24"/>
          <w:szCs w:val="24"/>
        </w:rPr>
        <w:t xml:space="preserve"> m uzunluğu 14, 18, 20 m, derinliği, 1m kadar olabilir. 1000 balık için dakikada 2 </w:t>
      </w:r>
      <w:proofErr w:type="spellStart"/>
      <w:r w:rsidRPr="002631C9">
        <w:rPr>
          <w:rFonts w:ascii="Times New Roman" w:hAnsi="Times New Roman" w:cs="Times New Roman"/>
          <w:sz w:val="24"/>
          <w:szCs w:val="24"/>
        </w:rPr>
        <w:t>lt</w:t>
      </w:r>
      <w:proofErr w:type="spellEnd"/>
      <w:r w:rsidRPr="002631C9">
        <w:rPr>
          <w:rFonts w:ascii="Times New Roman" w:hAnsi="Times New Roman" w:cs="Times New Roman"/>
          <w:sz w:val="24"/>
          <w:szCs w:val="24"/>
        </w:rPr>
        <w:t xml:space="preserve"> su verilmesi gerekir. Bu havuzlar da, bileşik kaplar sistemine göre çalışmalıdır. Havuzlarda balıklara, hazır taneli yem (suni yem) verilir. Başlangıçta, nohut büyüklüğündeki yemler (dövülmeden) verilir. Bu havuzlarda, 8,12 ay kadar beslendikten sonra balıklar, pazar satış büyüklüğüne erişirler. 3-5 tanesi, 1 kg </w:t>
      </w:r>
      <w:r w:rsidRPr="002631C9">
        <w:rPr>
          <w:rFonts w:ascii="Times New Roman" w:hAnsi="Times New Roman" w:cs="Times New Roman"/>
          <w:sz w:val="24"/>
          <w:szCs w:val="24"/>
        </w:rPr>
        <w:lastRenderedPageBreak/>
        <w:t>kadar olabilir. Alabalıkların çeşitli evrelerinde verilen ve kullanılan yem tipleri ve karışımları şunlardır:</w:t>
      </w:r>
    </w:p>
    <w:p w:rsidR="0090701C" w:rsidRPr="00A27425" w:rsidRDefault="0090701C" w:rsidP="0090701C">
      <w:pPr>
        <w:pStyle w:val="ListeParagraf"/>
        <w:numPr>
          <w:ilvl w:val="0"/>
          <w:numId w:val="6"/>
        </w:numPr>
        <w:kinsoku w:val="0"/>
        <w:overflowPunct w:val="0"/>
        <w:spacing w:line="360" w:lineRule="auto"/>
        <w:jc w:val="both"/>
        <w:textAlignment w:val="baseline"/>
      </w:pPr>
      <w:r w:rsidRPr="002631C9">
        <w:rPr>
          <w:rFonts w:eastAsiaTheme="minorEastAsia"/>
          <w:color w:val="000000" w:themeColor="text1"/>
        </w:rPr>
        <w:t xml:space="preserve">Yavrular için yem tipleri ve karışımları: %40 oranında dalak, %50 oranında deniz balığı, %10 oranında talaş tozu veya %33 oranında beyaz peynir, %33 kan, %33 karides. Bunlar karıştırılır, kurutulur; toz veya küçük taneler halinde öğüterek balıklara verilir. Ayrıca, daha öncede belirtildiği gibi, sadece dalak veya ciğer ezmesi veya yumurta şansı veya unla, kepekle karıştırılmış kan verilebilir, fakat bunlardan devamlı olarak her gün aynı besinin verilmemesi gerekir. Değişik günlerde, değişik besinler verilmelidir. Genç ve ergin alabalıklar için yem tipleri ve karışımları %40 proteinli suni </w:t>
      </w:r>
      <w:proofErr w:type="spellStart"/>
      <w:r w:rsidRPr="002631C9">
        <w:rPr>
          <w:rFonts w:eastAsiaTheme="minorEastAsia"/>
          <w:color w:val="000000" w:themeColor="text1"/>
        </w:rPr>
        <w:t>pellet</w:t>
      </w:r>
      <w:proofErr w:type="spellEnd"/>
      <w:r w:rsidRPr="002631C9">
        <w:rPr>
          <w:rFonts w:eastAsiaTheme="minorEastAsia"/>
          <w:color w:val="000000" w:themeColor="text1"/>
        </w:rPr>
        <w:t xml:space="preserve"> yem verilmelidir. Bu yem fabrikalarda üretilmektedir. Türkiye'de de, balık yemi üreten fabrikalar vardır (tavuk yemi üreten fabrika). Bu yemde, protein olarak balık kullanılır. Gerekli olan vitamin ve mineral tuzları da bulunur.</w:t>
      </w:r>
    </w:p>
    <w:p w:rsidR="0090701C" w:rsidRDefault="0090701C" w:rsidP="0090701C">
      <w:pPr>
        <w:kinsoku w:val="0"/>
        <w:overflowPunct w:val="0"/>
        <w:spacing w:line="360" w:lineRule="auto"/>
        <w:jc w:val="both"/>
        <w:textAlignment w:val="baseline"/>
      </w:pPr>
    </w:p>
    <w:p w:rsidR="00E27DDE" w:rsidRDefault="00E27DDE">
      <w:bookmarkStart w:id="0" w:name="_GoBack"/>
      <w:bookmarkEnd w:id="0"/>
    </w:p>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C7247"/>
    <w:multiLevelType w:val="hybridMultilevel"/>
    <w:tmpl w:val="BD1095FC"/>
    <w:lvl w:ilvl="0" w:tplc="8110D18E">
      <w:start w:val="1"/>
      <w:numFmt w:val="bullet"/>
      <w:lvlText w:val=""/>
      <w:lvlJc w:val="left"/>
      <w:pPr>
        <w:tabs>
          <w:tab w:val="num" w:pos="720"/>
        </w:tabs>
        <w:ind w:left="720" w:hanging="360"/>
      </w:pPr>
      <w:rPr>
        <w:rFonts w:ascii="Wingdings" w:hAnsi="Wingdings" w:hint="default"/>
      </w:rPr>
    </w:lvl>
    <w:lvl w:ilvl="1" w:tplc="EAE2A30E" w:tentative="1">
      <w:start w:val="1"/>
      <w:numFmt w:val="bullet"/>
      <w:lvlText w:val=""/>
      <w:lvlJc w:val="left"/>
      <w:pPr>
        <w:tabs>
          <w:tab w:val="num" w:pos="1440"/>
        </w:tabs>
        <w:ind w:left="1440" w:hanging="360"/>
      </w:pPr>
      <w:rPr>
        <w:rFonts w:ascii="Wingdings" w:hAnsi="Wingdings" w:hint="default"/>
      </w:rPr>
    </w:lvl>
    <w:lvl w:ilvl="2" w:tplc="F65A66BE" w:tentative="1">
      <w:start w:val="1"/>
      <w:numFmt w:val="bullet"/>
      <w:lvlText w:val=""/>
      <w:lvlJc w:val="left"/>
      <w:pPr>
        <w:tabs>
          <w:tab w:val="num" w:pos="2160"/>
        </w:tabs>
        <w:ind w:left="2160" w:hanging="360"/>
      </w:pPr>
      <w:rPr>
        <w:rFonts w:ascii="Wingdings" w:hAnsi="Wingdings" w:hint="default"/>
      </w:rPr>
    </w:lvl>
    <w:lvl w:ilvl="3" w:tplc="0ECE3C50" w:tentative="1">
      <w:start w:val="1"/>
      <w:numFmt w:val="bullet"/>
      <w:lvlText w:val=""/>
      <w:lvlJc w:val="left"/>
      <w:pPr>
        <w:tabs>
          <w:tab w:val="num" w:pos="2880"/>
        </w:tabs>
        <w:ind w:left="2880" w:hanging="360"/>
      </w:pPr>
      <w:rPr>
        <w:rFonts w:ascii="Wingdings" w:hAnsi="Wingdings" w:hint="default"/>
      </w:rPr>
    </w:lvl>
    <w:lvl w:ilvl="4" w:tplc="47587DD2" w:tentative="1">
      <w:start w:val="1"/>
      <w:numFmt w:val="bullet"/>
      <w:lvlText w:val=""/>
      <w:lvlJc w:val="left"/>
      <w:pPr>
        <w:tabs>
          <w:tab w:val="num" w:pos="3600"/>
        </w:tabs>
        <w:ind w:left="3600" w:hanging="360"/>
      </w:pPr>
      <w:rPr>
        <w:rFonts w:ascii="Wingdings" w:hAnsi="Wingdings" w:hint="default"/>
      </w:rPr>
    </w:lvl>
    <w:lvl w:ilvl="5" w:tplc="70CE0230" w:tentative="1">
      <w:start w:val="1"/>
      <w:numFmt w:val="bullet"/>
      <w:lvlText w:val=""/>
      <w:lvlJc w:val="left"/>
      <w:pPr>
        <w:tabs>
          <w:tab w:val="num" w:pos="4320"/>
        </w:tabs>
        <w:ind w:left="4320" w:hanging="360"/>
      </w:pPr>
      <w:rPr>
        <w:rFonts w:ascii="Wingdings" w:hAnsi="Wingdings" w:hint="default"/>
      </w:rPr>
    </w:lvl>
    <w:lvl w:ilvl="6" w:tplc="58AADD22" w:tentative="1">
      <w:start w:val="1"/>
      <w:numFmt w:val="bullet"/>
      <w:lvlText w:val=""/>
      <w:lvlJc w:val="left"/>
      <w:pPr>
        <w:tabs>
          <w:tab w:val="num" w:pos="5040"/>
        </w:tabs>
        <w:ind w:left="5040" w:hanging="360"/>
      </w:pPr>
      <w:rPr>
        <w:rFonts w:ascii="Wingdings" w:hAnsi="Wingdings" w:hint="default"/>
      </w:rPr>
    </w:lvl>
    <w:lvl w:ilvl="7" w:tplc="E758AB18" w:tentative="1">
      <w:start w:val="1"/>
      <w:numFmt w:val="bullet"/>
      <w:lvlText w:val=""/>
      <w:lvlJc w:val="left"/>
      <w:pPr>
        <w:tabs>
          <w:tab w:val="num" w:pos="5760"/>
        </w:tabs>
        <w:ind w:left="5760" w:hanging="360"/>
      </w:pPr>
      <w:rPr>
        <w:rFonts w:ascii="Wingdings" w:hAnsi="Wingdings" w:hint="default"/>
      </w:rPr>
    </w:lvl>
    <w:lvl w:ilvl="8" w:tplc="30C2DC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D5C88"/>
    <w:multiLevelType w:val="hybridMultilevel"/>
    <w:tmpl w:val="2AE88764"/>
    <w:lvl w:ilvl="0" w:tplc="686C6FAA">
      <w:start w:val="1"/>
      <w:numFmt w:val="bullet"/>
      <w:lvlText w:val=""/>
      <w:lvlJc w:val="left"/>
      <w:pPr>
        <w:tabs>
          <w:tab w:val="num" w:pos="720"/>
        </w:tabs>
        <w:ind w:left="720" w:hanging="360"/>
      </w:pPr>
      <w:rPr>
        <w:rFonts w:ascii="Wingdings" w:hAnsi="Wingdings" w:hint="default"/>
      </w:rPr>
    </w:lvl>
    <w:lvl w:ilvl="1" w:tplc="56BE4EFA" w:tentative="1">
      <w:start w:val="1"/>
      <w:numFmt w:val="bullet"/>
      <w:lvlText w:val=""/>
      <w:lvlJc w:val="left"/>
      <w:pPr>
        <w:tabs>
          <w:tab w:val="num" w:pos="1440"/>
        </w:tabs>
        <w:ind w:left="1440" w:hanging="360"/>
      </w:pPr>
      <w:rPr>
        <w:rFonts w:ascii="Wingdings" w:hAnsi="Wingdings" w:hint="default"/>
      </w:rPr>
    </w:lvl>
    <w:lvl w:ilvl="2" w:tplc="64B88252" w:tentative="1">
      <w:start w:val="1"/>
      <w:numFmt w:val="bullet"/>
      <w:lvlText w:val=""/>
      <w:lvlJc w:val="left"/>
      <w:pPr>
        <w:tabs>
          <w:tab w:val="num" w:pos="2160"/>
        </w:tabs>
        <w:ind w:left="2160" w:hanging="360"/>
      </w:pPr>
      <w:rPr>
        <w:rFonts w:ascii="Wingdings" w:hAnsi="Wingdings" w:hint="default"/>
      </w:rPr>
    </w:lvl>
    <w:lvl w:ilvl="3" w:tplc="029EADBA" w:tentative="1">
      <w:start w:val="1"/>
      <w:numFmt w:val="bullet"/>
      <w:lvlText w:val=""/>
      <w:lvlJc w:val="left"/>
      <w:pPr>
        <w:tabs>
          <w:tab w:val="num" w:pos="2880"/>
        </w:tabs>
        <w:ind w:left="2880" w:hanging="360"/>
      </w:pPr>
      <w:rPr>
        <w:rFonts w:ascii="Wingdings" w:hAnsi="Wingdings" w:hint="default"/>
      </w:rPr>
    </w:lvl>
    <w:lvl w:ilvl="4" w:tplc="54E2DEE0" w:tentative="1">
      <w:start w:val="1"/>
      <w:numFmt w:val="bullet"/>
      <w:lvlText w:val=""/>
      <w:lvlJc w:val="left"/>
      <w:pPr>
        <w:tabs>
          <w:tab w:val="num" w:pos="3600"/>
        </w:tabs>
        <w:ind w:left="3600" w:hanging="360"/>
      </w:pPr>
      <w:rPr>
        <w:rFonts w:ascii="Wingdings" w:hAnsi="Wingdings" w:hint="default"/>
      </w:rPr>
    </w:lvl>
    <w:lvl w:ilvl="5" w:tplc="B9E2C8F4" w:tentative="1">
      <w:start w:val="1"/>
      <w:numFmt w:val="bullet"/>
      <w:lvlText w:val=""/>
      <w:lvlJc w:val="left"/>
      <w:pPr>
        <w:tabs>
          <w:tab w:val="num" w:pos="4320"/>
        </w:tabs>
        <w:ind w:left="4320" w:hanging="360"/>
      </w:pPr>
      <w:rPr>
        <w:rFonts w:ascii="Wingdings" w:hAnsi="Wingdings" w:hint="default"/>
      </w:rPr>
    </w:lvl>
    <w:lvl w:ilvl="6" w:tplc="F5602892" w:tentative="1">
      <w:start w:val="1"/>
      <w:numFmt w:val="bullet"/>
      <w:lvlText w:val=""/>
      <w:lvlJc w:val="left"/>
      <w:pPr>
        <w:tabs>
          <w:tab w:val="num" w:pos="5040"/>
        </w:tabs>
        <w:ind w:left="5040" w:hanging="360"/>
      </w:pPr>
      <w:rPr>
        <w:rFonts w:ascii="Wingdings" w:hAnsi="Wingdings" w:hint="default"/>
      </w:rPr>
    </w:lvl>
    <w:lvl w:ilvl="7" w:tplc="D50EFF7C" w:tentative="1">
      <w:start w:val="1"/>
      <w:numFmt w:val="bullet"/>
      <w:lvlText w:val=""/>
      <w:lvlJc w:val="left"/>
      <w:pPr>
        <w:tabs>
          <w:tab w:val="num" w:pos="5760"/>
        </w:tabs>
        <w:ind w:left="5760" w:hanging="360"/>
      </w:pPr>
      <w:rPr>
        <w:rFonts w:ascii="Wingdings" w:hAnsi="Wingdings" w:hint="default"/>
      </w:rPr>
    </w:lvl>
    <w:lvl w:ilvl="8" w:tplc="F344188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36FCC"/>
    <w:multiLevelType w:val="hybridMultilevel"/>
    <w:tmpl w:val="4B1E36D8"/>
    <w:lvl w:ilvl="0" w:tplc="8D1CFE1A">
      <w:start w:val="1"/>
      <w:numFmt w:val="bullet"/>
      <w:lvlText w:val=""/>
      <w:lvlJc w:val="left"/>
      <w:pPr>
        <w:tabs>
          <w:tab w:val="num" w:pos="720"/>
        </w:tabs>
        <w:ind w:left="720" w:hanging="360"/>
      </w:pPr>
      <w:rPr>
        <w:rFonts w:ascii="Wingdings" w:hAnsi="Wingdings" w:hint="default"/>
      </w:rPr>
    </w:lvl>
    <w:lvl w:ilvl="1" w:tplc="EEB06524" w:tentative="1">
      <w:start w:val="1"/>
      <w:numFmt w:val="bullet"/>
      <w:lvlText w:val=""/>
      <w:lvlJc w:val="left"/>
      <w:pPr>
        <w:tabs>
          <w:tab w:val="num" w:pos="1440"/>
        </w:tabs>
        <w:ind w:left="1440" w:hanging="360"/>
      </w:pPr>
      <w:rPr>
        <w:rFonts w:ascii="Wingdings" w:hAnsi="Wingdings" w:hint="default"/>
      </w:rPr>
    </w:lvl>
    <w:lvl w:ilvl="2" w:tplc="6B12E984" w:tentative="1">
      <w:start w:val="1"/>
      <w:numFmt w:val="bullet"/>
      <w:lvlText w:val=""/>
      <w:lvlJc w:val="left"/>
      <w:pPr>
        <w:tabs>
          <w:tab w:val="num" w:pos="2160"/>
        </w:tabs>
        <w:ind w:left="2160" w:hanging="360"/>
      </w:pPr>
      <w:rPr>
        <w:rFonts w:ascii="Wingdings" w:hAnsi="Wingdings" w:hint="default"/>
      </w:rPr>
    </w:lvl>
    <w:lvl w:ilvl="3" w:tplc="0420805A" w:tentative="1">
      <w:start w:val="1"/>
      <w:numFmt w:val="bullet"/>
      <w:lvlText w:val=""/>
      <w:lvlJc w:val="left"/>
      <w:pPr>
        <w:tabs>
          <w:tab w:val="num" w:pos="2880"/>
        </w:tabs>
        <w:ind w:left="2880" w:hanging="360"/>
      </w:pPr>
      <w:rPr>
        <w:rFonts w:ascii="Wingdings" w:hAnsi="Wingdings" w:hint="default"/>
      </w:rPr>
    </w:lvl>
    <w:lvl w:ilvl="4" w:tplc="634EFD80" w:tentative="1">
      <w:start w:val="1"/>
      <w:numFmt w:val="bullet"/>
      <w:lvlText w:val=""/>
      <w:lvlJc w:val="left"/>
      <w:pPr>
        <w:tabs>
          <w:tab w:val="num" w:pos="3600"/>
        </w:tabs>
        <w:ind w:left="3600" w:hanging="360"/>
      </w:pPr>
      <w:rPr>
        <w:rFonts w:ascii="Wingdings" w:hAnsi="Wingdings" w:hint="default"/>
      </w:rPr>
    </w:lvl>
    <w:lvl w:ilvl="5" w:tplc="A5F0590A" w:tentative="1">
      <w:start w:val="1"/>
      <w:numFmt w:val="bullet"/>
      <w:lvlText w:val=""/>
      <w:lvlJc w:val="left"/>
      <w:pPr>
        <w:tabs>
          <w:tab w:val="num" w:pos="4320"/>
        </w:tabs>
        <w:ind w:left="4320" w:hanging="360"/>
      </w:pPr>
      <w:rPr>
        <w:rFonts w:ascii="Wingdings" w:hAnsi="Wingdings" w:hint="default"/>
      </w:rPr>
    </w:lvl>
    <w:lvl w:ilvl="6" w:tplc="67BE7CC2" w:tentative="1">
      <w:start w:val="1"/>
      <w:numFmt w:val="bullet"/>
      <w:lvlText w:val=""/>
      <w:lvlJc w:val="left"/>
      <w:pPr>
        <w:tabs>
          <w:tab w:val="num" w:pos="5040"/>
        </w:tabs>
        <w:ind w:left="5040" w:hanging="360"/>
      </w:pPr>
      <w:rPr>
        <w:rFonts w:ascii="Wingdings" w:hAnsi="Wingdings" w:hint="default"/>
      </w:rPr>
    </w:lvl>
    <w:lvl w:ilvl="7" w:tplc="B7E6AA20" w:tentative="1">
      <w:start w:val="1"/>
      <w:numFmt w:val="bullet"/>
      <w:lvlText w:val=""/>
      <w:lvlJc w:val="left"/>
      <w:pPr>
        <w:tabs>
          <w:tab w:val="num" w:pos="5760"/>
        </w:tabs>
        <w:ind w:left="5760" w:hanging="360"/>
      </w:pPr>
      <w:rPr>
        <w:rFonts w:ascii="Wingdings" w:hAnsi="Wingdings" w:hint="default"/>
      </w:rPr>
    </w:lvl>
    <w:lvl w:ilvl="8" w:tplc="FD0448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713405"/>
    <w:multiLevelType w:val="hybridMultilevel"/>
    <w:tmpl w:val="9D7E63BA"/>
    <w:lvl w:ilvl="0" w:tplc="5E38F51A">
      <w:start w:val="1"/>
      <w:numFmt w:val="bullet"/>
      <w:lvlText w:val=""/>
      <w:lvlJc w:val="left"/>
      <w:pPr>
        <w:tabs>
          <w:tab w:val="num" w:pos="720"/>
        </w:tabs>
        <w:ind w:left="720" w:hanging="360"/>
      </w:pPr>
      <w:rPr>
        <w:rFonts w:ascii="Wingdings" w:hAnsi="Wingdings" w:hint="default"/>
      </w:rPr>
    </w:lvl>
    <w:lvl w:ilvl="1" w:tplc="853255D6" w:tentative="1">
      <w:start w:val="1"/>
      <w:numFmt w:val="bullet"/>
      <w:lvlText w:val=""/>
      <w:lvlJc w:val="left"/>
      <w:pPr>
        <w:tabs>
          <w:tab w:val="num" w:pos="1440"/>
        </w:tabs>
        <w:ind w:left="1440" w:hanging="360"/>
      </w:pPr>
      <w:rPr>
        <w:rFonts w:ascii="Wingdings" w:hAnsi="Wingdings" w:hint="default"/>
      </w:rPr>
    </w:lvl>
    <w:lvl w:ilvl="2" w:tplc="5FFA644E" w:tentative="1">
      <w:start w:val="1"/>
      <w:numFmt w:val="bullet"/>
      <w:lvlText w:val=""/>
      <w:lvlJc w:val="left"/>
      <w:pPr>
        <w:tabs>
          <w:tab w:val="num" w:pos="2160"/>
        </w:tabs>
        <w:ind w:left="2160" w:hanging="360"/>
      </w:pPr>
      <w:rPr>
        <w:rFonts w:ascii="Wingdings" w:hAnsi="Wingdings" w:hint="default"/>
      </w:rPr>
    </w:lvl>
    <w:lvl w:ilvl="3" w:tplc="974CBF86" w:tentative="1">
      <w:start w:val="1"/>
      <w:numFmt w:val="bullet"/>
      <w:lvlText w:val=""/>
      <w:lvlJc w:val="left"/>
      <w:pPr>
        <w:tabs>
          <w:tab w:val="num" w:pos="2880"/>
        </w:tabs>
        <w:ind w:left="2880" w:hanging="360"/>
      </w:pPr>
      <w:rPr>
        <w:rFonts w:ascii="Wingdings" w:hAnsi="Wingdings" w:hint="default"/>
      </w:rPr>
    </w:lvl>
    <w:lvl w:ilvl="4" w:tplc="2A6841E8" w:tentative="1">
      <w:start w:val="1"/>
      <w:numFmt w:val="bullet"/>
      <w:lvlText w:val=""/>
      <w:lvlJc w:val="left"/>
      <w:pPr>
        <w:tabs>
          <w:tab w:val="num" w:pos="3600"/>
        </w:tabs>
        <w:ind w:left="3600" w:hanging="360"/>
      </w:pPr>
      <w:rPr>
        <w:rFonts w:ascii="Wingdings" w:hAnsi="Wingdings" w:hint="default"/>
      </w:rPr>
    </w:lvl>
    <w:lvl w:ilvl="5" w:tplc="E3583D0E" w:tentative="1">
      <w:start w:val="1"/>
      <w:numFmt w:val="bullet"/>
      <w:lvlText w:val=""/>
      <w:lvlJc w:val="left"/>
      <w:pPr>
        <w:tabs>
          <w:tab w:val="num" w:pos="4320"/>
        </w:tabs>
        <w:ind w:left="4320" w:hanging="360"/>
      </w:pPr>
      <w:rPr>
        <w:rFonts w:ascii="Wingdings" w:hAnsi="Wingdings" w:hint="default"/>
      </w:rPr>
    </w:lvl>
    <w:lvl w:ilvl="6" w:tplc="C31200DC" w:tentative="1">
      <w:start w:val="1"/>
      <w:numFmt w:val="bullet"/>
      <w:lvlText w:val=""/>
      <w:lvlJc w:val="left"/>
      <w:pPr>
        <w:tabs>
          <w:tab w:val="num" w:pos="5040"/>
        </w:tabs>
        <w:ind w:left="5040" w:hanging="360"/>
      </w:pPr>
      <w:rPr>
        <w:rFonts w:ascii="Wingdings" w:hAnsi="Wingdings" w:hint="default"/>
      </w:rPr>
    </w:lvl>
    <w:lvl w:ilvl="7" w:tplc="52E46844" w:tentative="1">
      <w:start w:val="1"/>
      <w:numFmt w:val="bullet"/>
      <w:lvlText w:val=""/>
      <w:lvlJc w:val="left"/>
      <w:pPr>
        <w:tabs>
          <w:tab w:val="num" w:pos="5760"/>
        </w:tabs>
        <w:ind w:left="5760" w:hanging="360"/>
      </w:pPr>
      <w:rPr>
        <w:rFonts w:ascii="Wingdings" w:hAnsi="Wingdings" w:hint="default"/>
      </w:rPr>
    </w:lvl>
    <w:lvl w:ilvl="8" w:tplc="7C60CB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897C81"/>
    <w:multiLevelType w:val="hybridMultilevel"/>
    <w:tmpl w:val="4E9C4270"/>
    <w:lvl w:ilvl="0" w:tplc="55367B0E">
      <w:start w:val="1"/>
      <w:numFmt w:val="bullet"/>
      <w:lvlText w:val=""/>
      <w:lvlJc w:val="left"/>
      <w:pPr>
        <w:tabs>
          <w:tab w:val="num" w:pos="720"/>
        </w:tabs>
        <w:ind w:left="720" w:hanging="360"/>
      </w:pPr>
      <w:rPr>
        <w:rFonts w:ascii="Wingdings" w:hAnsi="Wingdings" w:hint="default"/>
      </w:rPr>
    </w:lvl>
    <w:lvl w:ilvl="1" w:tplc="4A9827B8" w:tentative="1">
      <w:start w:val="1"/>
      <w:numFmt w:val="bullet"/>
      <w:lvlText w:val=""/>
      <w:lvlJc w:val="left"/>
      <w:pPr>
        <w:tabs>
          <w:tab w:val="num" w:pos="1440"/>
        </w:tabs>
        <w:ind w:left="1440" w:hanging="360"/>
      </w:pPr>
      <w:rPr>
        <w:rFonts w:ascii="Wingdings" w:hAnsi="Wingdings" w:hint="default"/>
      </w:rPr>
    </w:lvl>
    <w:lvl w:ilvl="2" w:tplc="4A40CBF2" w:tentative="1">
      <w:start w:val="1"/>
      <w:numFmt w:val="bullet"/>
      <w:lvlText w:val=""/>
      <w:lvlJc w:val="left"/>
      <w:pPr>
        <w:tabs>
          <w:tab w:val="num" w:pos="2160"/>
        </w:tabs>
        <w:ind w:left="2160" w:hanging="360"/>
      </w:pPr>
      <w:rPr>
        <w:rFonts w:ascii="Wingdings" w:hAnsi="Wingdings" w:hint="default"/>
      </w:rPr>
    </w:lvl>
    <w:lvl w:ilvl="3" w:tplc="87985160" w:tentative="1">
      <w:start w:val="1"/>
      <w:numFmt w:val="bullet"/>
      <w:lvlText w:val=""/>
      <w:lvlJc w:val="left"/>
      <w:pPr>
        <w:tabs>
          <w:tab w:val="num" w:pos="2880"/>
        </w:tabs>
        <w:ind w:left="2880" w:hanging="360"/>
      </w:pPr>
      <w:rPr>
        <w:rFonts w:ascii="Wingdings" w:hAnsi="Wingdings" w:hint="default"/>
      </w:rPr>
    </w:lvl>
    <w:lvl w:ilvl="4" w:tplc="4216A0CA" w:tentative="1">
      <w:start w:val="1"/>
      <w:numFmt w:val="bullet"/>
      <w:lvlText w:val=""/>
      <w:lvlJc w:val="left"/>
      <w:pPr>
        <w:tabs>
          <w:tab w:val="num" w:pos="3600"/>
        </w:tabs>
        <w:ind w:left="3600" w:hanging="360"/>
      </w:pPr>
      <w:rPr>
        <w:rFonts w:ascii="Wingdings" w:hAnsi="Wingdings" w:hint="default"/>
      </w:rPr>
    </w:lvl>
    <w:lvl w:ilvl="5" w:tplc="1690F5FC" w:tentative="1">
      <w:start w:val="1"/>
      <w:numFmt w:val="bullet"/>
      <w:lvlText w:val=""/>
      <w:lvlJc w:val="left"/>
      <w:pPr>
        <w:tabs>
          <w:tab w:val="num" w:pos="4320"/>
        </w:tabs>
        <w:ind w:left="4320" w:hanging="360"/>
      </w:pPr>
      <w:rPr>
        <w:rFonts w:ascii="Wingdings" w:hAnsi="Wingdings" w:hint="default"/>
      </w:rPr>
    </w:lvl>
    <w:lvl w:ilvl="6" w:tplc="77E27A8A" w:tentative="1">
      <w:start w:val="1"/>
      <w:numFmt w:val="bullet"/>
      <w:lvlText w:val=""/>
      <w:lvlJc w:val="left"/>
      <w:pPr>
        <w:tabs>
          <w:tab w:val="num" w:pos="5040"/>
        </w:tabs>
        <w:ind w:left="5040" w:hanging="360"/>
      </w:pPr>
      <w:rPr>
        <w:rFonts w:ascii="Wingdings" w:hAnsi="Wingdings" w:hint="default"/>
      </w:rPr>
    </w:lvl>
    <w:lvl w:ilvl="7" w:tplc="87728B70" w:tentative="1">
      <w:start w:val="1"/>
      <w:numFmt w:val="bullet"/>
      <w:lvlText w:val=""/>
      <w:lvlJc w:val="left"/>
      <w:pPr>
        <w:tabs>
          <w:tab w:val="num" w:pos="5760"/>
        </w:tabs>
        <w:ind w:left="5760" w:hanging="360"/>
      </w:pPr>
      <w:rPr>
        <w:rFonts w:ascii="Wingdings" w:hAnsi="Wingdings" w:hint="default"/>
      </w:rPr>
    </w:lvl>
    <w:lvl w:ilvl="8" w:tplc="E38283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615973"/>
    <w:multiLevelType w:val="hybridMultilevel"/>
    <w:tmpl w:val="D0947E2A"/>
    <w:lvl w:ilvl="0" w:tplc="7144AB80">
      <w:start w:val="1"/>
      <w:numFmt w:val="bullet"/>
      <w:lvlText w:val=""/>
      <w:lvlJc w:val="left"/>
      <w:pPr>
        <w:tabs>
          <w:tab w:val="num" w:pos="720"/>
        </w:tabs>
        <w:ind w:left="720" w:hanging="360"/>
      </w:pPr>
      <w:rPr>
        <w:rFonts w:ascii="Wingdings" w:hAnsi="Wingdings" w:hint="default"/>
      </w:rPr>
    </w:lvl>
    <w:lvl w:ilvl="1" w:tplc="C66C959E" w:tentative="1">
      <w:start w:val="1"/>
      <w:numFmt w:val="bullet"/>
      <w:lvlText w:val=""/>
      <w:lvlJc w:val="left"/>
      <w:pPr>
        <w:tabs>
          <w:tab w:val="num" w:pos="1440"/>
        </w:tabs>
        <w:ind w:left="1440" w:hanging="360"/>
      </w:pPr>
      <w:rPr>
        <w:rFonts w:ascii="Wingdings" w:hAnsi="Wingdings" w:hint="default"/>
      </w:rPr>
    </w:lvl>
    <w:lvl w:ilvl="2" w:tplc="5F501DC8" w:tentative="1">
      <w:start w:val="1"/>
      <w:numFmt w:val="bullet"/>
      <w:lvlText w:val=""/>
      <w:lvlJc w:val="left"/>
      <w:pPr>
        <w:tabs>
          <w:tab w:val="num" w:pos="2160"/>
        </w:tabs>
        <w:ind w:left="2160" w:hanging="360"/>
      </w:pPr>
      <w:rPr>
        <w:rFonts w:ascii="Wingdings" w:hAnsi="Wingdings" w:hint="default"/>
      </w:rPr>
    </w:lvl>
    <w:lvl w:ilvl="3" w:tplc="E2E4F8DC" w:tentative="1">
      <w:start w:val="1"/>
      <w:numFmt w:val="bullet"/>
      <w:lvlText w:val=""/>
      <w:lvlJc w:val="left"/>
      <w:pPr>
        <w:tabs>
          <w:tab w:val="num" w:pos="2880"/>
        </w:tabs>
        <w:ind w:left="2880" w:hanging="360"/>
      </w:pPr>
      <w:rPr>
        <w:rFonts w:ascii="Wingdings" w:hAnsi="Wingdings" w:hint="default"/>
      </w:rPr>
    </w:lvl>
    <w:lvl w:ilvl="4" w:tplc="BDAE5088" w:tentative="1">
      <w:start w:val="1"/>
      <w:numFmt w:val="bullet"/>
      <w:lvlText w:val=""/>
      <w:lvlJc w:val="left"/>
      <w:pPr>
        <w:tabs>
          <w:tab w:val="num" w:pos="3600"/>
        </w:tabs>
        <w:ind w:left="3600" w:hanging="360"/>
      </w:pPr>
      <w:rPr>
        <w:rFonts w:ascii="Wingdings" w:hAnsi="Wingdings" w:hint="default"/>
      </w:rPr>
    </w:lvl>
    <w:lvl w:ilvl="5" w:tplc="D952A0BC" w:tentative="1">
      <w:start w:val="1"/>
      <w:numFmt w:val="bullet"/>
      <w:lvlText w:val=""/>
      <w:lvlJc w:val="left"/>
      <w:pPr>
        <w:tabs>
          <w:tab w:val="num" w:pos="4320"/>
        </w:tabs>
        <w:ind w:left="4320" w:hanging="360"/>
      </w:pPr>
      <w:rPr>
        <w:rFonts w:ascii="Wingdings" w:hAnsi="Wingdings" w:hint="default"/>
      </w:rPr>
    </w:lvl>
    <w:lvl w:ilvl="6" w:tplc="FC0627FA" w:tentative="1">
      <w:start w:val="1"/>
      <w:numFmt w:val="bullet"/>
      <w:lvlText w:val=""/>
      <w:lvlJc w:val="left"/>
      <w:pPr>
        <w:tabs>
          <w:tab w:val="num" w:pos="5040"/>
        </w:tabs>
        <w:ind w:left="5040" w:hanging="360"/>
      </w:pPr>
      <w:rPr>
        <w:rFonts w:ascii="Wingdings" w:hAnsi="Wingdings" w:hint="default"/>
      </w:rPr>
    </w:lvl>
    <w:lvl w:ilvl="7" w:tplc="0D40CAFC" w:tentative="1">
      <w:start w:val="1"/>
      <w:numFmt w:val="bullet"/>
      <w:lvlText w:val=""/>
      <w:lvlJc w:val="left"/>
      <w:pPr>
        <w:tabs>
          <w:tab w:val="num" w:pos="5760"/>
        </w:tabs>
        <w:ind w:left="5760" w:hanging="360"/>
      </w:pPr>
      <w:rPr>
        <w:rFonts w:ascii="Wingdings" w:hAnsi="Wingdings" w:hint="default"/>
      </w:rPr>
    </w:lvl>
    <w:lvl w:ilvl="8" w:tplc="C8F4B48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1C"/>
    <w:rsid w:val="0090701C"/>
    <w:rsid w:val="00E2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C1A95-C8A6-4137-A76B-1CC5D6F0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701C"/>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2018-09-17T07:55:00Z</dcterms:created>
  <dcterms:modified xsi:type="dcterms:W3CDTF">2018-09-17T07:55:00Z</dcterms:modified>
</cp:coreProperties>
</file>