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F4C" w:rsidRPr="00AD4C08" w:rsidRDefault="00696F4C" w:rsidP="00696F4C">
      <w:pPr>
        <w:pStyle w:val="NormalWeb"/>
        <w:numPr>
          <w:ilvl w:val="0"/>
          <w:numId w:val="3"/>
        </w:numPr>
        <w:kinsoku w:val="0"/>
        <w:overflowPunct w:val="0"/>
        <w:spacing w:before="0" w:beforeAutospacing="0" w:after="192" w:afterAutospacing="0" w:line="360" w:lineRule="auto"/>
        <w:jc w:val="both"/>
        <w:textAlignment w:val="baseline"/>
        <w:rPr>
          <w:b/>
        </w:rPr>
      </w:pPr>
      <w:r w:rsidRPr="00AD4C08">
        <w:rPr>
          <w:rFonts w:eastAsiaTheme="minorEastAsia"/>
          <w:b/>
          <w:color w:val="000000" w:themeColor="text1"/>
        </w:rPr>
        <w:t>Hafta:</w:t>
      </w:r>
    </w:p>
    <w:p w:rsidR="00696F4C" w:rsidRPr="00E15FA8" w:rsidRDefault="00696F4C" w:rsidP="00696F4C">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IHTİYOFİTİRİAZIS (</w:t>
      </w:r>
      <w:proofErr w:type="spellStart"/>
      <w:r w:rsidRPr="00E15FA8">
        <w:rPr>
          <w:rFonts w:ascii="Times New Roman" w:eastAsiaTheme="minorEastAsia" w:hAnsi="Times New Roman" w:cs="Times New Roman"/>
          <w:b/>
          <w:bCs/>
          <w:color w:val="000000" w:themeColor="text1"/>
          <w:sz w:val="24"/>
          <w:szCs w:val="24"/>
          <w:lang w:eastAsia="tr-TR"/>
        </w:rPr>
        <w:t>Ichthyophythiriasis</w:t>
      </w:r>
      <w:proofErr w:type="spellEnd"/>
      <w:r w:rsidRPr="00E15FA8">
        <w:rPr>
          <w:rFonts w:ascii="Times New Roman" w:eastAsiaTheme="minorEastAsia" w:hAnsi="Times New Roman" w:cs="Times New Roman"/>
          <w:b/>
          <w:bCs/>
          <w:color w:val="000000" w:themeColor="text1"/>
          <w:sz w:val="24"/>
          <w:szCs w:val="24"/>
          <w:lang w:eastAsia="tr-TR"/>
        </w:rPr>
        <w:t>):</w:t>
      </w:r>
      <w:r w:rsidRPr="00E15FA8">
        <w:rPr>
          <w:rFonts w:ascii="Times New Roman" w:eastAsiaTheme="minorEastAsia" w:hAnsi="Times New Roman" w:cs="Times New Roman"/>
          <w:color w:val="000000" w:themeColor="text1"/>
          <w:sz w:val="24"/>
          <w:szCs w:val="24"/>
          <w:lang w:eastAsia="tr-TR"/>
        </w:rPr>
        <w:t xml:space="preserve"> Kirpikli bir hücreli olan </w:t>
      </w:r>
      <w:proofErr w:type="spellStart"/>
      <w:r w:rsidRPr="00E15FA8">
        <w:rPr>
          <w:rFonts w:ascii="Times New Roman" w:eastAsiaTheme="minorEastAsia" w:hAnsi="Times New Roman" w:cs="Times New Roman"/>
          <w:color w:val="000000" w:themeColor="text1"/>
          <w:sz w:val="24"/>
          <w:szCs w:val="24"/>
          <w:lang w:eastAsia="tr-TR"/>
        </w:rPr>
        <w:t>Ichthyophirius</w:t>
      </w:r>
      <w:proofErr w:type="spellEnd"/>
      <w:r w:rsidRPr="00E15FA8">
        <w:rPr>
          <w:rFonts w:ascii="Times New Roman" w:eastAsiaTheme="minorEastAsia" w:hAnsi="Times New Roman" w:cs="Times New Roman"/>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multifilüs</w:t>
      </w:r>
      <w:proofErr w:type="spellEnd"/>
      <w:r w:rsidRPr="00E15FA8">
        <w:rPr>
          <w:rFonts w:ascii="Times New Roman" w:eastAsiaTheme="minorEastAsia" w:hAnsi="Times New Roman" w:cs="Times New Roman"/>
          <w:color w:val="000000" w:themeColor="text1"/>
          <w:sz w:val="24"/>
          <w:szCs w:val="24"/>
          <w:lang w:eastAsia="tr-TR"/>
        </w:rPr>
        <w:t xml:space="preserve"> tarafından meydana </w:t>
      </w:r>
      <w:proofErr w:type="gramStart"/>
      <w:r w:rsidRPr="00E15FA8">
        <w:rPr>
          <w:rFonts w:ascii="Times New Roman" w:eastAsiaTheme="minorEastAsia" w:hAnsi="Times New Roman" w:cs="Times New Roman"/>
          <w:color w:val="000000" w:themeColor="text1"/>
          <w:sz w:val="24"/>
          <w:szCs w:val="24"/>
          <w:lang w:eastAsia="tr-TR"/>
        </w:rPr>
        <w:t>getirilir .Vücutta</w:t>
      </w:r>
      <w:proofErr w:type="gramEnd"/>
      <w:r w:rsidRPr="00E15FA8">
        <w:rPr>
          <w:rFonts w:ascii="Times New Roman" w:eastAsiaTheme="minorEastAsia" w:hAnsi="Times New Roman" w:cs="Times New Roman"/>
          <w:color w:val="000000" w:themeColor="text1"/>
          <w:sz w:val="24"/>
          <w:szCs w:val="24"/>
          <w:lang w:eastAsia="tr-TR"/>
        </w:rPr>
        <w:t xml:space="preserve"> beyaz benekler oluştuğundan bu hastalığa "Beyaz Benek Hastalığı" denir. Hem sazanlarda hem de alabalıklarda görülür. Kültür balıkçılığında "İrmik Tanesi" hastalığı ismi altında tanınır Hastalığa yakalanmış balıkların üstü beyaz noktacıklar, kirli beyaz lekeler halinde, daha sonrada deri dökülmüş halde görülür. Balıkların yüzgeçleri yapışmış vaziyettedir. Parazitler deriyi terk ederken balıklar sert ve korkulu hareket yaparlar ve çabuk yüzerek yan yatmış vaziyete gelirler. Özellikle yüksek su sıcaklığında hastalık çok çabuk yayılır. Parazite solungaçlarda da rastlanır. Çok fazla sayıda balık bulunan yerlerde örneğin; kışlama havuzlarında, geliştirme ve büyütme havuzlarında, yemleme kanallarında ve akvaryumlarda </w:t>
      </w:r>
      <w:proofErr w:type="spellStart"/>
      <w:r w:rsidRPr="00E15FA8">
        <w:rPr>
          <w:rFonts w:ascii="Times New Roman" w:eastAsiaTheme="minorEastAsia" w:hAnsi="Times New Roman" w:cs="Times New Roman"/>
          <w:color w:val="000000" w:themeColor="text1"/>
          <w:sz w:val="24"/>
          <w:szCs w:val="24"/>
          <w:lang w:eastAsia="tr-TR"/>
        </w:rPr>
        <w:t>Ichtyophtirius</w:t>
      </w:r>
      <w:proofErr w:type="spellEnd"/>
      <w:r w:rsidRPr="00E15FA8">
        <w:rPr>
          <w:rFonts w:ascii="Times New Roman" w:eastAsiaTheme="minorEastAsia" w:hAnsi="Times New Roman" w:cs="Times New Roman"/>
          <w:color w:val="000000" w:themeColor="text1"/>
          <w:sz w:val="24"/>
          <w:szCs w:val="24"/>
          <w:lang w:eastAsia="tr-TR"/>
        </w:rPr>
        <w:t xml:space="preserve"> görülür.</w:t>
      </w:r>
    </w:p>
    <w:p w:rsidR="00696F4C" w:rsidRPr="00E15FA8" w:rsidRDefault="00696F4C" w:rsidP="00696F4C">
      <w:pPr>
        <w:pStyle w:val="NormalWeb"/>
        <w:kinsoku w:val="0"/>
        <w:overflowPunct w:val="0"/>
        <w:spacing w:before="0" w:beforeAutospacing="0" w:after="192" w:afterAutospacing="0" w:line="360" w:lineRule="auto"/>
        <w:ind w:left="288" w:hanging="288"/>
        <w:jc w:val="both"/>
        <w:textAlignment w:val="baseline"/>
      </w:pPr>
      <w:r w:rsidRPr="00E15FA8">
        <w:rPr>
          <w:rFonts w:eastAsiaTheme="minorEastAsia"/>
          <w:b/>
          <w:bCs/>
          <w:color w:val="000000" w:themeColor="text1"/>
        </w:rPr>
        <w:t>MYXOSPORİDİASİS (</w:t>
      </w:r>
      <w:proofErr w:type="spellStart"/>
      <w:r w:rsidRPr="00E15FA8">
        <w:rPr>
          <w:rFonts w:eastAsiaTheme="minorEastAsia"/>
          <w:b/>
          <w:bCs/>
          <w:color w:val="000000" w:themeColor="text1"/>
        </w:rPr>
        <w:t>Myxosporatosis</w:t>
      </w:r>
      <w:proofErr w:type="spellEnd"/>
      <w:r w:rsidRPr="00E15FA8">
        <w:rPr>
          <w:rFonts w:eastAsiaTheme="minorEastAsia"/>
          <w:b/>
          <w:bCs/>
          <w:color w:val="000000" w:themeColor="text1"/>
        </w:rPr>
        <w:t>, Dönme-Delibaş Hastalığı):</w:t>
      </w:r>
      <w:r w:rsidRPr="00E15FA8">
        <w:rPr>
          <w:rFonts w:eastAsiaTheme="minorEastAsia"/>
          <w:color w:val="000000" w:themeColor="text1"/>
        </w:rPr>
        <w:t xml:space="preserve"> Alabalık yavruları için çok tehlikelidir. Hastalığa doğal sularda da rastlanır. (Uzak doğu </w:t>
      </w:r>
      <w:proofErr w:type="spellStart"/>
      <w:r w:rsidRPr="00E15FA8">
        <w:rPr>
          <w:rFonts w:eastAsiaTheme="minorEastAsia"/>
          <w:color w:val="000000" w:themeColor="text1"/>
        </w:rPr>
        <w:t>salmon</w:t>
      </w:r>
      <w:proofErr w:type="spellEnd"/>
      <w:r w:rsidRPr="00E15FA8">
        <w:rPr>
          <w:rFonts w:eastAsiaTheme="minorEastAsia"/>
          <w:color w:val="000000" w:themeColor="text1"/>
        </w:rPr>
        <w:t xml:space="preserve"> balıklarında ve dere alalarında, </w:t>
      </w:r>
      <w:proofErr w:type="spellStart"/>
      <w:r w:rsidRPr="00E15FA8">
        <w:rPr>
          <w:rFonts w:eastAsiaTheme="minorEastAsia"/>
          <w:color w:val="000000" w:themeColor="text1"/>
        </w:rPr>
        <w:t>Örn</w:t>
      </w:r>
      <w:proofErr w:type="spellEnd"/>
      <w:r w:rsidRPr="00E15FA8">
        <w:rPr>
          <w:rFonts w:eastAsiaTheme="minorEastAsia"/>
          <w:color w:val="000000" w:themeColor="text1"/>
        </w:rPr>
        <w:t xml:space="preserve">; </w:t>
      </w:r>
      <w:proofErr w:type="spellStart"/>
      <w:r w:rsidRPr="00E15FA8">
        <w:rPr>
          <w:rFonts w:eastAsiaTheme="minorEastAsia"/>
          <w:color w:val="000000" w:themeColor="text1"/>
        </w:rPr>
        <w:t>Myxosoma</w:t>
      </w:r>
      <w:proofErr w:type="spellEnd"/>
      <w:r w:rsidRPr="00E15FA8">
        <w:rPr>
          <w:rFonts w:eastAsiaTheme="minorEastAsia"/>
          <w:color w:val="000000" w:themeColor="text1"/>
        </w:rPr>
        <w:t xml:space="preserve"> </w:t>
      </w:r>
      <w:proofErr w:type="spellStart"/>
      <w:r w:rsidRPr="00E15FA8">
        <w:rPr>
          <w:rFonts w:eastAsiaTheme="minorEastAsia"/>
          <w:color w:val="000000" w:themeColor="text1"/>
        </w:rPr>
        <w:t>cerebralis</w:t>
      </w:r>
      <w:proofErr w:type="spellEnd"/>
      <w:r w:rsidRPr="00E15FA8">
        <w:rPr>
          <w:rFonts w:eastAsiaTheme="minorEastAsia"/>
          <w:color w:val="000000" w:themeColor="text1"/>
        </w:rPr>
        <w:t xml:space="preserve">). Hasta alabalıklarda hastalık </w:t>
      </w:r>
      <w:proofErr w:type="spellStart"/>
      <w:r w:rsidRPr="00E15FA8">
        <w:rPr>
          <w:rFonts w:eastAsiaTheme="minorEastAsia"/>
          <w:color w:val="000000" w:themeColor="text1"/>
        </w:rPr>
        <w:t>septomu</w:t>
      </w:r>
      <w:proofErr w:type="spellEnd"/>
      <w:r w:rsidRPr="00E15FA8">
        <w:rPr>
          <w:rFonts w:eastAsiaTheme="minorEastAsia"/>
          <w:color w:val="000000" w:themeColor="text1"/>
        </w:rPr>
        <w:t xml:space="preserve"> olarak dönme hareketi ve arka tarafın siyah renkli olduğu görülür. Suyun çalkalanması (Havuz kenarına çarpma) dengenin bozulmasına neden olur. Dönmeler 180 ile 360 °C arasındadır. Omurgadaki bozukluk, sempatik sinirlerin pigment </w:t>
      </w:r>
      <w:proofErr w:type="spellStart"/>
      <w:r w:rsidRPr="00E15FA8">
        <w:rPr>
          <w:rFonts w:eastAsiaTheme="minorEastAsia"/>
          <w:color w:val="000000" w:themeColor="text1"/>
        </w:rPr>
        <w:t>motorik</w:t>
      </w:r>
      <w:proofErr w:type="spellEnd"/>
      <w:r w:rsidRPr="00E15FA8">
        <w:rPr>
          <w:rFonts w:eastAsiaTheme="minorEastAsia"/>
          <w:color w:val="000000" w:themeColor="text1"/>
        </w:rPr>
        <w:t xml:space="preserve"> </w:t>
      </w:r>
      <w:proofErr w:type="spellStart"/>
      <w:r w:rsidRPr="00E15FA8">
        <w:rPr>
          <w:rFonts w:eastAsiaTheme="minorEastAsia"/>
          <w:color w:val="000000" w:themeColor="text1"/>
        </w:rPr>
        <w:t>iplikçiklerini</w:t>
      </w:r>
      <w:proofErr w:type="spellEnd"/>
      <w:r w:rsidRPr="00E15FA8">
        <w:rPr>
          <w:rFonts w:eastAsiaTheme="minorEastAsia"/>
          <w:color w:val="000000" w:themeColor="text1"/>
        </w:rPr>
        <w:t xml:space="preserve"> rahatsız etmesinden dolayı kuyruk bölgesinin siyah renkli olmasına yol açar ve siyah renk anüs yüksekliğinden başlar. Hastalığı atlatan alabalıklarda solungaç kapağında bozukluklar görülür. Çenede anormallikler, omurgada kamburluklar ve gözlerin arkası ile kafatası kapsülünde çukurluklara rastlanır. İlaçla tedavisi yoktur. Deneme </w:t>
      </w:r>
      <w:proofErr w:type="spellStart"/>
      <w:r w:rsidRPr="00E15FA8">
        <w:rPr>
          <w:rFonts w:eastAsiaTheme="minorEastAsia"/>
          <w:color w:val="000000" w:themeColor="text1"/>
        </w:rPr>
        <w:t>havuızları</w:t>
      </w:r>
      <w:proofErr w:type="spellEnd"/>
      <w:r w:rsidRPr="00E15FA8">
        <w:rPr>
          <w:rFonts w:eastAsiaTheme="minorEastAsia"/>
          <w:color w:val="000000" w:themeColor="text1"/>
        </w:rPr>
        <w:t xml:space="preserve"> kireç kaymağı ve kalsiyum </w:t>
      </w:r>
      <w:proofErr w:type="spellStart"/>
      <w:r w:rsidRPr="00E15FA8">
        <w:rPr>
          <w:rFonts w:eastAsiaTheme="minorEastAsia"/>
          <w:color w:val="000000" w:themeColor="text1"/>
        </w:rPr>
        <w:t>siyamid</w:t>
      </w:r>
      <w:proofErr w:type="spellEnd"/>
      <w:r w:rsidRPr="00E15FA8">
        <w:rPr>
          <w:rFonts w:eastAsiaTheme="minorEastAsia"/>
          <w:color w:val="000000" w:themeColor="text1"/>
        </w:rPr>
        <w:t xml:space="preserve"> ile iyice </w:t>
      </w:r>
      <w:proofErr w:type="gramStart"/>
      <w:r w:rsidRPr="00E15FA8">
        <w:rPr>
          <w:rFonts w:eastAsiaTheme="minorEastAsia"/>
          <w:color w:val="000000" w:themeColor="text1"/>
        </w:rPr>
        <w:t>dezenfekte</w:t>
      </w:r>
      <w:proofErr w:type="gramEnd"/>
      <w:r w:rsidRPr="00E15FA8">
        <w:rPr>
          <w:rFonts w:eastAsiaTheme="minorEastAsia"/>
          <w:color w:val="000000" w:themeColor="text1"/>
        </w:rPr>
        <w:t xml:space="preserve"> edilmelidir.</w:t>
      </w:r>
      <w:r w:rsidRPr="00E15FA8">
        <w:rPr>
          <w:rFonts w:eastAsiaTheme="minorEastAsia"/>
          <w:b/>
          <w:bCs/>
          <w:color w:val="000000" w:themeColor="text1"/>
        </w:rPr>
        <w:t xml:space="preserve"> TRİCHODİNASIS VE TRİCHODİNELLİASİS</w:t>
      </w:r>
    </w:p>
    <w:p w:rsidR="00696F4C" w:rsidRPr="00DA27B5" w:rsidRDefault="00696F4C" w:rsidP="00696F4C">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b/>
      </w:r>
      <w:proofErr w:type="spellStart"/>
      <w:r w:rsidRPr="00E15FA8">
        <w:rPr>
          <w:rFonts w:ascii="Times New Roman" w:eastAsiaTheme="minorEastAsia" w:hAnsi="Times New Roman" w:cs="Times New Roman"/>
          <w:color w:val="000000" w:themeColor="text1"/>
          <w:sz w:val="24"/>
          <w:szCs w:val="24"/>
          <w:lang w:eastAsia="tr-TR"/>
        </w:rPr>
        <w:t>Siliatlardan</w:t>
      </w:r>
      <w:proofErr w:type="spellEnd"/>
      <w:r w:rsidRPr="00E15FA8">
        <w:rPr>
          <w:rFonts w:ascii="Times New Roman" w:eastAsiaTheme="minorEastAsia" w:hAnsi="Times New Roman" w:cs="Times New Roman"/>
          <w:color w:val="000000" w:themeColor="text1"/>
          <w:sz w:val="24"/>
          <w:szCs w:val="24"/>
          <w:lang w:eastAsia="tr-TR"/>
        </w:rPr>
        <w:t xml:space="preserve"> olan </w:t>
      </w:r>
      <w:proofErr w:type="spellStart"/>
      <w:r w:rsidRPr="00E15FA8">
        <w:rPr>
          <w:rFonts w:ascii="Times New Roman" w:eastAsiaTheme="minorEastAsia" w:hAnsi="Times New Roman" w:cs="Times New Roman"/>
          <w:color w:val="000000" w:themeColor="text1"/>
          <w:sz w:val="24"/>
          <w:szCs w:val="24"/>
          <w:lang w:eastAsia="tr-TR"/>
        </w:rPr>
        <w:t>Trichodina</w:t>
      </w:r>
      <w:proofErr w:type="spellEnd"/>
      <w:r w:rsidRPr="00E15FA8">
        <w:rPr>
          <w:rFonts w:ascii="Times New Roman" w:eastAsiaTheme="minorEastAsia" w:hAnsi="Times New Roman" w:cs="Times New Roman"/>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Trichodinella</w:t>
      </w:r>
      <w:proofErr w:type="spellEnd"/>
      <w:r w:rsidRPr="00E15FA8">
        <w:rPr>
          <w:rFonts w:ascii="Times New Roman" w:eastAsiaTheme="minorEastAsia" w:hAnsi="Times New Roman" w:cs="Times New Roman"/>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Triparteilla</w:t>
      </w:r>
      <w:proofErr w:type="spellEnd"/>
      <w:r w:rsidRPr="00E15FA8">
        <w:rPr>
          <w:rFonts w:ascii="Times New Roman" w:eastAsiaTheme="minorEastAsia" w:hAnsi="Times New Roman" w:cs="Times New Roman"/>
          <w:color w:val="000000" w:themeColor="text1"/>
          <w:sz w:val="24"/>
          <w:szCs w:val="24"/>
          <w:lang w:eastAsia="tr-TR"/>
        </w:rPr>
        <w:t xml:space="preserve"> balık parazitlerindendir. </w:t>
      </w:r>
      <w:proofErr w:type="gramStart"/>
      <w:r w:rsidRPr="00E15FA8">
        <w:rPr>
          <w:rFonts w:ascii="Times New Roman" w:eastAsiaTheme="minorEastAsia" w:hAnsi="Times New Roman" w:cs="Times New Roman"/>
          <w:color w:val="000000" w:themeColor="text1"/>
          <w:sz w:val="24"/>
          <w:szCs w:val="24"/>
          <w:lang w:eastAsia="tr-TR"/>
        </w:rPr>
        <w:t xml:space="preserve">Sazan, Ot Sazanı. </w:t>
      </w:r>
      <w:proofErr w:type="gramEnd"/>
      <w:r w:rsidRPr="00E15FA8">
        <w:rPr>
          <w:rFonts w:ascii="Times New Roman" w:eastAsiaTheme="minorEastAsia" w:hAnsi="Times New Roman" w:cs="Times New Roman"/>
          <w:color w:val="000000" w:themeColor="text1"/>
          <w:sz w:val="24"/>
          <w:szCs w:val="24"/>
          <w:lang w:eastAsia="tr-TR"/>
        </w:rPr>
        <w:t xml:space="preserve">Gümüş Sazanı ve Alabalıklarda larva, yavru, 1 ve 2 yaşlarında görülür. </w:t>
      </w:r>
      <w:proofErr w:type="spellStart"/>
      <w:r w:rsidRPr="00E15FA8">
        <w:rPr>
          <w:rFonts w:ascii="Times New Roman" w:eastAsiaTheme="minorEastAsia" w:hAnsi="Times New Roman" w:cs="Times New Roman"/>
          <w:color w:val="000000" w:themeColor="text1"/>
          <w:sz w:val="24"/>
          <w:szCs w:val="24"/>
          <w:lang w:eastAsia="tr-TR"/>
        </w:rPr>
        <w:t>Tuma</w:t>
      </w:r>
      <w:proofErr w:type="spellEnd"/>
      <w:r w:rsidRPr="00E15FA8">
        <w:rPr>
          <w:rFonts w:ascii="Times New Roman" w:eastAsiaTheme="minorEastAsia" w:hAnsi="Times New Roman" w:cs="Times New Roman"/>
          <w:color w:val="000000" w:themeColor="text1"/>
          <w:sz w:val="24"/>
          <w:szCs w:val="24"/>
          <w:lang w:eastAsia="tr-TR"/>
        </w:rPr>
        <w:t xml:space="preserve">, Sudak ve akvaryum balıklarında daha yoğun görülür. Asıl olarak 5 cm'den daha küçük </w:t>
      </w:r>
      <w:proofErr w:type="spellStart"/>
      <w:r w:rsidRPr="00E15FA8">
        <w:rPr>
          <w:rFonts w:ascii="Times New Roman" w:eastAsiaTheme="minorEastAsia" w:hAnsi="Times New Roman" w:cs="Times New Roman"/>
          <w:color w:val="000000" w:themeColor="text1"/>
          <w:sz w:val="24"/>
          <w:szCs w:val="24"/>
          <w:lang w:eastAsia="tr-TR"/>
        </w:rPr>
        <w:t>jüvenil</w:t>
      </w:r>
      <w:proofErr w:type="spellEnd"/>
      <w:r w:rsidRPr="00E15FA8">
        <w:rPr>
          <w:rFonts w:ascii="Times New Roman" w:eastAsiaTheme="minorEastAsia" w:hAnsi="Times New Roman" w:cs="Times New Roman"/>
          <w:color w:val="000000" w:themeColor="text1"/>
          <w:sz w:val="24"/>
          <w:szCs w:val="24"/>
          <w:lang w:eastAsia="tr-TR"/>
        </w:rPr>
        <w:t xml:space="preserve"> balıklar üzerinde etkilidir. Genelde bu parazitler ergin balıklara bulaşmaz Parazitin</w:t>
      </w:r>
      <w:r w:rsidRPr="00426B94">
        <w:rPr>
          <w:rFonts w:eastAsiaTheme="minorEastAsia" w:hAnsi="Arial"/>
          <w:color w:val="000000" w:themeColor="text1"/>
          <w:sz w:val="40"/>
          <w:szCs w:val="40"/>
          <w:lang w:eastAsia="tr-TR"/>
        </w:rPr>
        <w:t xml:space="preserve"> </w:t>
      </w:r>
      <w:r w:rsidRPr="00DA27B5">
        <w:rPr>
          <w:rFonts w:ascii="Times New Roman" w:eastAsiaTheme="minorEastAsia" w:hAnsi="Times New Roman" w:cs="Times New Roman"/>
          <w:color w:val="000000" w:themeColor="text1"/>
          <w:sz w:val="24"/>
          <w:szCs w:val="24"/>
          <w:lang w:eastAsia="tr-TR"/>
        </w:rPr>
        <w:t xml:space="preserve">çan şeklindeki hücre bedeninin alt kısmı daire şeklinde olup 26-75 </w:t>
      </w:r>
      <w:proofErr w:type="spellStart"/>
      <w:r w:rsidRPr="00DA27B5">
        <w:rPr>
          <w:rFonts w:ascii="Times New Roman" w:eastAsiaTheme="minorEastAsia" w:hAnsi="Times New Roman" w:cs="Times New Roman"/>
          <w:color w:val="000000" w:themeColor="text1"/>
          <w:sz w:val="24"/>
          <w:szCs w:val="24"/>
          <w:lang w:eastAsia="tr-TR"/>
        </w:rPr>
        <w:t>um'dir</w:t>
      </w:r>
      <w:proofErr w:type="spellEnd"/>
      <w:r w:rsidRPr="00DA27B5">
        <w:rPr>
          <w:rFonts w:ascii="Times New Roman" w:eastAsiaTheme="minorEastAsia" w:hAnsi="Times New Roman" w:cs="Times New Roman"/>
          <w:color w:val="000000" w:themeColor="text1"/>
          <w:sz w:val="24"/>
          <w:szCs w:val="24"/>
          <w:lang w:eastAsia="tr-TR"/>
        </w:rPr>
        <w:t xml:space="preserve">. Sitoplazmasında makro ve </w:t>
      </w:r>
      <w:proofErr w:type="spellStart"/>
      <w:r w:rsidRPr="00DA27B5">
        <w:rPr>
          <w:rFonts w:ascii="Times New Roman" w:eastAsiaTheme="minorEastAsia" w:hAnsi="Times New Roman" w:cs="Times New Roman"/>
          <w:color w:val="000000" w:themeColor="text1"/>
          <w:sz w:val="24"/>
          <w:szCs w:val="24"/>
          <w:lang w:eastAsia="tr-TR"/>
        </w:rPr>
        <w:t>mikronükleuslar</w:t>
      </w:r>
      <w:proofErr w:type="spellEnd"/>
      <w:r w:rsidRPr="00DA27B5">
        <w:rPr>
          <w:rFonts w:ascii="Times New Roman" w:eastAsiaTheme="minorEastAsia" w:hAnsi="Times New Roman" w:cs="Times New Roman"/>
          <w:color w:val="000000" w:themeColor="text1"/>
          <w:sz w:val="24"/>
          <w:szCs w:val="24"/>
          <w:lang w:eastAsia="tr-TR"/>
        </w:rPr>
        <w:t xml:space="preserve"> ile besin </w:t>
      </w:r>
      <w:proofErr w:type="spellStart"/>
      <w:r w:rsidRPr="00DA27B5">
        <w:rPr>
          <w:rFonts w:ascii="Times New Roman" w:eastAsiaTheme="minorEastAsia" w:hAnsi="Times New Roman" w:cs="Times New Roman"/>
          <w:color w:val="000000" w:themeColor="text1"/>
          <w:sz w:val="24"/>
          <w:szCs w:val="24"/>
          <w:lang w:eastAsia="tr-TR"/>
        </w:rPr>
        <w:t>vakuolleri</w:t>
      </w:r>
      <w:proofErr w:type="spellEnd"/>
      <w:r w:rsidRPr="00DA27B5">
        <w:rPr>
          <w:rFonts w:ascii="Times New Roman" w:eastAsiaTheme="minorEastAsia" w:hAnsi="Times New Roman" w:cs="Times New Roman"/>
          <w:color w:val="000000" w:themeColor="text1"/>
          <w:sz w:val="24"/>
          <w:szCs w:val="24"/>
          <w:lang w:eastAsia="tr-TR"/>
        </w:rPr>
        <w:t xml:space="preserve"> görülür.</w:t>
      </w:r>
    </w:p>
    <w:p w:rsidR="00696F4C" w:rsidRPr="00DA27B5" w:rsidRDefault="00696F4C" w:rsidP="00696F4C">
      <w:pPr>
        <w:pStyle w:val="ListeParagraf"/>
        <w:numPr>
          <w:ilvl w:val="0"/>
          <w:numId w:val="1"/>
        </w:numPr>
        <w:spacing w:line="360" w:lineRule="auto"/>
        <w:jc w:val="both"/>
      </w:pPr>
      <w:r w:rsidRPr="00DA27B5">
        <w:t xml:space="preserve">Parazitin alt tarafındaki yapışma halkasında dairevi testere gibi kancalar görülür. Kirpiklerinin yardımı ile suda çabuk hareket eder. Balıkların deri ve solungaçlarında bulunur. Parazit </w:t>
      </w:r>
      <w:proofErr w:type="spellStart"/>
      <w:r w:rsidRPr="00DA27B5">
        <w:t>epitel</w:t>
      </w:r>
      <w:proofErr w:type="spellEnd"/>
      <w:r w:rsidRPr="00DA27B5">
        <w:t xml:space="preserve"> hücreleri ile beslenir. Parazitin </w:t>
      </w:r>
      <w:proofErr w:type="spellStart"/>
      <w:r w:rsidRPr="00DA27B5">
        <w:t>sayısna</w:t>
      </w:r>
      <w:proofErr w:type="spellEnd"/>
      <w:r w:rsidRPr="00DA27B5">
        <w:t xml:space="preserve"> bağlı olarak derinin gri-</w:t>
      </w:r>
      <w:r w:rsidRPr="00DA27B5">
        <w:lastRenderedPageBreak/>
        <w:t xml:space="preserve">mavimsi bir madde ile örtülmüş olduğu, üst derinin ve yüzgeç derilerinin parçalandığı görülür. Balıklar huzursuzdur ve ölüm oranı çok çabuk artar. Solungaçlardaki olaylarda balık su yüzeyine çıkarak hava yutar, solunum noksanlığı görülür Tedavisinde, </w:t>
      </w:r>
      <w:proofErr w:type="spellStart"/>
      <w:r w:rsidRPr="00DA27B5">
        <w:t>Malaşit</w:t>
      </w:r>
      <w:proofErr w:type="spellEnd"/>
      <w:r w:rsidRPr="00DA27B5">
        <w:t xml:space="preserve"> yeşili, </w:t>
      </w:r>
      <w:proofErr w:type="spellStart"/>
      <w:r w:rsidRPr="00DA27B5">
        <w:t>Klorid</w:t>
      </w:r>
      <w:proofErr w:type="spellEnd"/>
      <w:r w:rsidRPr="00DA27B5">
        <w:t xml:space="preserve"> solüsyonu, </w:t>
      </w:r>
      <w:proofErr w:type="spellStart"/>
      <w:r w:rsidRPr="00DA27B5">
        <w:t>formalin</w:t>
      </w:r>
      <w:proofErr w:type="spellEnd"/>
      <w:r w:rsidRPr="00DA27B5">
        <w:t>, bakır sülfat banyosu yaptırılır.</w:t>
      </w:r>
    </w:p>
    <w:p w:rsidR="00696F4C" w:rsidRPr="00DA27B5" w:rsidRDefault="00696F4C" w:rsidP="00696F4C">
      <w:pPr>
        <w:pStyle w:val="ListeParagraf"/>
        <w:kinsoku w:val="0"/>
        <w:overflowPunct w:val="0"/>
        <w:spacing w:line="360" w:lineRule="auto"/>
        <w:jc w:val="both"/>
        <w:textAlignment w:val="baseline"/>
      </w:pPr>
      <w:proofErr w:type="spellStart"/>
      <w:r w:rsidRPr="00DA27B5">
        <w:t>Çesişti</w:t>
      </w:r>
      <w:proofErr w:type="spellEnd"/>
      <w:r w:rsidRPr="00DA27B5">
        <w:t xml:space="preserve"> kurt ve parazitler tarafından meydana getirilen hastalıklar</w:t>
      </w:r>
    </w:p>
    <w:p w:rsidR="00696F4C" w:rsidRPr="00DA27B5" w:rsidRDefault="00696F4C" w:rsidP="00696F4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DA27B5">
        <w:rPr>
          <w:rFonts w:ascii="Times New Roman" w:eastAsiaTheme="minorEastAsia" w:hAnsi="Times New Roman" w:cs="Times New Roman"/>
          <w:color w:val="000000" w:themeColor="text1"/>
          <w:sz w:val="24"/>
          <w:szCs w:val="24"/>
          <w:lang w:eastAsia="tr-TR"/>
        </w:rPr>
        <w:t xml:space="preserve">Bu tip hastalıklardan korunmak ve </w:t>
      </w:r>
      <w:proofErr w:type="gramStart"/>
      <w:r w:rsidRPr="00DA27B5">
        <w:rPr>
          <w:rFonts w:ascii="Times New Roman" w:eastAsiaTheme="minorEastAsia" w:hAnsi="Times New Roman" w:cs="Times New Roman"/>
          <w:color w:val="000000" w:themeColor="text1"/>
          <w:sz w:val="24"/>
          <w:szCs w:val="24"/>
          <w:lang w:eastAsia="tr-TR"/>
        </w:rPr>
        <w:t>tedavi  için</w:t>
      </w:r>
      <w:proofErr w:type="gramEnd"/>
      <w:r w:rsidRPr="00DA27B5">
        <w:rPr>
          <w:rFonts w:ascii="Times New Roman" w:eastAsiaTheme="minorEastAsia" w:hAnsi="Times New Roman" w:cs="Times New Roman"/>
          <w:color w:val="000000" w:themeColor="text1"/>
          <w:sz w:val="24"/>
          <w:szCs w:val="24"/>
          <w:lang w:eastAsia="tr-TR"/>
        </w:rPr>
        <w:t xml:space="preserve"> tuz banyosu uygulanır.   En önemlileri şunlardır. </w:t>
      </w:r>
    </w:p>
    <w:p w:rsidR="00696F4C" w:rsidRPr="00DA27B5" w:rsidRDefault="00696F4C" w:rsidP="00696F4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DA27B5">
        <w:rPr>
          <w:rFonts w:ascii="Times New Roman" w:eastAsiaTheme="minorEastAsia" w:hAnsi="Times New Roman" w:cs="Times New Roman"/>
          <w:b/>
          <w:bCs/>
          <w:color w:val="000000" w:themeColor="text1"/>
          <w:sz w:val="24"/>
          <w:szCs w:val="24"/>
          <w:lang w:eastAsia="tr-TR"/>
        </w:rPr>
        <w:t>a) SÜLÜKLER:</w:t>
      </w:r>
      <w:r w:rsidRPr="00DA27B5">
        <w:rPr>
          <w:rFonts w:ascii="Times New Roman" w:eastAsiaTheme="minorEastAsia" w:hAnsi="Times New Roman" w:cs="Times New Roman"/>
          <w:color w:val="000000" w:themeColor="text1"/>
          <w:sz w:val="24"/>
          <w:szCs w:val="24"/>
          <w:lang w:eastAsia="tr-TR"/>
        </w:rPr>
        <w:t xml:space="preserve"> Soğuk sularda bulunurlar. Balıkların kanını emerek onların zayıf düşmesine neden </w:t>
      </w:r>
      <w:proofErr w:type="gramStart"/>
      <w:r w:rsidRPr="00DA27B5">
        <w:rPr>
          <w:rFonts w:ascii="Times New Roman" w:eastAsiaTheme="minorEastAsia" w:hAnsi="Times New Roman" w:cs="Times New Roman"/>
          <w:color w:val="000000" w:themeColor="text1"/>
          <w:sz w:val="24"/>
          <w:szCs w:val="24"/>
          <w:lang w:eastAsia="tr-TR"/>
        </w:rPr>
        <w:t>olurlar .Tüm</w:t>
      </w:r>
      <w:proofErr w:type="gramEnd"/>
      <w:r w:rsidRPr="00DA27B5">
        <w:rPr>
          <w:rFonts w:ascii="Times New Roman" w:eastAsiaTheme="minorEastAsia" w:hAnsi="Times New Roman" w:cs="Times New Roman"/>
          <w:color w:val="000000" w:themeColor="text1"/>
          <w:sz w:val="24"/>
          <w:szCs w:val="24"/>
          <w:lang w:eastAsia="tr-TR"/>
        </w:rPr>
        <w:t xml:space="preserve"> balıklarda görülür.</w:t>
      </w:r>
    </w:p>
    <w:p w:rsidR="00696F4C" w:rsidRPr="00DA27B5" w:rsidRDefault="00696F4C" w:rsidP="00696F4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DA27B5">
        <w:rPr>
          <w:rFonts w:ascii="Times New Roman" w:eastAsiaTheme="minorEastAsia" w:hAnsi="Times New Roman" w:cs="Times New Roman"/>
          <w:b/>
          <w:bCs/>
          <w:color w:val="000000" w:themeColor="text1"/>
          <w:sz w:val="24"/>
          <w:szCs w:val="24"/>
          <w:lang w:eastAsia="tr-TR"/>
        </w:rPr>
        <w:t>b) LİGULOSİS:</w:t>
      </w:r>
      <w:r w:rsidRPr="00DA27B5">
        <w:rPr>
          <w:rFonts w:ascii="Times New Roman" w:eastAsiaTheme="minorEastAsia" w:hAnsi="Times New Roman" w:cs="Times New Roman"/>
          <w:color w:val="000000" w:themeColor="text1"/>
          <w:sz w:val="24"/>
          <w:szCs w:val="24"/>
          <w:lang w:eastAsia="tr-TR"/>
        </w:rPr>
        <w:t xml:space="preserve"> Bağırsaklarda parazit olarak yaşayan ve 15-40 cm uzunluğunda olan </w:t>
      </w:r>
      <w:proofErr w:type="spellStart"/>
      <w:r w:rsidRPr="00DA27B5">
        <w:rPr>
          <w:rFonts w:ascii="Times New Roman" w:eastAsiaTheme="minorEastAsia" w:hAnsi="Times New Roman" w:cs="Times New Roman"/>
          <w:color w:val="000000" w:themeColor="text1"/>
          <w:sz w:val="24"/>
          <w:szCs w:val="24"/>
          <w:lang w:eastAsia="tr-TR"/>
        </w:rPr>
        <w:t>Ligııla</w:t>
      </w:r>
      <w:proofErr w:type="spellEnd"/>
      <w:r w:rsidRPr="00DA27B5">
        <w:rPr>
          <w:rFonts w:ascii="Times New Roman" w:eastAsiaTheme="minorEastAsia" w:hAnsi="Times New Roman" w:cs="Times New Roman"/>
          <w:color w:val="000000" w:themeColor="text1"/>
          <w:sz w:val="24"/>
          <w:szCs w:val="24"/>
          <w:lang w:eastAsia="tr-TR"/>
        </w:rPr>
        <w:t xml:space="preserve"> </w:t>
      </w:r>
      <w:proofErr w:type="spellStart"/>
      <w:r w:rsidRPr="00DA27B5">
        <w:rPr>
          <w:rFonts w:ascii="Times New Roman" w:eastAsiaTheme="minorEastAsia" w:hAnsi="Times New Roman" w:cs="Times New Roman"/>
          <w:color w:val="000000" w:themeColor="text1"/>
          <w:sz w:val="24"/>
          <w:szCs w:val="24"/>
          <w:lang w:eastAsia="tr-TR"/>
        </w:rPr>
        <w:t>intestinalis</w:t>
      </w:r>
      <w:proofErr w:type="spellEnd"/>
      <w:r w:rsidRPr="00DA27B5">
        <w:rPr>
          <w:rFonts w:ascii="Times New Roman" w:eastAsiaTheme="minorEastAsia" w:hAnsi="Times New Roman" w:cs="Times New Roman"/>
          <w:color w:val="000000" w:themeColor="text1"/>
          <w:sz w:val="24"/>
          <w:szCs w:val="24"/>
          <w:lang w:eastAsia="tr-TR"/>
        </w:rPr>
        <w:t xml:space="preserve"> tarafından meydana </w:t>
      </w:r>
      <w:proofErr w:type="spellStart"/>
      <w:proofErr w:type="gramStart"/>
      <w:r w:rsidRPr="00DA27B5">
        <w:rPr>
          <w:rFonts w:ascii="Times New Roman" w:eastAsiaTheme="minorEastAsia" w:hAnsi="Times New Roman" w:cs="Times New Roman"/>
          <w:color w:val="000000" w:themeColor="text1"/>
          <w:sz w:val="24"/>
          <w:szCs w:val="24"/>
          <w:lang w:eastAsia="tr-TR"/>
        </w:rPr>
        <w:t>getirilir.Tüm</w:t>
      </w:r>
      <w:proofErr w:type="spellEnd"/>
      <w:proofErr w:type="gramEnd"/>
      <w:r w:rsidRPr="00DA27B5">
        <w:rPr>
          <w:rFonts w:ascii="Times New Roman" w:eastAsiaTheme="minorEastAsia" w:hAnsi="Times New Roman" w:cs="Times New Roman"/>
          <w:color w:val="000000" w:themeColor="text1"/>
          <w:sz w:val="24"/>
          <w:szCs w:val="24"/>
          <w:lang w:eastAsia="tr-TR"/>
        </w:rPr>
        <w:t xml:space="preserve"> balıklarda görülür.</w:t>
      </w:r>
    </w:p>
    <w:p w:rsidR="00696F4C" w:rsidRPr="00DA27B5" w:rsidRDefault="00696F4C" w:rsidP="00696F4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DA27B5">
        <w:rPr>
          <w:rFonts w:ascii="Times New Roman" w:eastAsiaTheme="minorEastAsia" w:hAnsi="Times New Roman" w:cs="Times New Roman"/>
          <w:b/>
          <w:bCs/>
          <w:color w:val="000000" w:themeColor="text1"/>
          <w:sz w:val="24"/>
          <w:szCs w:val="24"/>
          <w:lang w:eastAsia="tr-TR"/>
        </w:rPr>
        <w:t>c) SOLUNGAÇ KURDU HASTALIĞI (</w:t>
      </w:r>
      <w:proofErr w:type="spellStart"/>
      <w:r w:rsidRPr="00DA27B5">
        <w:rPr>
          <w:rFonts w:ascii="Times New Roman" w:eastAsiaTheme="minorEastAsia" w:hAnsi="Times New Roman" w:cs="Times New Roman"/>
          <w:b/>
          <w:bCs/>
          <w:color w:val="000000" w:themeColor="text1"/>
          <w:sz w:val="24"/>
          <w:szCs w:val="24"/>
          <w:lang w:eastAsia="tr-TR"/>
        </w:rPr>
        <w:t>Dactylogyrosis</w:t>
      </w:r>
      <w:proofErr w:type="spellEnd"/>
      <w:r w:rsidRPr="00DA27B5">
        <w:rPr>
          <w:rFonts w:ascii="Times New Roman" w:eastAsiaTheme="minorEastAsia" w:hAnsi="Times New Roman" w:cs="Times New Roman"/>
          <w:b/>
          <w:bCs/>
          <w:color w:val="000000" w:themeColor="text1"/>
          <w:sz w:val="24"/>
          <w:szCs w:val="24"/>
          <w:lang w:eastAsia="tr-TR"/>
        </w:rPr>
        <w:t xml:space="preserve">): </w:t>
      </w:r>
      <w:r w:rsidRPr="00DA27B5">
        <w:rPr>
          <w:rFonts w:ascii="Times New Roman" w:eastAsiaTheme="minorEastAsia" w:hAnsi="Times New Roman" w:cs="Times New Roman"/>
          <w:color w:val="000000" w:themeColor="text1"/>
          <w:sz w:val="24"/>
          <w:szCs w:val="24"/>
          <w:lang w:eastAsia="tr-TR"/>
        </w:rPr>
        <w:t xml:space="preserve">Solungaçlarda yaşayan ve yaklaşık 1 mm boyunda olan </w:t>
      </w:r>
      <w:proofErr w:type="spellStart"/>
      <w:r w:rsidRPr="00DA27B5">
        <w:rPr>
          <w:rFonts w:ascii="Times New Roman" w:eastAsiaTheme="minorEastAsia" w:hAnsi="Times New Roman" w:cs="Times New Roman"/>
          <w:color w:val="000000" w:themeColor="text1"/>
          <w:sz w:val="24"/>
          <w:szCs w:val="24"/>
          <w:lang w:eastAsia="tr-TR"/>
        </w:rPr>
        <w:t>Dactylogrosis</w:t>
      </w:r>
      <w:proofErr w:type="spellEnd"/>
      <w:r w:rsidRPr="00DA27B5">
        <w:rPr>
          <w:rFonts w:ascii="Times New Roman" w:eastAsiaTheme="minorEastAsia" w:hAnsi="Times New Roman" w:cs="Times New Roman"/>
          <w:color w:val="000000" w:themeColor="text1"/>
          <w:sz w:val="24"/>
          <w:szCs w:val="24"/>
          <w:lang w:eastAsia="tr-TR"/>
        </w:rPr>
        <w:t xml:space="preserve"> tarafından meydana getirilir. Tüm balıklarda görülür. D. </w:t>
      </w:r>
      <w:proofErr w:type="spellStart"/>
      <w:r w:rsidRPr="00DA27B5">
        <w:rPr>
          <w:rFonts w:ascii="Times New Roman" w:eastAsiaTheme="minorEastAsia" w:hAnsi="Times New Roman" w:cs="Times New Roman"/>
          <w:color w:val="000000" w:themeColor="text1"/>
          <w:sz w:val="24"/>
          <w:szCs w:val="24"/>
          <w:lang w:eastAsia="tr-TR"/>
        </w:rPr>
        <w:t>lamellatus</w:t>
      </w:r>
      <w:proofErr w:type="spellEnd"/>
      <w:r w:rsidRPr="00DA27B5">
        <w:rPr>
          <w:rFonts w:ascii="Times New Roman" w:eastAsiaTheme="minorEastAsia" w:hAnsi="Times New Roman" w:cs="Times New Roman"/>
          <w:color w:val="000000" w:themeColor="text1"/>
          <w:sz w:val="24"/>
          <w:szCs w:val="24"/>
          <w:lang w:eastAsia="tr-TR"/>
        </w:rPr>
        <w:t xml:space="preserve">, solungaçlarda, deride ve yüzgeçlerde (ot sazanı) </w:t>
      </w:r>
      <w:proofErr w:type="spellStart"/>
      <w:r w:rsidRPr="00DA27B5">
        <w:rPr>
          <w:rFonts w:ascii="Times New Roman" w:eastAsiaTheme="minorEastAsia" w:hAnsi="Times New Roman" w:cs="Times New Roman"/>
          <w:color w:val="000000" w:themeColor="text1"/>
          <w:sz w:val="24"/>
          <w:szCs w:val="24"/>
          <w:lang w:eastAsia="tr-TR"/>
        </w:rPr>
        <w:t>ektoparazit</w:t>
      </w:r>
      <w:proofErr w:type="spellEnd"/>
      <w:r w:rsidRPr="00DA27B5">
        <w:rPr>
          <w:rFonts w:ascii="Times New Roman" w:eastAsiaTheme="minorEastAsia" w:hAnsi="Times New Roman" w:cs="Times New Roman"/>
          <w:color w:val="000000" w:themeColor="text1"/>
          <w:sz w:val="24"/>
          <w:szCs w:val="24"/>
          <w:lang w:eastAsia="tr-TR"/>
        </w:rPr>
        <w:t xml:space="preserve"> olarak yaşar.</w:t>
      </w:r>
    </w:p>
    <w:p w:rsidR="00696F4C" w:rsidRPr="00DA27B5" w:rsidRDefault="00696F4C" w:rsidP="00696F4C">
      <w:pPr>
        <w:pStyle w:val="NormalWeb"/>
        <w:kinsoku w:val="0"/>
        <w:overflowPunct w:val="0"/>
        <w:spacing w:before="0" w:beforeAutospacing="0" w:after="192" w:afterAutospacing="0" w:line="360" w:lineRule="auto"/>
        <w:ind w:left="288" w:hanging="288"/>
        <w:jc w:val="both"/>
        <w:textAlignment w:val="baseline"/>
      </w:pPr>
      <w:r w:rsidRPr="00DA27B5">
        <w:rPr>
          <w:rFonts w:eastAsiaTheme="minorEastAsia"/>
          <w:i/>
          <w:iCs/>
          <w:color w:val="000000" w:themeColor="text1"/>
        </w:rPr>
        <w:t xml:space="preserve">D. </w:t>
      </w:r>
      <w:proofErr w:type="spellStart"/>
      <w:r w:rsidRPr="00DA27B5">
        <w:rPr>
          <w:rFonts w:eastAsiaTheme="minorEastAsia"/>
          <w:i/>
          <w:iCs/>
          <w:color w:val="000000" w:themeColor="text1"/>
        </w:rPr>
        <w:t>vastator</w:t>
      </w:r>
      <w:proofErr w:type="spellEnd"/>
      <w:r w:rsidRPr="00DA27B5">
        <w:rPr>
          <w:rFonts w:eastAsiaTheme="minorEastAsia"/>
          <w:color w:val="000000" w:themeColor="text1"/>
        </w:rPr>
        <w:t xml:space="preserve"> sazan balıklarının solungaç </w:t>
      </w:r>
      <w:proofErr w:type="spellStart"/>
      <w:r w:rsidRPr="00DA27B5">
        <w:rPr>
          <w:rFonts w:eastAsiaTheme="minorEastAsia"/>
          <w:color w:val="000000" w:themeColor="text1"/>
        </w:rPr>
        <w:t>filamentleri</w:t>
      </w:r>
      <w:proofErr w:type="spellEnd"/>
      <w:r w:rsidRPr="00DA27B5">
        <w:rPr>
          <w:rFonts w:eastAsiaTheme="minorEastAsia"/>
          <w:color w:val="000000" w:themeColor="text1"/>
        </w:rPr>
        <w:t xml:space="preserve"> üzerinde parazit olarak yaşar. Arka ucunda bir veya birden fazla tutunma çekmeni ve tutunma kancası vardır Gelişmeleri direkt olarak konakçının üzerinde olur. Yoğun olaylarda solungaç kenarları şişmiş ve solungaç kapağı biraz açılmıştır. Solungaç kenarları gri renklidir parazit çoğunlukla solungaç yaprakçıklarının sonunda bulunur. 2-6 cm uzunluğundaki ekonomik balıklarda yaz aylarında çok görülür. Tedavi için </w:t>
      </w:r>
      <w:proofErr w:type="spellStart"/>
      <w:r w:rsidRPr="00DA27B5">
        <w:rPr>
          <w:rFonts w:eastAsiaTheme="minorEastAsia"/>
          <w:color w:val="000000" w:themeColor="text1"/>
        </w:rPr>
        <w:t>Trichtorphan</w:t>
      </w:r>
      <w:proofErr w:type="spellEnd"/>
      <w:r w:rsidRPr="00DA27B5">
        <w:rPr>
          <w:rFonts w:eastAsiaTheme="minorEastAsia"/>
          <w:color w:val="000000" w:themeColor="text1"/>
        </w:rPr>
        <w:t xml:space="preserve">, </w:t>
      </w:r>
      <w:proofErr w:type="spellStart"/>
      <w:r w:rsidRPr="00DA27B5">
        <w:rPr>
          <w:rFonts w:eastAsiaTheme="minorEastAsia"/>
          <w:color w:val="000000" w:themeColor="text1"/>
        </w:rPr>
        <w:t>Formalin</w:t>
      </w:r>
      <w:proofErr w:type="spellEnd"/>
      <w:r w:rsidRPr="00DA27B5">
        <w:rPr>
          <w:rFonts w:eastAsiaTheme="minorEastAsia"/>
          <w:color w:val="000000" w:themeColor="text1"/>
        </w:rPr>
        <w:t xml:space="preserve">, </w:t>
      </w:r>
      <w:proofErr w:type="spellStart"/>
      <w:r w:rsidRPr="00DA27B5">
        <w:rPr>
          <w:rFonts w:eastAsiaTheme="minorEastAsia"/>
          <w:color w:val="000000" w:themeColor="text1"/>
        </w:rPr>
        <w:t>Masoten</w:t>
      </w:r>
      <w:proofErr w:type="spellEnd"/>
      <w:r w:rsidRPr="00DA27B5">
        <w:rPr>
          <w:rFonts w:eastAsiaTheme="minorEastAsia"/>
          <w:color w:val="000000" w:themeColor="text1"/>
        </w:rPr>
        <w:t xml:space="preserve">, </w:t>
      </w:r>
      <w:proofErr w:type="spellStart"/>
      <w:r w:rsidRPr="00DA27B5">
        <w:rPr>
          <w:rFonts w:eastAsiaTheme="minorEastAsia"/>
          <w:color w:val="000000" w:themeColor="text1"/>
        </w:rPr>
        <w:t>Tetramin</w:t>
      </w:r>
      <w:proofErr w:type="spellEnd"/>
      <w:r w:rsidRPr="00DA27B5">
        <w:rPr>
          <w:rFonts w:eastAsiaTheme="minorEastAsia"/>
          <w:color w:val="000000" w:themeColor="text1"/>
        </w:rPr>
        <w:t xml:space="preserve">, Bakır Sülfat banyosu uygulanır edilmelidir. </w:t>
      </w:r>
      <w:proofErr w:type="gramStart"/>
      <w:r w:rsidRPr="00DA27B5">
        <w:rPr>
          <w:rFonts w:eastAsiaTheme="minorEastAsia"/>
          <w:color w:val="000000" w:themeColor="text1"/>
        </w:rPr>
        <w:t>uzunluğundadır</w:t>
      </w:r>
      <w:proofErr w:type="gramEnd"/>
      <w:r w:rsidRPr="00DA27B5">
        <w:rPr>
          <w:rFonts w:eastAsiaTheme="minorEastAsia"/>
          <w:color w:val="000000" w:themeColor="text1"/>
        </w:rPr>
        <w:t>. Dişilerde yumurta paketi olmadığından boyu 12-15 mm'dir. Balığın kasında yaşar ve vücudun büyük bir kısmı deriden dışarıya sarkar İç organlara (</w:t>
      </w:r>
      <w:proofErr w:type="spellStart"/>
      <w:r w:rsidRPr="00DA27B5">
        <w:rPr>
          <w:rFonts w:eastAsiaTheme="minorEastAsia"/>
          <w:color w:val="000000" w:themeColor="text1"/>
        </w:rPr>
        <w:t>örn</w:t>
      </w:r>
      <w:proofErr w:type="spellEnd"/>
      <w:r w:rsidRPr="00DA27B5">
        <w:rPr>
          <w:rFonts w:eastAsiaTheme="minorEastAsia"/>
          <w:color w:val="000000" w:themeColor="text1"/>
        </w:rPr>
        <w:t xml:space="preserve">. karaciğer) kadar uzanabilirler. Baş bölgesinde bulunan karakteristik dört adet baş boynuzunun öndeki iki tanesi parmak şeklinde arkadaki iki tanesi ise T şeklindedir. Baş boynuzları ağzın etrafındadır. </w:t>
      </w:r>
      <w:proofErr w:type="spellStart"/>
      <w:r w:rsidRPr="00DA27B5">
        <w:rPr>
          <w:rFonts w:eastAsiaTheme="minorEastAsia"/>
          <w:color w:val="000000" w:themeColor="text1"/>
        </w:rPr>
        <w:t>Larneea</w:t>
      </w:r>
      <w:proofErr w:type="spellEnd"/>
      <w:r w:rsidRPr="00DA27B5">
        <w:rPr>
          <w:rFonts w:eastAsiaTheme="minorEastAsia"/>
          <w:color w:val="000000" w:themeColor="text1"/>
        </w:rPr>
        <w:t xml:space="preserve"> bu boynuzlarla kasın içine tutunur. Gelişme konakçı değiştirmeksizin </w:t>
      </w:r>
      <w:proofErr w:type="spellStart"/>
      <w:r w:rsidRPr="00DA27B5">
        <w:rPr>
          <w:rFonts w:eastAsiaTheme="minorEastAsia"/>
          <w:color w:val="000000" w:themeColor="text1"/>
        </w:rPr>
        <w:t>nauplius</w:t>
      </w:r>
      <w:proofErr w:type="spellEnd"/>
      <w:r w:rsidRPr="00DA27B5">
        <w:rPr>
          <w:rFonts w:eastAsiaTheme="minorEastAsia"/>
          <w:color w:val="000000" w:themeColor="text1"/>
        </w:rPr>
        <w:t xml:space="preserve"> devresiyle olur. Yaşlı parazitler yumurta bıraktıktan sonra ölür. 6-9 cm uzunluğundaki </w:t>
      </w:r>
      <w:proofErr w:type="spellStart"/>
      <w:r w:rsidRPr="00DA27B5">
        <w:rPr>
          <w:rFonts w:eastAsiaTheme="minorEastAsia"/>
          <w:color w:val="000000" w:themeColor="text1"/>
        </w:rPr>
        <w:t>jüvenil</w:t>
      </w:r>
      <w:proofErr w:type="spellEnd"/>
      <w:r w:rsidRPr="00DA27B5">
        <w:rPr>
          <w:rFonts w:eastAsiaTheme="minorEastAsia"/>
          <w:color w:val="000000" w:themeColor="text1"/>
        </w:rPr>
        <w:t xml:space="preserve"> bir balık üzerinde 4-5 </w:t>
      </w:r>
      <w:proofErr w:type="spellStart"/>
      <w:r w:rsidRPr="00DA27B5">
        <w:rPr>
          <w:rFonts w:eastAsiaTheme="minorEastAsia"/>
          <w:color w:val="000000" w:themeColor="text1"/>
        </w:rPr>
        <w:t>Lernaea</w:t>
      </w:r>
      <w:proofErr w:type="spellEnd"/>
      <w:r w:rsidRPr="00DA27B5">
        <w:rPr>
          <w:rFonts w:eastAsiaTheme="minorEastAsia"/>
          <w:color w:val="000000" w:themeColor="text1"/>
        </w:rPr>
        <w:t xml:space="preserve"> öldürücü olabilmektedir.</w:t>
      </w:r>
    </w:p>
    <w:p w:rsidR="00696F4C" w:rsidRPr="00DA27B5" w:rsidRDefault="00696F4C" w:rsidP="00696F4C">
      <w:pPr>
        <w:pStyle w:val="ListeParagraf"/>
        <w:numPr>
          <w:ilvl w:val="0"/>
          <w:numId w:val="2"/>
        </w:numPr>
        <w:kinsoku w:val="0"/>
        <w:overflowPunct w:val="0"/>
        <w:spacing w:line="360" w:lineRule="auto"/>
        <w:jc w:val="both"/>
        <w:textAlignment w:val="baseline"/>
      </w:pPr>
      <w:r w:rsidRPr="00DA27B5">
        <w:t>Çevre koşullarının değişmesiyle meydana gelen hastalıklar</w:t>
      </w:r>
    </w:p>
    <w:p w:rsidR="00696F4C" w:rsidRDefault="00696F4C" w:rsidP="00696F4C">
      <w:pPr>
        <w:pStyle w:val="ListeParagraf"/>
        <w:spacing w:line="360" w:lineRule="auto"/>
        <w:jc w:val="both"/>
      </w:pPr>
      <w:r w:rsidRPr="00DA27B5">
        <w:t xml:space="preserve">Sulara karışan asit, </w:t>
      </w:r>
      <w:proofErr w:type="gramStart"/>
      <w:r w:rsidRPr="00DA27B5">
        <w:t>baz</w:t>
      </w:r>
      <w:proofErr w:type="gramEnd"/>
      <w:r w:rsidRPr="00DA27B5">
        <w:t xml:space="preserve">, çinko, fenol gibi kimyasal maddelerle, zirai ilaçlar nedeniyle vücutta lekeler ve yaralar meydana gelir ve balıklar zayıf düşer Uygun olmayan su sıcaklığı ve su kalitesi, </w:t>
      </w:r>
      <w:proofErr w:type="spellStart"/>
      <w:r w:rsidRPr="00DA27B5">
        <w:t>mekaniksel</w:t>
      </w:r>
      <w:proofErr w:type="spellEnd"/>
      <w:r w:rsidRPr="00DA27B5">
        <w:t xml:space="preserve"> lezyonlar, yeterli derecede olmayan beslenme ve </w:t>
      </w:r>
      <w:r w:rsidRPr="00DA27B5">
        <w:lastRenderedPageBreak/>
        <w:t>yabancı kimyasal maddeler gibi nedenler de hastalıklara sebep olabilir. Bu hastalıklar, gaz kabarcığı hastalığı (amonyak fazla olduğunda), at koşusu (</w:t>
      </w:r>
      <w:proofErr w:type="spellStart"/>
      <w:r w:rsidRPr="00DA27B5">
        <w:t>horse</w:t>
      </w:r>
      <w:proofErr w:type="spellEnd"/>
      <w:r w:rsidRPr="00DA27B5">
        <w:t xml:space="preserve"> </w:t>
      </w:r>
      <w:proofErr w:type="spellStart"/>
      <w:r w:rsidRPr="00DA27B5">
        <w:t>running</w:t>
      </w:r>
      <w:proofErr w:type="spellEnd"/>
      <w:r w:rsidRPr="00DA27B5">
        <w:t>) hastalığı ve deformasyonlarıdır. Yavru büyütme evresinde, bazı ipliksi yeşil algler ve zararlı otlar da hastalıklara neden olabilirler. Ayrıca, suda yaşayan bazı hayvanlar da çeşitli şekillerde hastalıklara sebep olabilmektedir. Örneğin; Su civanları ve Balık öldüren böcekler {</w:t>
      </w:r>
      <w:proofErr w:type="spellStart"/>
      <w:r w:rsidRPr="00DA27B5">
        <w:t>Kirkaldyia</w:t>
      </w:r>
      <w:proofErr w:type="spellEnd"/>
      <w:r w:rsidRPr="00DA27B5">
        <w:t xml:space="preserve"> </w:t>
      </w:r>
      <w:proofErr w:type="spellStart"/>
      <w:r w:rsidRPr="00DA27B5">
        <w:t>deyroUei</w:t>
      </w:r>
      <w:proofErr w:type="spellEnd"/>
      <w:proofErr w:type="gramStart"/>
      <w:r w:rsidRPr="00DA27B5">
        <w:t>)</w:t>
      </w:r>
      <w:proofErr w:type="gramEnd"/>
      <w:r w:rsidRPr="00DA27B5">
        <w:t xml:space="preserve">. Kurbağalar da yavru ve </w:t>
      </w:r>
      <w:proofErr w:type="spellStart"/>
      <w:r w:rsidRPr="00DA27B5">
        <w:t>fingerling</w:t>
      </w:r>
      <w:proofErr w:type="spellEnd"/>
      <w:r w:rsidRPr="00DA27B5">
        <w:t xml:space="preserve"> balıkların ciddi </w:t>
      </w:r>
      <w:proofErr w:type="spellStart"/>
      <w:r w:rsidRPr="00DA27B5">
        <w:t>predatörleridir</w:t>
      </w:r>
      <w:proofErr w:type="spellEnd"/>
      <w:r w:rsidRPr="00DA27B5">
        <w:t>.</w:t>
      </w: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33D"/>
    <w:multiLevelType w:val="hybridMultilevel"/>
    <w:tmpl w:val="0012187A"/>
    <w:lvl w:ilvl="0" w:tplc="E58E0F44">
      <w:start w:val="9"/>
      <w:numFmt w:val="decimal"/>
      <w:lvlText w:val="%1."/>
      <w:lvlJc w:val="left"/>
      <w:pPr>
        <w:ind w:left="1080" w:hanging="360"/>
      </w:pPr>
      <w:rPr>
        <w:rFonts w:eastAsiaTheme="minorEastAsia" w:hint="default"/>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37C1EA3"/>
    <w:multiLevelType w:val="hybridMultilevel"/>
    <w:tmpl w:val="27487E60"/>
    <w:lvl w:ilvl="0" w:tplc="AF2216CE">
      <w:start w:val="1"/>
      <w:numFmt w:val="bullet"/>
      <w:lvlText w:val=""/>
      <w:lvlJc w:val="left"/>
      <w:pPr>
        <w:tabs>
          <w:tab w:val="num" w:pos="720"/>
        </w:tabs>
        <w:ind w:left="720" w:hanging="360"/>
      </w:pPr>
      <w:rPr>
        <w:rFonts w:ascii="Wingdings" w:hAnsi="Wingdings" w:hint="default"/>
      </w:rPr>
    </w:lvl>
    <w:lvl w:ilvl="1" w:tplc="6576B74A" w:tentative="1">
      <w:start w:val="1"/>
      <w:numFmt w:val="bullet"/>
      <w:lvlText w:val=""/>
      <w:lvlJc w:val="left"/>
      <w:pPr>
        <w:tabs>
          <w:tab w:val="num" w:pos="1440"/>
        </w:tabs>
        <w:ind w:left="1440" w:hanging="360"/>
      </w:pPr>
      <w:rPr>
        <w:rFonts w:ascii="Wingdings" w:hAnsi="Wingdings" w:hint="default"/>
      </w:rPr>
    </w:lvl>
    <w:lvl w:ilvl="2" w:tplc="2BB294EC" w:tentative="1">
      <w:start w:val="1"/>
      <w:numFmt w:val="bullet"/>
      <w:lvlText w:val=""/>
      <w:lvlJc w:val="left"/>
      <w:pPr>
        <w:tabs>
          <w:tab w:val="num" w:pos="2160"/>
        </w:tabs>
        <w:ind w:left="2160" w:hanging="360"/>
      </w:pPr>
      <w:rPr>
        <w:rFonts w:ascii="Wingdings" w:hAnsi="Wingdings" w:hint="default"/>
      </w:rPr>
    </w:lvl>
    <w:lvl w:ilvl="3" w:tplc="B240E5B0" w:tentative="1">
      <w:start w:val="1"/>
      <w:numFmt w:val="bullet"/>
      <w:lvlText w:val=""/>
      <w:lvlJc w:val="left"/>
      <w:pPr>
        <w:tabs>
          <w:tab w:val="num" w:pos="2880"/>
        </w:tabs>
        <w:ind w:left="2880" w:hanging="360"/>
      </w:pPr>
      <w:rPr>
        <w:rFonts w:ascii="Wingdings" w:hAnsi="Wingdings" w:hint="default"/>
      </w:rPr>
    </w:lvl>
    <w:lvl w:ilvl="4" w:tplc="520ACCC2" w:tentative="1">
      <w:start w:val="1"/>
      <w:numFmt w:val="bullet"/>
      <w:lvlText w:val=""/>
      <w:lvlJc w:val="left"/>
      <w:pPr>
        <w:tabs>
          <w:tab w:val="num" w:pos="3600"/>
        </w:tabs>
        <w:ind w:left="3600" w:hanging="360"/>
      </w:pPr>
      <w:rPr>
        <w:rFonts w:ascii="Wingdings" w:hAnsi="Wingdings" w:hint="default"/>
      </w:rPr>
    </w:lvl>
    <w:lvl w:ilvl="5" w:tplc="CBDE95EA" w:tentative="1">
      <w:start w:val="1"/>
      <w:numFmt w:val="bullet"/>
      <w:lvlText w:val=""/>
      <w:lvlJc w:val="left"/>
      <w:pPr>
        <w:tabs>
          <w:tab w:val="num" w:pos="4320"/>
        </w:tabs>
        <w:ind w:left="4320" w:hanging="360"/>
      </w:pPr>
      <w:rPr>
        <w:rFonts w:ascii="Wingdings" w:hAnsi="Wingdings" w:hint="default"/>
      </w:rPr>
    </w:lvl>
    <w:lvl w:ilvl="6" w:tplc="CA56CEAE" w:tentative="1">
      <w:start w:val="1"/>
      <w:numFmt w:val="bullet"/>
      <w:lvlText w:val=""/>
      <w:lvlJc w:val="left"/>
      <w:pPr>
        <w:tabs>
          <w:tab w:val="num" w:pos="5040"/>
        </w:tabs>
        <w:ind w:left="5040" w:hanging="360"/>
      </w:pPr>
      <w:rPr>
        <w:rFonts w:ascii="Wingdings" w:hAnsi="Wingdings" w:hint="default"/>
      </w:rPr>
    </w:lvl>
    <w:lvl w:ilvl="7" w:tplc="9FBA4E34" w:tentative="1">
      <w:start w:val="1"/>
      <w:numFmt w:val="bullet"/>
      <w:lvlText w:val=""/>
      <w:lvlJc w:val="left"/>
      <w:pPr>
        <w:tabs>
          <w:tab w:val="num" w:pos="5760"/>
        </w:tabs>
        <w:ind w:left="5760" w:hanging="360"/>
      </w:pPr>
      <w:rPr>
        <w:rFonts w:ascii="Wingdings" w:hAnsi="Wingdings" w:hint="default"/>
      </w:rPr>
    </w:lvl>
    <w:lvl w:ilvl="8" w:tplc="765C19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A21D4A"/>
    <w:multiLevelType w:val="hybridMultilevel"/>
    <w:tmpl w:val="98D23ECA"/>
    <w:lvl w:ilvl="0" w:tplc="4FD4C814">
      <w:start w:val="1"/>
      <w:numFmt w:val="bullet"/>
      <w:lvlText w:val=""/>
      <w:lvlJc w:val="left"/>
      <w:pPr>
        <w:tabs>
          <w:tab w:val="num" w:pos="720"/>
        </w:tabs>
        <w:ind w:left="720" w:hanging="360"/>
      </w:pPr>
      <w:rPr>
        <w:rFonts w:ascii="Wingdings" w:hAnsi="Wingdings" w:hint="default"/>
      </w:rPr>
    </w:lvl>
    <w:lvl w:ilvl="1" w:tplc="29EA41DA" w:tentative="1">
      <w:start w:val="1"/>
      <w:numFmt w:val="bullet"/>
      <w:lvlText w:val=""/>
      <w:lvlJc w:val="left"/>
      <w:pPr>
        <w:tabs>
          <w:tab w:val="num" w:pos="1440"/>
        </w:tabs>
        <w:ind w:left="1440" w:hanging="360"/>
      </w:pPr>
      <w:rPr>
        <w:rFonts w:ascii="Wingdings" w:hAnsi="Wingdings" w:hint="default"/>
      </w:rPr>
    </w:lvl>
    <w:lvl w:ilvl="2" w:tplc="BD529260" w:tentative="1">
      <w:start w:val="1"/>
      <w:numFmt w:val="bullet"/>
      <w:lvlText w:val=""/>
      <w:lvlJc w:val="left"/>
      <w:pPr>
        <w:tabs>
          <w:tab w:val="num" w:pos="2160"/>
        </w:tabs>
        <w:ind w:left="2160" w:hanging="360"/>
      </w:pPr>
      <w:rPr>
        <w:rFonts w:ascii="Wingdings" w:hAnsi="Wingdings" w:hint="default"/>
      </w:rPr>
    </w:lvl>
    <w:lvl w:ilvl="3" w:tplc="0D48C930" w:tentative="1">
      <w:start w:val="1"/>
      <w:numFmt w:val="bullet"/>
      <w:lvlText w:val=""/>
      <w:lvlJc w:val="left"/>
      <w:pPr>
        <w:tabs>
          <w:tab w:val="num" w:pos="2880"/>
        </w:tabs>
        <w:ind w:left="2880" w:hanging="360"/>
      </w:pPr>
      <w:rPr>
        <w:rFonts w:ascii="Wingdings" w:hAnsi="Wingdings" w:hint="default"/>
      </w:rPr>
    </w:lvl>
    <w:lvl w:ilvl="4" w:tplc="C3B22ABE" w:tentative="1">
      <w:start w:val="1"/>
      <w:numFmt w:val="bullet"/>
      <w:lvlText w:val=""/>
      <w:lvlJc w:val="left"/>
      <w:pPr>
        <w:tabs>
          <w:tab w:val="num" w:pos="3600"/>
        </w:tabs>
        <w:ind w:left="3600" w:hanging="360"/>
      </w:pPr>
      <w:rPr>
        <w:rFonts w:ascii="Wingdings" w:hAnsi="Wingdings" w:hint="default"/>
      </w:rPr>
    </w:lvl>
    <w:lvl w:ilvl="5" w:tplc="46DCE434" w:tentative="1">
      <w:start w:val="1"/>
      <w:numFmt w:val="bullet"/>
      <w:lvlText w:val=""/>
      <w:lvlJc w:val="left"/>
      <w:pPr>
        <w:tabs>
          <w:tab w:val="num" w:pos="4320"/>
        </w:tabs>
        <w:ind w:left="4320" w:hanging="360"/>
      </w:pPr>
      <w:rPr>
        <w:rFonts w:ascii="Wingdings" w:hAnsi="Wingdings" w:hint="default"/>
      </w:rPr>
    </w:lvl>
    <w:lvl w:ilvl="6" w:tplc="1B4EC3A8" w:tentative="1">
      <w:start w:val="1"/>
      <w:numFmt w:val="bullet"/>
      <w:lvlText w:val=""/>
      <w:lvlJc w:val="left"/>
      <w:pPr>
        <w:tabs>
          <w:tab w:val="num" w:pos="5040"/>
        </w:tabs>
        <w:ind w:left="5040" w:hanging="360"/>
      </w:pPr>
      <w:rPr>
        <w:rFonts w:ascii="Wingdings" w:hAnsi="Wingdings" w:hint="default"/>
      </w:rPr>
    </w:lvl>
    <w:lvl w:ilvl="7" w:tplc="8D66EC2E" w:tentative="1">
      <w:start w:val="1"/>
      <w:numFmt w:val="bullet"/>
      <w:lvlText w:val=""/>
      <w:lvlJc w:val="left"/>
      <w:pPr>
        <w:tabs>
          <w:tab w:val="num" w:pos="5760"/>
        </w:tabs>
        <w:ind w:left="5760" w:hanging="360"/>
      </w:pPr>
      <w:rPr>
        <w:rFonts w:ascii="Wingdings" w:hAnsi="Wingdings" w:hint="default"/>
      </w:rPr>
    </w:lvl>
    <w:lvl w:ilvl="8" w:tplc="561E0D9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4C"/>
    <w:rsid w:val="00696F4C"/>
    <w:rsid w:val="00E2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B4081-F63E-45AA-B51D-E05611A0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F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6F4C"/>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96F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2018-09-17T07:58:00Z</dcterms:created>
  <dcterms:modified xsi:type="dcterms:W3CDTF">2018-09-17T07:58:00Z</dcterms:modified>
</cp:coreProperties>
</file>