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76E6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ULS 207 Uluslararası Hukuk 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76E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Sertaç Hami Başeren/Prof. Dr. Funda Keskin Ata/ Doç. Dr. Erdem DENK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76E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76E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76E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678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Uluslararası hukuk kavramı, uluslararası hukukun dayanakları, uluslararası hukukun kaynakları ve uluslararası hukukun kişileri.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67891" w:rsidP="0076789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Uluslararası hukuka giriş dersi olarak temek kavramları öğretmek ve takip eden dönemlerde alınacak uluslararası hukuk derslerine öğrenciyi hazırlamak.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76E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13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76E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76E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E0A5E" w:rsidRDefault="00CE0A5E" w:rsidP="00CE0A5E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Hüseyin Pazarcı, </w:t>
            </w:r>
            <w:r>
              <w:rPr>
                <w:i/>
                <w:szCs w:val="16"/>
                <w:lang w:val="tr-TR"/>
              </w:rPr>
              <w:t>Uluslararası Hukuk Dersleri</w:t>
            </w:r>
            <w:r>
              <w:rPr>
                <w:szCs w:val="16"/>
                <w:lang w:val="tr-TR"/>
              </w:rPr>
              <w:t>, 4 Cilt, Turhan Yayınevi, Ankara.</w:t>
            </w:r>
          </w:p>
          <w:p w:rsidR="00BC32DD" w:rsidRPr="001A2552" w:rsidRDefault="00CE0A5E" w:rsidP="00CE0A5E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Yücel Acer ve İbrahim Kaya, </w:t>
            </w:r>
            <w:r>
              <w:rPr>
                <w:i/>
                <w:szCs w:val="16"/>
                <w:lang w:val="tr-TR"/>
              </w:rPr>
              <w:t>Uluslararası Hukuk Temel Ders Kitabı</w:t>
            </w:r>
            <w:r>
              <w:rPr>
                <w:szCs w:val="16"/>
                <w:lang w:val="tr-TR"/>
              </w:rPr>
              <w:t>, 5.B. Seçkin, Ankara, 2014.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76E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76E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76E6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767891"/>
    <w:rsid w:val="00832BE3"/>
    <w:rsid w:val="00BC32DD"/>
    <w:rsid w:val="00CE0A5E"/>
    <w:rsid w:val="00D7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8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ASISTAN ODASI</cp:lastModifiedBy>
  <cp:revision>4</cp:revision>
  <dcterms:created xsi:type="dcterms:W3CDTF">2017-02-03T08:50:00Z</dcterms:created>
  <dcterms:modified xsi:type="dcterms:W3CDTF">2018-09-24T06:41:00Z</dcterms:modified>
</cp:coreProperties>
</file>