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31946" w:rsidRDefault="007776A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91005001 / 92006001 Araştırma Yöntemleri</w:t>
      </w:r>
    </w:p>
    <w:p w14:paraId="00000002"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Ankara Üniversitesi, Sosyal Bilimler Enstitüsü, İktisat ABD</w:t>
      </w:r>
    </w:p>
    <w:p w14:paraId="00000003"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2020-2021 Akademik Yılı, Güz Dönemi</w:t>
      </w:r>
      <w:r>
        <w:rPr>
          <w:rFonts w:ascii="Times New Roman" w:eastAsia="Times New Roman" w:hAnsi="Times New Roman" w:cs="Times New Roman"/>
          <w:color w:val="000000"/>
          <w:sz w:val="24"/>
          <w:szCs w:val="24"/>
          <w:highlight w:val="yellow"/>
        </w:rPr>
        <w:t xml:space="preserve"> </w:t>
      </w:r>
    </w:p>
    <w:p w14:paraId="00000004"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Çarşama, 14:00. Yer: Blackboard Sanal Sınıf Uygulaması</w:t>
      </w:r>
    </w:p>
    <w:p w14:paraId="00000005"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6"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Öğretim Üyesi</w:t>
      </w:r>
    </w:p>
    <w:p w14:paraId="00000007"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Altuğ Yalçıntaş, Ankara Üniversitesi, Siyasal Bilgiler Fakültesi, İktisat Bölümü</w:t>
      </w:r>
    </w:p>
    <w:p w14:paraId="00000008" w14:textId="77777777" w:rsidR="00331946" w:rsidRDefault="00D60C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5">
        <w:r w:rsidR="007776AD">
          <w:rPr>
            <w:rFonts w:ascii="Times New Roman" w:eastAsia="Times New Roman" w:hAnsi="Times New Roman" w:cs="Times New Roman"/>
            <w:color w:val="0000FF"/>
            <w:sz w:val="24"/>
            <w:szCs w:val="24"/>
            <w:u w:val="single"/>
          </w:rPr>
          <w:t>altug.yalcintas@politics.ankara.edu.tr</w:t>
        </w:r>
      </w:hyperlink>
      <w:r w:rsidR="007776AD">
        <w:rPr>
          <w:rFonts w:ascii="Times New Roman" w:eastAsia="Times New Roman" w:hAnsi="Times New Roman" w:cs="Times New Roman"/>
          <w:color w:val="000000"/>
          <w:sz w:val="24"/>
          <w:szCs w:val="24"/>
        </w:rPr>
        <w:t xml:space="preserve"> </w:t>
      </w:r>
    </w:p>
    <w:p w14:paraId="00000009" w14:textId="77777777" w:rsidR="00331946" w:rsidRDefault="00D60C34">
      <w:pPr>
        <w:pBdr>
          <w:top w:val="nil"/>
          <w:left w:val="nil"/>
          <w:bottom w:val="nil"/>
          <w:right w:val="nil"/>
          <w:between w:val="nil"/>
        </w:pBdr>
        <w:spacing w:after="0" w:line="240" w:lineRule="auto"/>
        <w:jc w:val="both"/>
        <w:rPr>
          <w:rFonts w:ascii="Times New Roman" w:eastAsia="Times New Roman" w:hAnsi="Times New Roman" w:cs="Times New Roman"/>
          <w:color w:val="0000FF"/>
          <w:sz w:val="24"/>
          <w:szCs w:val="24"/>
          <w:u w:val="single"/>
        </w:rPr>
      </w:pPr>
      <w:hyperlink r:id="rId6">
        <w:r w:rsidR="007776AD">
          <w:rPr>
            <w:rFonts w:ascii="Times New Roman" w:eastAsia="Times New Roman" w:hAnsi="Times New Roman" w:cs="Times New Roman"/>
            <w:color w:val="0000FF"/>
            <w:sz w:val="24"/>
            <w:szCs w:val="24"/>
            <w:u w:val="single"/>
          </w:rPr>
          <w:t>http://ppe.ankara.edu.tr/altug-yalcintas/</w:t>
        </w:r>
      </w:hyperlink>
      <w:r w:rsidR="007776AD">
        <w:rPr>
          <w:rFonts w:ascii="Times New Roman" w:eastAsia="Times New Roman" w:hAnsi="Times New Roman" w:cs="Times New Roman"/>
          <w:color w:val="0000FF"/>
          <w:sz w:val="24"/>
          <w:szCs w:val="24"/>
          <w:u w:val="single"/>
        </w:rPr>
        <w:t xml:space="preserve"> </w:t>
      </w:r>
    </w:p>
    <w:p w14:paraId="0000000A" w14:textId="77777777" w:rsidR="00331946" w:rsidRDefault="00D60C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7">
        <w:r w:rsidR="007776AD">
          <w:rPr>
            <w:rFonts w:ascii="Times New Roman" w:eastAsia="Times New Roman" w:hAnsi="Times New Roman" w:cs="Times New Roman"/>
            <w:color w:val="0000FF"/>
            <w:sz w:val="24"/>
            <w:szCs w:val="24"/>
            <w:u w:val="single"/>
          </w:rPr>
          <w:t>https://twitter.com/EconResEthics</w:t>
        </w:r>
      </w:hyperlink>
    </w:p>
    <w:p w14:paraId="0000000B"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Görüşme Saatleri: </w:t>
      </w:r>
      <w:r>
        <w:rPr>
          <w:rFonts w:ascii="Times New Roman" w:eastAsia="Times New Roman" w:hAnsi="Times New Roman" w:cs="Times New Roman"/>
          <w:color w:val="000000"/>
          <w:sz w:val="24"/>
          <w:szCs w:val="24"/>
        </w:rPr>
        <w:t>Sadece randevu yoluyla.</w:t>
      </w:r>
    </w:p>
    <w:p w14:paraId="0000000D"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Dersin Kapsamı ve Amacı</w:t>
      </w:r>
    </w:p>
    <w:p w14:paraId="0000000F"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0" w14:textId="76D03DDC"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ders, tez ya da makale yazmaya başlamadan önce sorumlu araştırma yöntemleri konusunda formel bir eğitime ihtiyaç duyan iktisat öğrencileri için tasarlanmıştır. Derste akademik yaşam</w:t>
      </w:r>
      <w:bookmarkStart w:id="0" w:name="_GoBack"/>
      <w:bookmarkEnd w:id="0"/>
      <w:r>
        <w:rPr>
          <w:rFonts w:ascii="Times New Roman" w:eastAsia="Times New Roman" w:hAnsi="Times New Roman" w:cs="Times New Roman"/>
          <w:color w:val="000000"/>
          <w:sz w:val="24"/>
          <w:szCs w:val="24"/>
        </w:rPr>
        <w:t>ın gerektirdiği titizliğin gösterilmemesinin ve dürüst olmayan davranışlarda bulunulmasının yol açtığı zarar verici sonuçlar üzerinde duracağız. Konuları işlerken iktisat öğrencileri ve profesyonel iktisatçılar arasında yaygın olan kopya, intihal, veri çarpıtma ve veri üretme gibi akademik ahlakın sınırları dışında kalan konulara ilişkin farkındalık yaratmaya özen göstereceğiz. Derslerde bazı yazılımların (EndNote gibi) ve dijital platformların (WoS, Google Scholar, Research Gate ve üniverite kütüphaneleri gibi) nasıl kullanılması gerektiği gibi konuları da işleyeceğiz. Derslerimizde mümkün olduğunca iktisat disiplininin sınırları içinde kalacağız. Dersin sonunda her öğrencinin özgün bir araştırma projesi tasarlaması ve bağımsız bir araştırma yürütebilmesi için gerekli becerileri edinmesini hedefliyoruz.</w:t>
      </w:r>
    </w:p>
    <w:p w14:paraId="00000011"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2"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Seçmeli olan bu ders, “akademik çalışma nasıl yapılır?” sorusuna cevap edinmek isteyenler ve gelecekte akademik çalışmak yapmak niyetinde olan öğrenciler için uygundur. Dersi seçenlerden derse, kendisine ve diğerlerine karşı akademik ahlaktan kaynaklanan sorumluluklarını gerektiği gibi yerine getirmeye hazır olmalarını bekliyoruz.</w:t>
      </w:r>
    </w:p>
    <w:p w14:paraId="00000013"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4"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Dersi almak için herhangi bir ön koşul gerekmiyor.</w:t>
      </w:r>
    </w:p>
    <w:p w14:paraId="00000015"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6"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Değerlendirme </w:t>
      </w:r>
    </w:p>
    <w:p w14:paraId="00000017"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Geçme notunun %30’u: Araştırma önerisinin ilk taslağı</w:t>
      </w:r>
    </w:p>
    <w:p w14:paraId="00000018"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Geçme notunun %40’ı: Araştırma önerisinin gözden geçirilmiş hali</w:t>
      </w:r>
    </w:p>
    <w:p w14:paraId="00000019"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Geçme notunun %30’u: Take-home</w:t>
      </w:r>
    </w:p>
    <w:p w14:paraId="0000001A"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B"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Derse katılım zorunludur. Yoklamalar geçme notuna şu şekilde etki edecektir: </w:t>
      </w:r>
    </w:p>
    <w:p w14:paraId="0000001C"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Mevcut: +5, Namevcut: -5</w:t>
      </w:r>
    </w:p>
    <w:p w14:paraId="0000001D"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1E"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Okumalar </w:t>
      </w:r>
    </w:p>
    <w:p w14:paraId="0000001F"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Altuğ Yalçıntaş. 2018. </w:t>
      </w:r>
      <w:r>
        <w:rPr>
          <w:rFonts w:ascii="Times New Roman" w:eastAsia="Times New Roman" w:hAnsi="Times New Roman" w:cs="Times New Roman"/>
          <w:i/>
          <w:color w:val="000000"/>
          <w:sz w:val="24"/>
          <w:szCs w:val="24"/>
        </w:rPr>
        <w:t>Bırakınız Kopyalasınlar, Bırakınız Paylaşsınlar: Dijitalleşme ve İnternet Çağında Fikri Mülkiyet İlişkileri</w:t>
      </w:r>
      <w:r>
        <w:rPr>
          <w:rFonts w:ascii="Times New Roman" w:eastAsia="Times New Roman" w:hAnsi="Times New Roman" w:cs="Times New Roman"/>
          <w:color w:val="000000"/>
          <w:sz w:val="24"/>
          <w:szCs w:val="24"/>
        </w:rPr>
        <w:t xml:space="preserve">. Open Science Framework. </w:t>
      </w:r>
    </w:p>
    <w:p w14:paraId="00000020"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hyperlink r:id="rId8">
        <w:r>
          <w:rPr>
            <w:rFonts w:ascii="Times New Roman" w:eastAsia="Times New Roman" w:hAnsi="Times New Roman" w:cs="Times New Roman"/>
            <w:color w:val="0000FF"/>
            <w:sz w:val="24"/>
            <w:szCs w:val="24"/>
            <w:u w:val="single"/>
          </w:rPr>
          <w:t>https://osf.io/as8pc/</w:t>
        </w:r>
      </w:hyperlink>
    </w:p>
    <w:p w14:paraId="4D79A2EA" w14:textId="77777777" w:rsidR="007776AD" w:rsidRDefault="007776AD" w:rsidP="007776AD">
      <w:pPr>
        <w:pStyle w:val="NormalWeb"/>
        <w:spacing w:before="0" w:beforeAutospacing="0" w:after="0" w:afterAutospacing="0"/>
        <w:ind w:left="720" w:hanging="720"/>
        <w:jc w:val="both"/>
        <w:rPr>
          <w:i/>
          <w:color w:val="000000"/>
          <w:sz w:val="22"/>
          <w:szCs w:val="22"/>
          <w:lang w:val="en-US"/>
        </w:rPr>
      </w:pPr>
      <w:r w:rsidRPr="00FE0247">
        <w:rPr>
          <w:color w:val="000000"/>
          <w:sz w:val="22"/>
          <w:szCs w:val="22"/>
          <w:lang w:val="en-US"/>
        </w:rPr>
        <w:t xml:space="preserve">Steve Pinker. 2014. “Why Academics Stink at Writing” </w:t>
      </w:r>
      <w:r w:rsidRPr="00FE0247">
        <w:rPr>
          <w:i/>
          <w:color w:val="000000"/>
          <w:sz w:val="22"/>
          <w:szCs w:val="22"/>
          <w:lang w:val="en-US"/>
        </w:rPr>
        <w:t xml:space="preserve">The Chronicle </w:t>
      </w:r>
      <w:r>
        <w:rPr>
          <w:i/>
          <w:color w:val="000000"/>
          <w:sz w:val="22"/>
          <w:szCs w:val="22"/>
          <w:lang w:val="en-US"/>
        </w:rPr>
        <w:t xml:space="preserve">of Higher Education </w:t>
      </w:r>
    </w:p>
    <w:p w14:paraId="4E6BDABA" w14:textId="3DF8170C" w:rsidR="007776AD" w:rsidRPr="00FE0247" w:rsidRDefault="007776AD" w:rsidP="007776AD">
      <w:pPr>
        <w:pStyle w:val="NormalWeb"/>
        <w:spacing w:before="0" w:beforeAutospacing="0" w:after="0" w:afterAutospacing="0"/>
        <w:ind w:left="720"/>
        <w:jc w:val="both"/>
        <w:rPr>
          <w:color w:val="000000"/>
          <w:sz w:val="22"/>
          <w:szCs w:val="22"/>
          <w:lang w:val="en-US"/>
        </w:rPr>
      </w:pPr>
      <w:r w:rsidRPr="00FE0247">
        <w:rPr>
          <w:color w:val="000000"/>
          <w:sz w:val="22"/>
          <w:szCs w:val="22"/>
          <w:lang w:val="en-US"/>
        </w:rPr>
        <w:t xml:space="preserve">(26 </w:t>
      </w:r>
      <w:proofErr w:type="spellStart"/>
      <w:r>
        <w:rPr>
          <w:color w:val="000000"/>
          <w:sz w:val="22"/>
          <w:szCs w:val="22"/>
          <w:lang w:val="en-US"/>
        </w:rPr>
        <w:t>Eylül</w:t>
      </w:r>
      <w:proofErr w:type="spellEnd"/>
      <w:r w:rsidRPr="00FE0247">
        <w:rPr>
          <w:color w:val="000000"/>
          <w:sz w:val="22"/>
          <w:szCs w:val="22"/>
          <w:lang w:val="en-US"/>
        </w:rPr>
        <w:t>)</w:t>
      </w:r>
    </w:p>
    <w:p w14:paraId="00000022"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Kenneth Galbraith. 1978. “Writing, Typing, and Economics” </w:t>
      </w:r>
      <w:r>
        <w:rPr>
          <w:rFonts w:ascii="Times New Roman" w:eastAsia="Times New Roman" w:hAnsi="Times New Roman" w:cs="Times New Roman"/>
          <w:i/>
          <w:color w:val="000000"/>
          <w:sz w:val="24"/>
          <w:szCs w:val="24"/>
        </w:rPr>
        <w:t xml:space="preserve">The Atlantic </w:t>
      </w:r>
      <w:r>
        <w:rPr>
          <w:rFonts w:ascii="Times New Roman" w:eastAsia="Times New Roman" w:hAnsi="Times New Roman" w:cs="Times New Roman"/>
          <w:color w:val="000000"/>
          <w:sz w:val="24"/>
          <w:szCs w:val="24"/>
        </w:rPr>
        <w:t>(Mart)</w:t>
      </w:r>
    </w:p>
    <w:p w14:paraId="00000023"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Deirdre N. McCloskey. 2000. </w:t>
      </w:r>
      <w:r>
        <w:rPr>
          <w:rFonts w:ascii="Times New Roman" w:eastAsia="Times New Roman" w:hAnsi="Times New Roman" w:cs="Times New Roman"/>
          <w:i/>
          <w:color w:val="000000"/>
          <w:sz w:val="24"/>
          <w:szCs w:val="24"/>
        </w:rPr>
        <w:t>Economical Writing</w:t>
      </w:r>
      <w:r>
        <w:rPr>
          <w:rFonts w:ascii="Times New Roman" w:eastAsia="Times New Roman" w:hAnsi="Times New Roman" w:cs="Times New Roman"/>
          <w:color w:val="000000"/>
          <w:sz w:val="24"/>
          <w:szCs w:val="24"/>
        </w:rPr>
        <w:t>. Long Grove, Illinois: Waveland Press Inc.</w:t>
      </w:r>
    </w:p>
    <w:p w14:paraId="00000024"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Umberto Eco. 1975. </w:t>
      </w:r>
      <w:r>
        <w:rPr>
          <w:rFonts w:ascii="Times New Roman" w:eastAsia="Times New Roman" w:hAnsi="Times New Roman" w:cs="Times New Roman"/>
          <w:i/>
          <w:color w:val="000000"/>
          <w:sz w:val="24"/>
          <w:szCs w:val="24"/>
        </w:rPr>
        <w:t>How to Write a Thesis</w:t>
      </w:r>
      <w:r>
        <w:rPr>
          <w:rFonts w:ascii="Times New Roman" w:eastAsia="Times New Roman" w:hAnsi="Times New Roman" w:cs="Times New Roman"/>
          <w:color w:val="000000"/>
          <w:sz w:val="24"/>
          <w:szCs w:val="24"/>
        </w:rPr>
        <w:t>. Milano: Bompiani.</w:t>
      </w:r>
    </w:p>
    <w:p w14:paraId="715DB892" w14:textId="77777777" w:rsidR="007776AD"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25"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Dinlemeler</w:t>
      </w:r>
    </w:p>
    <w:p w14:paraId="00000026" w14:textId="77777777" w:rsidR="00331946" w:rsidRDefault="007776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highlight w:val="white"/>
        </w:rPr>
        <w:t>Episode 11 of Ceteris Never Paribus, a podcast by Paul Dudenhefer, “Academic Writing”</w:t>
      </w:r>
    </w:p>
    <w:p w14:paraId="00000027" w14:textId="77777777" w:rsidR="00331946" w:rsidRDefault="00D60C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9">
        <w:r w:rsidR="007776AD">
          <w:rPr>
            <w:rFonts w:ascii="Times New Roman" w:eastAsia="Times New Roman" w:hAnsi="Times New Roman" w:cs="Times New Roman"/>
            <w:color w:val="0000FF"/>
            <w:sz w:val="24"/>
            <w:szCs w:val="24"/>
            <w:u w:val="single"/>
          </w:rPr>
          <w:t>https://ceterisneverparibus.net/paul-dudenhefer-on-academic-writing-episode-11/</w:t>
        </w:r>
      </w:hyperlink>
      <w:r w:rsidR="007776AD">
        <w:rPr>
          <w:rFonts w:ascii="Times New Roman" w:eastAsia="Times New Roman" w:hAnsi="Times New Roman" w:cs="Times New Roman"/>
          <w:color w:val="000000"/>
          <w:sz w:val="24"/>
          <w:szCs w:val="24"/>
        </w:rPr>
        <w:t xml:space="preserve"> </w:t>
      </w:r>
    </w:p>
    <w:p w14:paraId="00000028"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29"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İzlemeler</w:t>
      </w:r>
    </w:p>
    <w:p w14:paraId="0000002A"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The Big Short</w:t>
      </w:r>
      <w:r>
        <w:rPr>
          <w:rFonts w:ascii="Times New Roman" w:eastAsia="Times New Roman" w:hAnsi="Times New Roman" w:cs="Times New Roman"/>
          <w:color w:val="000000"/>
          <w:sz w:val="24"/>
          <w:szCs w:val="24"/>
        </w:rPr>
        <w:t>, Yönetmen: Adam McKay, 2015</w:t>
      </w:r>
    </w:p>
    <w:p w14:paraId="0000002B" w14:textId="77777777" w:rsidR="00331946" w:rsidRDefault="00D60C3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hyperlink r:id="rId10">
        <w:r w:rsidR="007776AD">
          <w:rPr>
            <w:rFonts w:ascii="Times New Roman" w:eastAsia="Times New Roman" w:hAnsi="Times New Roman" w:cs="Times New Roman"/>
            <w:color w:val="0000FF"/>
            <w:sz w:val="24"/>
            <w:szCs w:val="24"/>
            <w:u w:val="single"/>
          </w:rPr>
          <w:t>http://www.imdb.com/title/tt1596363/</w:t>
        </w:r>
      </w:hyperlink>
    </w:p>
    <w:p w14:paraId="0000002C"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Ivory Tower</w:t>
      </w:r>
      <w:r>
        <w:rPr>
          <w:rFonts w:ascii="Times New Roman" w:eastAsia="Times New Roman" w:hAnsi="Times New Roman" w:cs="Times New Roman"/>
          <w:color w:val="000000"/>
          <w:sz w:val="24"/>
          <w:szCs w:val="24"/>
        </w:rPr>
        <w:t>, Yönetmen: Andrew Rossi, 2014</w:t>
      </w:r>
    </w:p>
    <w:p w14:paraId="0000002D" w14:textId="77777777" w:rsidR="00331946" w:rsidRDefault="00D60C3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hyperlink r:id="rId11">
        <w:r w:rsidR="007776AD">
          <w:rPr>
            <w:rFonts w:ascii="Times New Roman" w:eastAsia="Times New Roman" w:hAnsi="Times New Roman" w:cs="Times New Roman"/>
            <w:color w:val="0000FF"/>
            <w:sz w:val="24"/>
            <w:szCs w:val="24"/>
            <w:u w:val="single"/>
          </w:rPr>
          <w:t>http://www.imdb.com/title/tt3263520/</w:t>
        </w:r>
      </w:hyperlink>
    </w:p>
    <w:p w14:paraId="0000002E"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Too Big to Fail</w:t>
      </w:r>
      <w:r>
        <w:rPr>
          <w:rFonts w:ascii="Times New Roman" w:eastAsia="Times New Roman" w:hAnsi="Times New Roman" w:cs="Times New Roman"/>
          <w:color w:val="000000"/>
          <w:sz w:val="24"/>
          <w:szCs w:val="24"/>
        </w:rPr>
        <w:t>, Yönetmen: Curtis Hanson, 2011</w:t>
      </w:r>
    </w:p>
    <w:p w14:paraId="0000002F" w14:textId="77777777" w:rsidR="00331946" w:rsidRDefault="00D60C3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hyperlink r:id="rId12">
        <w:r w:rsidR="007776AD">
          <w:rPr>
            <w:rFonts w:ascii="Times New Roman" w:eastAsia="Times New Roman" w:hAnsi="Times New Roman" w:cs="Times New Roman"/>
            <w:color w:val="0000FF"/>
            <w:sz w:val="24"/>
            <w:szCs w:val="24"/>
            <w:u w:val="single"/>
          </w:rPr>
          <w:t>http://www.imdb.com/title/tt1742683/?ref_=tt_rec_tti</w:t>
        </w:r>
      </w:hyperlink>
    </w:p>
    <w:p w14:paraId="00000030"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Margin Call</w:t>
      </w:r>
      <w:r>
        <w:rPr>
          <w:rFonts w:ascii="Times New Roman" w:eastAsia="Times New Roman" w:hAnsi="Times New Roman" w:cs="Times New Roman"/>
          <w:color w:val="000000"/>
          <w:sz w:val="24"/>
          <w:szCs w:val="24"/>
        </w:rPr>
        <w:t>, Yönetmen: J. C. Chandor, 2011</w:t>
      </w:r>
    </w:p>
    <w:p w14:paraId="00000031" w14:textId="77777777" w:rsidR="00331946" w:rsidRDefault="00D60C3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hyperlink r:id="rId13">
        <w:r w:rsidR="007776AD">
          <w:rPr>
            <w:rFonts w:ascii="Times New Roman" w:eastAsia="Times New Roman" w:hAnsi="Times New Roman" w:cs="Times New Roman"/>
            <w:color w:val="0000FF"/>
            <w:sz w:val="24"/>
            <w:szCs w:val="24"/>
            <w:u w:val="single"/>
          </w:rPr>
          <w:t>http://www.imdb.com/title/tt1615147/?ref_=tt_rec_tti</w:t>
        </w:r>
      </w:hyperlink>
    </w:p>
    <w:p w14:paraId="00000032"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Inside Job</w:t>
      </w:r>
      <w:r>
        <w:rPr>
          <w:rFonts w:ascii="Times New Roman" w:eastAsia="Times New Roman" w:hAnsi="Times New Roman" w:cs="Times New Roman"/>
          <w:color w:val="000000"/>
          <w:sz w:val="24"/>
          <w:szCs w:val="24"/>
        </w:rPr>
        <w:t>, Yönetmen: Charles Ferguson, 2010</w:t>
      </w:r>
    </w:p>
    <w:p w14:paraId="00000033" w14:textId="77777777" w:rsidR="00331946" w:rsidRDefault="00D60C3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hyperlink r:id="rId14">
        <w:r w:rsidR="007776AD">
          <w:rPr>
            <w:rFonts w:ascii="Times New Roman" w:eastAsia="Times New Roman" w:hAnsi="Times New Roman" w:cs="Times New Roman"/>
            <w:color w:val="0000FF"/>
            <w:sz w:val="24"/>
            <w:szCs w:val="24"/>
            <w:u w:val="single"/>
          </w:rPr>
          <w:t>http://www.imdb.com/title/tt1645089/</w:t>
        </w:r>
      </w:hyperlink>
    </w:p>
    <w:p w14:paraId="00000034"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Enron</w:t>
      </w:r>
      <w:r>
        <w:rPr>
          <w:rFonts w:ascii="Times New Roman" w:eastAsia="Times New Roman" w:hAnsi="Times New Roman" w:cs="Times New Roman"/>
          <w:color w:val="000000"/>
          <w:sz w:val="24"/>
          <w:szCs w:val="24"/>
        </w:rPr>
        <w:t>: The Smartest Guys in the Room, Alex Gibney, 2005</w:t>
      </w:r>
    </w:p>
    <w:p w14:paraId="00000035" w14:textId="77777777" w:rsidR="00331946" w:rsidRDefault="00D60C3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hyperlink r:id="rId15">
        <w:r w:rsidR="007776AD">
          <w:rPr>
            <w:rFonts w:ascii="Times New Roman" w:eastAsia="Times New Roman" w:hAnsi="Times New Roman" w:cs="Times New Roman"/>
            <w:color w:val="0000FF"/>
            <w:sz w:val="24"/>
            <w:szCs w:val="24"/>
            <w:u w:val="single"/>
          </w:rPr>
          <w:t>http://www.imdb.com/title/tt1016268/?ref_=tt_rec_tti</w:t>
        </w:r>
      </w:hyperlink>
      <w:r w:rsidR="007776AD">
        <w:rPr>
          <w:rFonts w:ascii="Times New Roman" w:eastAsia="Times New Roman" w:hAnsi="Times New Roman" w:cs="Times New Roman"/>
          <w:color w:val="000000"/>
          <w:sz w:val="24"/>
          <w:szCs w:val="24"/>
        </w:rPr>
        <w:t>)</w:t>
      </w:r>
    </w:p>
    <w:p w14:paraId="00000036"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37"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Ayrıca, internet kaynakları için Google araması yapın. Anahtar kelimeler: fraud, scientific misconduct, scientific misbehaviour, plagiarism, research ethics. Anahtar kelimelerin sonuna “tırnak” içinde “in economics” ekleyerek yeniden arama yapın – “scientific misconduct in economics”, “fraud in economics” gibi.</w:t>
      </w:r>
    </w:p>
    <w:p w14:paraId="00000038"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39"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Diğer yardımcı kaynaklar dersleriniz sırasında önerilecektir. Geçmiş yıllarda yapılan sınavlar, Ankara Üniversitesi Açık Ders Malzemeleri web sayfasından duyurulacaktır.</w:t>
      </w:r>
    </w:p>
    <w:p w14:paraId="0000003A" w14:textId="77777777" w:rsidR="00331946" w:rsidRDefault="003319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3B" w14:textId="77777777" w:rsidR="00331946" w:rsidRDefault="007776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Hepinize şimdiden başarılar!</w:t>
      </w:r>
    </w:p>
    <w:sectPr w:rsidR="00331946">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46"/>
    <w:rsid w:val="00331946"/>
    <w:rsid w:val="007776AD"/>
    <w:rsid w:val="00D60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C63F7-E3C3-48FF-A16C-0C47746A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AC2D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C2DBF"/>
    <w:rPr>
      <w:color w:val="0000FF"/>
      <w:u w:val="single"/>
    </w:rPr>
  </w:style>
  <w:style w:type="paragraph" w:styleId="BalloonText">
    <w:name w:val="Balloon Text"/>
    <w:basedOn w:val="Normal"/>
    <w:link w:val="BalloonTextChar"/>
    <w:uiPriority w:val="99"/>
    <w:semiHidden/>
    <w:unhideWhenUsed/>
    <w:rsid w:val="00396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C3C"/>
    <w:rPr>
      <w:rFonts w:ascii="Segoe UI" w:hAnsi="Segoe UI" w:cs="Segoe UI"/>
      <w:sz w:val="18"/>
      <w:szCs w:val="18"/>
      <w:lang w:val="tr-T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f.io/as8pc/" TargetMode="External"/><Relationship Id="rId13" Type="http://schemas.openxmlformats.org/officeDocument/2006/relationships/hyperlink" Target="http://www.imdb.com/title/tt1615147/?ref_=tt_rec_tti" TargetMode="External"/><Relationship Id="rId3" Type="http://schemas.openxmlformats.org/officeDocument/2006/relationships/settings" Target="settings.xml"/><Relationship Id="rId7" Type="http://schemas.openxmlformats.org/officeDocument/2006/relationships/hyperlink" Target="https://twitter.com/EconResEthics" TargetMode="External"/><Relationship Id="rId12" Type="http://schemas.openxmlformats.org/officeDocument/2006/relationships/hyperlink" Target="http://www.imdb.com/title/tt1742683/?ref_=tt_rec_tt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pe.ankara.edu.tr/altug-yalcintas/" TargetMode="External"/><Relationship Id="rId11" Type="http://schemas.openxmlformats.org/officeDocument/2006/relationships/hyperlink" Target="http://www.imdb.com/title/tt3263520/" TargetMode="External"/><Relationship Id="rId5" Type="http://schemas.openxmlformats.org/officeDocument/2006/relationships/hyperlink" Target="mailto:altug.yalcintas@politics.ankara.edu.tr" TargetMode="External"/><Relationship Id="rId15" Type="http://schemas.openxmlformats.org/officeDocument/2006/relationships/hyperlink" Target="http://www.imdb.com/title/tt1016268/?ref_=tt_rec_tti" TargetMode="External"/><Relationship Id="rId10" Type="http://schemas.openxmlformats.org/officeDocument/2006/relationships/hyperlink" Target="http://www.imdb.com/title/tt1596363/" TargetMode="External"/><Relationship Id="rId4" Type="http://schemas.openxmlformats.org/officeDocument/2006/relationships/webSettings" Target="webSettings.xml"/><Relationship Id="rId9" Type="http://schemas.openxmlformats.org/officeDocument/2006/relationships/hyperlink" Target="https://ceterisneverparibus.net/paul-dudenhefer-on-academic-writing-episode-11/" TargetMode="External"/><Relationship Id="rId14" Type="http://schemas.openxmlformats.org/officeDocument/2006/relationships/hyperlink" Target="http://www.imdb.com/title/tt164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3PZ1A6+m1a1orbhTsrKJoXKFQ==">AMUW2mX5+GDOM30gAEANTjRfFkPzlpUpYj6GlQ/zM2jMsfOzyDygKneVfQ0KQKhzAeemSqOouYukFYAMLI+14uBmYplP6lLuCuU+bDf282CMMCNkaV9/gJauEyGhRIlQEu/NbBghvaCN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Altug Yalcintas</dc:creator>
  <cp:lastModifiedBy>USER</cp:lastModifiedBy>
  <cp:revision>3</cp:revision>
  <dcterms:created xsi:type="dcterms:W3CDTF">2019-09-17T10:42:00Z</dcterms:created>
  <dcterms:modified xsi:type="dcterms:W3CDTF">2021-01-02T14:28:00Z</dcterms:modified>
</cp:coreProperties>
</file>