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0691" w:rsidP="00311E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KİM3</w:t>
            </w:r>
            <w:r w:rsidR="00311E49">
              <w:rPr>
                <w:b/>
                <w:bCs/>
                <w:szCs w:val="16"/>
              </w:rPr>
              <w:t>20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(5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b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70691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Hücre Yapısı ve Hücre Zarından Madde Taşınması (Transport)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Metabolizmaya Giriş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Karbonhidrat Metabolizması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 w:rsidRPr="004D6337">
              <w:rPr>
                <w:b/>
              </w:rPr>
              <w:t xml:space="preserve">Biyolojik </w:t>
            </w:r>
            <w:proofErr w:type="spellStart"/>
            <w:r w:rsidRPr="004D6337">
              <w:rPr>
                <w:b/>
              </w:rPr>
              <w:t>Oksidasyon</w:t>
            </w:r>
            <w:proofErr w:type="spellEnd"/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Fotosentez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Lipit Metabolizması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Protein ve Amino Asit Metabolizması</w:t>
            </w:r>
          </w:p>
          <w:p w:rsidR="00311E49" w:rsidRDefault="00311E49" w:rsidP="00832AEF">
            <w:pPr>
              <w:pStyle w:val="DersBilgileri"/>
              <w:rPr>
                <w:b/>
              </w:rPr>
            </w:pPr>
            <w:r>
              <w:rPr>
                <w:b/>
              </w:rPr>
              <w:t>Nükleotid Metabolizması</w:t>
            </w:r>
          </w:p>
          <w:p w:rsidR="00311E49" w:rsidRPr="001A2552" w:rsidRDefault="00311E49" w:rsidP="00832AEF">
            <w:pPr>
              <w:pStyle w:val="DersBilgileri"/>
              <w:rPr>
                <w:szCs w:val="16"/>
              </w:rPr>
            </w:pPr>
            <w:r>
              <w:rPr>
                <w:b/>
              </w:rPr>
              <w:t>Nükleik Asit Metabolizması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11E49" w:rsidP="00832AEF">
            <w:pPr>
              <w:pStyle w:val="DersBilgileri"/>
              <w:rPr>
                <w:szCs w:val="16"/>
              </w:rPr>
            </w:pPr>
            <w:proofErr w:type="spellStart"/>
            <w:r w:rsidRPr="00D8203E">
              <w:t>B</w:t>
            </w:r>
            <w:r>
              <w:t>iyomoleküllerin</w:t>
            </w:r>
            <w:proofErr w:type="spellEnd"/>
            <w:r>
              <w:t xml:space="preserve"> (</w:t>
            </w:r>
            <w:proofErr w:type="spellStart"/>
            <w:r>
              <w:t>karbohidratlar</w:t>
            </w:r>
            <w:proofErr w:type="spellEnd"/>
            <w:r>
              <w:t>, lipitler, proteinler ve nükleik asitler)</w:t>
            </w:r>
            <w:r w:rsidRPr="0042042B">
              <w:t xml:space="preserve"> </w:t>
            </w:r>
            <w:r>
              <w:t xml:space="preserve">metabolizmaları, elektron taşıma sistemi ve </w:t>
            </w:r>
            <w:proofErr w:type="spellStart"/>
            <w:r>
              <w:t>oksidatif</w:t>
            </w:r>
            <w:proofErr w:type="spellEnd"/>
            <w:r>
              <w:t xml:space="preserve"> </w:t>
            </w:r>
            <w:proofErr w:type="spellStart"/>
            <w:r>
              <w:t>fosforilasyon</w:t>
            </w:r>
            <w:proofErr w:type="spellEnd"/>
            <w:r>
              <w:t xml:space="preserve"> konularında kapsamlı bilgiler </w:t>
            </w:r>
            <w:r w:rsidRPr="00D8203E">
              <w:t>kazandırmak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0691" w:rsidRPr="00464720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proofErr w:type="spellStart"/>
            <w:r w:rsidRPr="00464720">
              <w:t>Lehninger’ın</w:t>
            </w:r>
            <w:proofErr w:type="spellEnd"/>
            <w:r w:rsidRPr="00464720">
              <w:t xml:space="preserve"> Biyokimyanın İlkeleri; </w:t>
            </w:r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A.L.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Lehninger</w:t>
            </w:r>
            <w:proofErr w:type="spellEnd"/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, D.L. Nelson, M.M.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Cox</w:t>
            </w:r>
            <w:proofErr w:type="spellEnd"/>
            <w:r w:rsidRPr="00464720">
              <w:t xml:space="preserve">, Çeviri Editörü: N. Kılıç, </w:t>
            </w:r>
            <w:proofErr w:type="spellStart"/>
            <w:r w:rsidRPr="00464720">
              <w:t>Palme</w:t>
            </w:r>
            <w:proofErr w:type="spellEnd"/>
            <w:r w:rsidRPr="00464720">
              <w:t>, 2005.</w:t>
            </w:r>
          </w:p>
          <w:p w:rsidR="00B70691" w:rsidRPr="00464720" w:rsidRDefault="00B70691" w:rsidP="00B7069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0" w:lineRule="atLeast"/>
              <w:jc w:val="left"/>
            </w:pPr>
            <w:proofErr w:type="spellStart"/>
            <w:r w:rsidRPr="00464720">
              <w:rPr>
                <w:bCs/>
                <w:kern w:val="36"/>
              </w:rPr>
              <w:t>Biochemistry</w:t>
            </w:r>
            <w:proofErr w:type="spellEnd"/>
            <w:r w:rsidRPr="00464720">
              <w:rPr>
                <w:bCs/>
                <w:kern w:val="36"/>
              </w:rPr>
              <w:t xml:space="preserve">; </w:t>
            </w:r>
            <w:r w:rsidRPr="00464720">
              <w:rPr>
                <w:kern w:val="36"/>
              </w:rPr>
              <w:t xml:space="preserve">J.M. </w:t>
            </w:r>
            <w:proofErr w:type="spellStart"/>
            <w:r w:rsidRPr="00464720">
              <w:rPr>
                <w:kern w:val="36"/>
              </w:rPr>
              <w:t>Berg</w:t>
            </w:r>
            <w:proofErr w:type="spellEnd"/>
            <w:r w:rsidRPr="00464720">
              <w:rPr>
                <w:kern w:val="36"/>
              </w:rPr>
              <w:t xml:space="preserve">, L. </w:t>
            </w:r>
            <w:proofErr w:type="spellStart"/>
            <w:r w:rsidRPr="00464720">
              <w:rPr>
                <w:kern w:val="36"/>
              </w:rPr>
              <w:t>Stryer</w:t>
            </w:r>
            <w:proofErr w:type="spellEnd"/>
            <w:r w:rsidRPr="00464720">
              <w:rPr>
                <w:kern w:val="36"/>
              </w:rPr>
              <w:t xml:space="preserve">, J.L. </w:t>
            </w:r>
            <w:proofErr w:type="spellStart"/>
            <w:r w:rsidRPr="00464720">
              <w:rPr>
                <w:kern w:val="36"/>
              </w:rPr>
              <w:t>Tymoczko</w:t>
            </w:r>
            <w:proofErr w:type="spellEnd"/>
            <w:r w:rsidRPr="00464720">
              <w:rPr>
                <w:kern w:val="36"/>
              </w:rPr>
              <w:t xml:space="preserve">, </w:t>
            </w:r>
            <w:proofErr w:type="spellStart"/>
            <w:r w:rsidRPr="00464720">
              <w:t>Freeman</w:t>
            </w:r>
            <w:proofErr w:type="spellEnd"/>
            <w:r w:rsidRPr="00464720">
              <w:t xml:space="preserve"> W.H. </w:t>
            </w:r>
            <w:proofErr w:type="spellStart"/>
            <w:r w:rsidRPr="00464720">
              <w:t>Comp</w:t>
            </w:r>
            <w:proofErr w:type="spellEnd"/>
            <w:proofErr w:type="gramStart"/>
            <w:r w:rsidRPr="00464720">
              <w:t>.,</w:t>
            </w:r>
            <w:proofErr w:type="gramEnd"/>
            <w:r w:rsidRPr="00464720">
              <w:t xml:space="preserve"> 2006.</w:t>
            </w:r>
          </w:p>
          <w:p w:rsidR="00B70691" w:rsidRPr="006D5AA2" w:rsidRDefault="00B70691" w:rsidP="00B70691">
            <w:pPr>
              <w:numPr>
                <w:ilvl w:val="0"/>
                <w:numId w:val="1"/>
              </w:numPr>
              <w:spacing w:before="60" w:after="60"/>
              <w:ind w:left="446"/>
            </w:pPr>
            <w:r w:rsidRPr="00464720">
              <w:t>Biyokimya</w:t>
            </w:r>
            <w:r>
              <w:t>;</w:t>
            </w:r>
            <w:r w:rsidRPr="00464720">
              <w:t xml:space="preserve"> E.E. </w:t>
            </w:r>
            <w:proofErr w:type="spellStart"/>
            <w:r w:rsidRPr="00464720">
              <w:t>Keha</w:t>
            </w:r>
            <w:proofErr w:type="spellEnd"/>
            <w:r w:rsidRPr="00464720">
              <w:t xml:space="preserve">, Ö.İ. </w:t>
            </w:r>
            <w:proofErr w:type="spellStart"/>
            <w:r w:rsidRPr="00464720">
              <w:t>Küfrevioğlu</w:t>
            </w:r>
            <w:proofErr w:type="spellEnd"/>
            <w:r w:rsidRPr="00464720">
              <w:t>, Aktif Yayınevi, 2005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(5 AKTS)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1E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1E49"/>
    <w:rsid w:val="00832BE3"/>
    <w:rsid w:val="00B70691"/>
    <w:rsid w:val="00BC32DD"/>
    <w:rsid w:val="00E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D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3</cp:revision>
  <dcterms:created xsi:type="dcterms:W3CDTF">2018-10-10T11:58:00Z</dcterms:created>
  <dcterms:modified xsi:type="dcterms:W3CDTF">2018-10-10T12:00:00Z</dcterms:modified>
</cp:coreProperties>
</file>