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575"/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9D0404" w:rsidRPr="007044FA" w:rsidTr="00A75FA8">
        <w:trPr>
          <w:cantSplit/>
          <w:trHeight w:val="20"/>
          <w:tblHeader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7044FA" w:rsidRDefault="009D0404" w:rsidP="00A75FA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7044F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7044FA" w:rsidRDefault="009D0404" w:rsidP="00A75FA8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7044F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7044FA" w:rsidRPr="007044FA" w:rsidTr="007044FA">
        <w:trPr>
          <w:cantSplit/>
          <w:trHeight w:val="20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044FA" w:rsidRPr="007044FA" w:rsidRDefault="007044FA" w:rsidP="007044FA">
            <w:pPr>
              <w:jc w:val="left"/>
            </w:pPr>
            <w:r w:rsidRPr="007044FA">
              <w:t>Türkiye’de Dini Akımlar: Kaynaklar ve temel metodolojik sorunlar</w:t>
            </w:r>
          </w:p>
        </w:tc>
      </w:tr>
      <w:tr w:rsidR="007044FA" w:rsidRPr="007044FA" w:rsidTr="008E0607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7044FA" w:rsidRPr="007044FA" w:rsidRDefault="007044FA" w:rsidP="004E27BD">
            <w:r w:rsidRPr="007044FA">
              <w:rPr>
                <w:color w:val="000000"/>
              </w:rPr>
              <w:t xml:space="preserve">Türkiye'de </w:t>
            </w:r>
            <w:proofErr w:type="spellStart"/>
            <w:r w:rsidRPr="007044FA">
              <w:rPr>
                <w:color w:val="000000"/>
              </w:rPr>
              <w:t>Islamcılık</w:t>
            </w:r>
            <w:proofErr w:type="spellEnd"/>
            <w:r w:rsidRPr="007044FA">
              <w:rPr>
                <w:color w:val="000000"/>
              </w:rPr>
              <w:t xml:space="preserve"> düşüncesini hazırlayan gelişmeler; İslamcılığın temsilcileri, fikri endişeleri ve hedefleri (üç tarz-ı siyaset).</w:t>
            </w:r>
          </w:p>
        </w:tc>
      </w:tr>
      <w:tr w:rsidR="007044FA" w:rsidRPr="007044FA" w:rsidTr="008E0607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7044FA" w:rsidRPr="007044FA" w:rsidRDefault="007044FA" w:rsidP="004E27BD">
            <w:pPr>
              <w:rPr>
                <w:color w:val="000000"/>
              </w:rPr>
            </w:pPr>
            <w:r w:rsidRPr="007044FA">
              <w:rPr>
                <w:color w:val="000000"/>
              </w:rPr>
              <w:t>Cumhuriyet Dönemi din anlayışı-I (siyasi-kültürel-hukuki-dini miras)</w:t>
            </w:r>
          </w:p>
        </w:tc>
      </w:tr>
      <w:tr w:rsidR="007044FA" w:rsidRPr="007044FA" w:rsidTr="008E0607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7044FA" w:rsidRPr="007044FA" w:rsidRDefault="007044FA" w:rsidP="004E27BD">
            <w:pPr>
              <w:rPr>
                <w:color w:val="000000"/>
              </w:rPr>
            </w:pPr>
            <w:r w:rsidRPr="007044FA">
              <w:rPr>
                <w:color w:val="000000"/>
              </w:rPr>
              <w:t>Cumhuriyet Dönemi din anlayışı-II (dini gelişmeler/Kuran tefsiri, hadis, ezan vb.)</w:t>
            </w:r>
          </w:p>
        </w:tc>
      </w:tr>
      <w:tr w:rsidR="007044FA" w:rsidRPr="007044FA" w:rsidTr="008E0607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7044FA" w:rsidRPr="007044FA" w:rsidRDefault="007044FA" w:rsidP="004E27BD">
            <w:pPr>
              <w:rPr>
                <w:color w:val="000000"/>
              </w:rPr>
            </w:pPr>
            <w:r w:rsidRPr="007044FA">
              <w:rPr>
                <w:color w:val="000000"/>
              </w:rPr>
              <w:t xml:space="preserve">Cumhuriyet Dönemindeki bazı dinî hareketler (Modern </w:t>
            </w:r>
            <w:proofErr w:type="spellStart"/>
            <w:r w:rsidRPr="007044FA">
              <w:rPr>
                <w:color w:val="000000"/>
              </w:rPr>
              <w:t>Rıfailik</w:t>
            </w:r>
            <w:proofErr w:type="spellEnd"/>
            <w:r w:rsidRPr="007044FA">
              <w:rPr>
                <w:color w:val="000000"/>
              </w:rPr>
              <w:t>, Hareketçiler vb.)</w:t>
            </w:r>
          </w:p>
        </w:tc>
      </w:tr>
      <w:tr w:rsidR="007044FA" w:rsidRPr="007044FA" w:rsidTr="008E0607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7044FA" w:rsidRPr="007044FA" w:rsidRDefault="007044FA" w:rsidP="004E27BD">
            <w:pPr>
              <w:rPr>
                <w:b/>
                <w:bCs/>
              </w:rPr>
            </w:pPr>
            <w:r w:rsidRPr="007044FA">
              <w:rPr>
                <w:color w:val="000000"/>
              </w:rPr>
              <w:t xml:space="preserve">Cumhuriyet Dönemindeki bazı dinî hareketler – II (Büyük Doğu, </w:t>
            </w:r>
            <w:proofErr w:type="spellStart"/>
            <w:r w:rsidRPr="007044FA">
              <w:rPr>
                <w:color w:val="000000"/>
              </w:rPr>
              <w:t>Dirilişciler</w:t>
            </w:r>
            <w:proofErr w:type="spellEnd"/>
            <w:r w:rsidRPr="007044FA">
              <w:rPr>
                <w:color w:val="000000"/>
              </w:rPr>
              <w:t>)</w:t>
            </w:r>
          </w:p>
        </w:tc>
      </w:tr>
      <w:tr w:rsidR="007044FA" w:rsidRPr="007044FA" w:rsidTr="008E0607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7044FA" w:rsidRPr="007044FA" w:rsidRDefault="007044FA" w:rsidP="004E27BD">
            <w:pPr>
              <w:autoSpaceDE w:val="0"/>
              <w:autoSpaceDN w:val="0"/>
              <w:adjustRightInd w:val="0"/>
              <w:rPr>
                <w:b/>
              </w:rPr>
            </w:pPr>
            <w:r w:rsidRPr="007044FA">
              <w:t>Türkiye’de dini yapı ve cemaatler-I (Süleymancılık)</w:t>
            </w:r>
          </w:p>
        </w:tc>
      </w:tr>
      <w:tr w:rsidR="007044FA" w:rsidRPr="007044FA" w:rsidTr="00C5279E">
        <w:trPr>
          <w:cantSplit/>
          <w:trHeight w:val="20"/>
        </w:trPr>
        <w:tc>
          <w:tcPr>
            <w:tcW w:w="952" w:type="dxa"/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7044FA" w:rsidRPr="007044FA" w:rsidRDefault="007044FA" w:rsidP="004E27BD">
            <w:pPr>
              <w:autoSpaceDE w:val="0"/>
              <w:autoSpaceDN w:val="0"/>
              <w:adjustRightInd w:val="0"/>
              <w:rPr>
                <w:b/>
              </w:rPr>
            </w:pPr>
            <w:r w:rsidRPr="007044FA">
              <w:t>Türkiye’de dini yapı ve cemaatler-II (</w:t>
            </w:r>
            <w:proofErr w:type="spellStart"/>
            <w:r w:rsidRPr="007044FA">
              <w:t>İskenderpaşa</w:t>
            </w:r>
            <w:proofErr w:type="spellEnd"/>
            <w:r w:rsidRPr="007044FA">
              <w:t xml:space="preserve">, </w:t>
            </w:r>
            <w:proofErr w:type="spellStart"/>
            <w:r w:rsidRPr="007044FA">
              <w:t>İsmailağa</w:t>
            </w:r>
            <w:proofErr w:type="spellEnd"/>
            <w:r w:rsidRPr="007044FA">
              <w:t xml:space="preserve"> vb.)</w:t>
            </w:r>
          </w:p>
        </w:tc>
      </w:tr>
      <w:tr w:rsidR="007044FA" w:rsidRPr="007044FA" w:rsidTr="00C5279E">
        <w:trPr>
          <w:cantSplit/>
          <w:trHeight w:val="20"/>
        </w:trPr>
        <w:tc>
          <w:tcPr>
            <w:tcW w:w="952" w:type="dxa"/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7044FA" w:rsidRPr="007044FA" w:rsidRDefault="007044FA" w:rsidP="004E27BD">
            <w:pPr>
              <w:autoSpaceDE w:val="0"/>
              <w:autoSpaceDN w:val="0"/>
              <w:adjustRightInd w:val="0"/>
              <w:rPr>
                <w:b/>
              </w:rPr>
            </w:pPr>
            <w:r w:rsidRPr="007044FA">
              <w:rPr>
                <w:b/>
              </w:rPr>
              <w:t>ARA SINAV</w:t>
            </w:r>
            <w:r w:rsidRPr="007044FA">
              <w:t xml:space="preserve">  </w:t>
            </w:r>
          </w:p>
        </w:tc>
      </w:tr>
      <w:tr w:rsidR="007044FA" w:rsidRPr="007044FA" w:rsidTr="00C5279E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7044FA" w:rsidRPr="007044FA" w:rsidRDefault="007044FA" w:rsidP="004E27BD">
            <w:pPr>
              <w:autoSpaceDE w:val="0"/>
              <w:autoSpaceDN w:val="0"/>
              <w:adjustRightInd w:val="0"/>
              <w:rPr>
                <w:b/>
              </w:rPr>
            </w:pPr>
            <w:r w:rsidRPr="007044FA">
              <w:t>Türkiye’de dini yapı ve cemaatler-III (Nur cemaati kolları)</w:t>
            </w:r>
          </w:p>
        </w:tc>
      </w:tr>
      <w:tr w:rsidR="007044FA" w:rsidRPr="007044FA" w:rsidTr="00C5279E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044FA" w:rsidRPr="007044FA" w:rsidRDefault="007044FA" w:rsidP="004E27BD">
            <w:pPr>
              <w:autoSpaceDE w:val="0"/>
              <w:autoSpaceDN w:val="0"/>
              <w:adjustRightInd w:val="0"/>
              <w:rPr>
                <w:b/>
              </w:rPr>
            </w:pPr>
            <w:r w:rsidRPr="007044FA">
              <w:rPr>
                <w:color w:val="000000"/>
              </w:rPr>
              <w:t>Dini grup yapılarında dine ilişkin anlama sorunları</w:t>
            </w:r>
          </w:p>
        </w:tc>
      </w:tr>
      <w:tr w:rsidR="007044FA" w:rsidRPr="007044FA" w:rsidTr="00C5279E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7044FA" w:rsidRPr="007044FA" w:rsidRDefault="007044FA" w:rsidP="004E27BD">
            <w:pPr>
              <w:rPr>
                <w:color w:val="000000"/>
              </w:rPr>
            </w:pPr>
            <w:r w:rsidRPr="007044FA">
              <w:rPr>
                <w:color w:val="000000"/>
              </w:rPr>
              <w:t>Dini grup yapılarında dine ilişkin temsil sorunları/tebliğ yöntemleri</w:t>
            </w:r>
          </w:p>
        </w:tc>
      </w:tr>
      <w:tr w:rsidR="007044FA" w:rsidRPr="007044FA" w:rsidTr="00C5279E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7044FA" w:rsidRPr="007044FA" w:rsidRDefault="007044FA" w:rsidP="004E27BD">
            <w:r w:rsidRPr="007044FA">
              <w:t>İlahiyat Fakülteleri ve dinî bilimlerde bilimsel bilginin üretimi</w:t>
            </w:r>
          </w:p>
        </w:tc>
      </w:tr>
      <w:tr w:rsidR="007044FA" w:rsidRPr="007044FA" w:rsidTr="00C5279E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:rsidR="007044FA" w:rsidRPr="007044FA" w:rsidRDefault="007044FA" w:rsidP="004E27BD">
            <w:r w:rsidRPr="007044FA">
              <w:t>Dinî akımların Batı kültür ve teknolojisine yönelik duruş ve tutumları</w:t>
            </w:r>
          </w:p>
        </w:tc>
      </w:tr>
      <w:tr w:rsidR="007044FA" w:rsidRPr="007044FA" w:rsidTr="00C5279E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044FA" w:rsidRPr="007044FA" w:rsidRDefault="007044FA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044FA"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</w:tcPr>
          <w:p w:rsidR="007044FA" w:rsidRPr="007044FA" w:rsidRDefault="007044FA" w:rsidP="004E27BD">
            <w:r w:rsidRPr="007044FA">
              <w:rPr>
                <w:color w:val="000000"/>
              </w:rPr>
              <w:t xml:space="preserve">Türkiye’de </w:t>
            </w:r>
            <w:r w:rsidRPr="007044FA">
              <w:rPr>
                <w:rFonts w:cs="Tahoma"/>
                <w:color w:val="000000"/>
                <w:shd w:val="clear" w:color="auto" w:fill="FFFFFF"/>
              </w:rPr>
              <w:t>geleneksel ve yenilikçi dini akımlar</w:t>
            </w:r>
            <w:r w:rsidRPr="007044FA">
              <w:rPr>
                <w:color w:val="000000"/>
              </w:rPr>
              <w:t xml:space="preserve"> ve farklılaştıkları noktalar</w:t>
            </w:r>
          </w:p>
        </w:tc>
      </w:tr>
    </w:tbl>
    <w:p w:rsidR="00A75FA8" w:rsidRPr="007044FA" w:rsidRDefault="00A75FA8" w:rsidP="00A75FA8">
      <w:pPr>
        <w:jc w:val="center"/>
        <w:rPr>
          <w:b/>
          <w:sz w:val="16"/>
          <w:szCs w:val="16"/>
        </w:rPr>
      </w:pPr>
      <w:r w:rsidRPr="007044FA">
        <w:rPr>
          <w:b/>
          <w:sz w:val="16"/>
          <w:szCs w:val="16"/>
        </w:rPr>
        <w:t>Ankara Üniversitesi</w:t>
      </w:r>
    </w:p>
    <w:p w:rsidR="00A75FA8" w:rsidRPr="007044FA" w:rsidRDefault="00A75FA8" w:rsidP="00A75FA8">
      <w:pPr>
        <w:jc w:val="center"/>
        <w:rPr>
          <w:b/>
          <w:sz w:val="16"/>
          <w:szCs w:val="16"/>
        </w:rPr>
      </w:pPr>
      <w:r w:rsidRPr="007044FA">
        <w:rPr>
          <w:b/>
          <w:sz w:val="16"/>
          <w:szCs w:val="16"/>
        </w:rPr>
        <w:t>Kütüphane ve Dokümantasyon Daire Başkanlığı</w:t>
      </w:r>
    </w:p>
    <w:p w:rsidR="00A75FA8" w:rsidRPr="007044FA" w:rsidRDefault="00A75FA8" w:rsidP="00A75FA8">
      <w:pPr>
        <w:rPr>
          <w:sz w:val="16"/>
          <w:szCs w:val="16"/>
        </w:rPr>
      </w:pPr>
    </w:p>
    <w:p w:rsidR="00A75FA8" w:rsidRPr="007044FA" w:rsidRDefault="00A75FA8" w:rsidP="00A75FA8">
      <w:pPr>
        <w:jc w:val="center"/>
        <w:rPr>
          <w:b/>
          <w:sz w:val="16"/>
          <w:szCs w:val="16"/>
        </w:rPr>
      </w:pPr>
      <w:r w:rsidRPr="007044FA">
        <w:rPr>
          <w:b/>
          <w:sz w:val="16"/>
          <w:szCs w:val="16"/>
        </w:rPr>
        <w:t>Açık Ders Malzemeleri</w:t>
      </w:r>
    </w:p>
    <w:p w:rsidR="00A75FA8" w:rsidRPr="007044FA" w:rsidRDefault="00A75FA8" w:rsidP="00A75FA8">
      <w:pPr>
        <w:rPr>
          <w:sz w:val="16"/>
          <w:szCs w:val="16"/>
        </w:rPr>
      </w:pPr>
    </w:p>
    <w:p w:rsidR="00A75FA8" w:rsidRPr="007044FA" w:rsidRDefault="00A75FA8" w:rsidP="00A75FA8">
      <w:pPr>
        <w:pStyle w:val="Balk3"/>
        <w:spacing w:after="160"/>
        <w:ind w:left="0"/>
        <w:rPr>
          <w:sz w:val="16"/>
          <w:szCs w:val="16"/>
        </w:rPr>
      </w:pPr>
      <w:r w:rsidRPr="007044FA">
        <w:rPr>
          <w:sz w:val="16"/>
          <w:szCs w:val="16"/>
        </w:rPr>
        <w:t xml:space="preserve">Çalışma Planı (Çalışma Takvimi) </w:t>
      </w:r>
    </w:p>
    <w:p w:rsidR="00A02F0B" w:rsidRPr="007044FA" w:rsidRDefault="00A02F0B" w:rsidP="009D0404">
      <w:bookmarkStart w:id="0" w:name="_GoBack"/>
      <w:bookmarkEnd w:id="0"/>
    </w:p>
    <w:sectPr w:rsidR="00A02F0B" w:rsidRPr="007044FA" w:rsidSect="00F93D6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69D6"/>
    <w:multiLevelType w:val="hybridMultilevel"/>
    <w:tmpl w:val="60005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3099"/>
    <w:rsid w:val="0006655E"/>
    <w:rsid w:val="00303099"/>
    <w:rsid w:val="00412C85"/>
    <w:rsid w:val="0053510C"/>
    <w:rsid w:val="005F543E"/>
    <w:rsid w:val="0068493F"/>
    <w:rsid w:val="007044FA"/>
    <w:rsid w:val="009D0404"/>
    <w:rsid w:val="00A02F0B"/>
    <w:rsid w:val="00A75FA8"/>
    <w:rsid w:val="00DC5B01"/>
    <w:rsid w:val="00F9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0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A75FA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04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rsid w:val="00A75FA8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ASUSNB</cp:lastModifiedBy>
  <cp:revision>4</cp:revision>
  <dcterms:created xsi:type="dcterms:W3CDTF">2017-12-14T14:02:00Z</dcterms:created>
  <dcterms:modified xsi:type="dcterms:W3CDTF">2018-10-23T18:09:00Z</dcterms:modified>
</cp:coreProperties>
</file>