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88C" w:rsidRPr="0000788C" w:rsidRDefault="0000788C" w:rsidP="0000788C">
      <w:pPr>
        <w:spacing w:line="240" w:lineRule="auto"/>
        <w:ind w:firstLine="284"/>
        <w:jc w:val="center"/>
        <w:rPr>
          <w:rFonts w:ascii="Times New Roman" w:eastAsia="Times New Roman" w:hAnsi="Times New Roman" w:cs="Times New Roman"/>
          <w:sz w:val="24"/>
          <w:szCs w:val="24"/>
        </w:rPr>
      </w:pPr>
      <w:r w:rsidRPr="0000788C">
        <w:rPr>
          <w:rFonts w:ascii="Times New Roman" w:eastAsia="Times New Roman" w:hAnsi="Times New Roman" w:cs="Times New Roman"/>
          <w:b/>
          <w:bCs/>
          <w:color w:val="000000"/>
          <w:sz w:val="24"/>
          <w:szCs w:val="24"/>
        </w:rPr>
        <w:t>Cicero</w:t>
      </w: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b/>
          <w:bCs/>
          <w:color w:val="000000"/>
          <w:sz w:val="24"/>
          <w:szCs w:val="24"/>
        </w:rPr>
        <w:tab/>
      </w:r>
      <w:r w:rsidRPr="0000788C">
        <w:rPr>
          <w:rFonts w:ascii="Times New Roman" w:eastAsia="Times New Roman" w:hAnsi="Times New Roman" w:cs="Times New Roman"/>
          <w:color w:val="000000"/>
          <w:sz w:val="24"/>
          <w:szCs w:val="24"/>
        </w:rPr>
        <w:t xml:space="preserve">Hem filozof, hem de devlet adamı olan Cicero, </w:t>
      </w:r>
      <w:r w:rsidRPr="0000788C">
        <w:rPr>
          <w:rFonts w:ascii="Times New Roman" w:eastAsia="Times New Roman" w:hAnsi="Times New Roman" w:cs="Times New Roman"/>
          <w:b/>
          <w:bCs/>
          <w:color w:val="000000"/>
          <w:sz w:val="24"/>
          <w:szCs w:val="24"/>
        </w:rPr>
        <w:t>“Devlet Üzerine”</w:t>
      </w:r>
      <w:r w:rsidRPr="0000788C">
        <w:rPr>
          <w:rFonts w:ascii="Times New Roman" w:eastAsia="Times New Roman" w:hAnsi="Times New Roman" w:cs="Times New Roman"/>
          <w:color w:val="000000"/>
          <w:sz w:val="24"/>
          <w:szCs w:val="24"/>
        </w:rPr>
        <w:t xml:space="preserve"> adlı bir kitap yazmıştır. Bu kavram, Platon’un bahsettiği “Politeia” kavramına yakındır. Platon’la kıyaslayabiliriz. Cicero, soyut bir devletten söz etmez. Cicero’nun </w:t>
      </w:r>
      <w:r w:rsidRPr="0000788C">
        <w:rPr>
          <w:rFonts w:ascii="Times New Roman" w:eastAsia="Times New Roman" w:hAnsi="Times New Roman" w:cs="Times New Roman"/>
          <w:b/>
          <w:bCs/>
          <w:color w:val="000000"/>
          <w:sz w:val="24"/>
          <w:szCs w:val="24"/>
        </w:rPr>
        <w:t>“Yasalar Üzerine”</w:t>
      </w:r>
      <w:r w:rsidRPr="0000788C">
        <w:rPr>
          <w:rFonts w:ascii="Times New Roman" w:eastAsia="Times New Roman" w:hAnsi="Times New Roman" w:cs="Times New Roman"/>
          <w:color w:val="000000"/>
          <w:sz w:val="24"/>
          <w:szCs w:val="24"/>
        </w:rPr>
        <w:t xml:space="preserve"> adlı bir kitabı daha vardır. Platon ise, Cicero gibi hem filozof, hem de devlet adamı değil, sadece filozoftur. İki özelliği birden taşıyan az sayıda insan vardır. Çünkü devlet işlerinin bilgiyi azalttığı düşünülür.</w:t>
      </w: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color w:val="000000"/>
          <w:sz w:val="24"/>
          <w:szCs w:val="24"/>
        </w:rPr>
        <w:t xml:space="preserve">Cicero’nun yazdığı </w:t>
      </w:r>
      <w:r w:rsidRPr="0000788C">
        <w:rPr>
          <w:rFonts w:ascii="Times New Roman" w:eastAsia="Times New Roman" w:hAnsi="Times New Roman" w:cs="Times New Roman"/>
          <w:b/>
          <w:bCs/>
          <w:color w:val="000000"/>
          <w:sz w:val="24"/>
          <w:szCs w:val="24"/>
        </w:rPr>
        <w:t>De Re(s) Publica (Devlet Üzerine)</w:t>
      </w:r>
      <w:r w:rsidRPr="0000788C">
        <w:rPr>
          <w:rFonts w:ascii="Times New Roman" w:eastAsia="Times New Roman" w:hAnsi="Times New Roman" w:cs="Times New Roman"/>
          <w:color w:val="000000"/>
          <w:sz w:val="24"/>
          <w:szCs w:val="24"/>
        </w:rPr>
        <w:t xml:space="preserve"> adlı kitabı altı bölümden oluşmaktadır. Latince de Re veya Res birlikte kullanılabilmektedir. Ancak kelime dilimize devlet olarak çevrilse de, tam olarak devleti de karşılamamaktadır. O dönemde devlet zaten Modern Devlet anlamında anlaşılmadığından, bu yönüyle Platon’un kullandığı İdea’ya da benzemektedir. Her ne kadar tam olarak devletten söz etmese de, toplumdan bahsetmektedir. Cicero’nun toplumdan çok devlet kavramına vurgu yaptığı söylenebilir. Bu devlet soyut değildir. Bu anlamda Platon’la karşılaştırılabilir.</w:t>
      </w: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color w:val="000000"/>
          <w:sz w:val="24"/>
          <w:szCs w:val="24"/>
        </w:rPr>
        <w:t xml:space="preserve">Cicero’nun </w:t>
      </w:r>
      <w:r w:rsidRPr="0000788C">
        <w:rPr>
          <w:rFonts w:ascii="Times New Roman" w:eastAsia="Times New Roman" w:hAnsi="Times New Roman" w:cs="Times New Roman"/>
          <w:b/>
          <w:bCs/>
          <w:color w:val="000000"/>
          <w:sz w:val="24"/>
          <w:szCs w:val="24"/>
        </w:rPr>
        <w:t>Yasalar Üzerine</w:t>
      </w:r>
      <w:r w:rsidRPr="0000788C">
        <w:rPr>
          <w:rFonts w:ascii="Times New Roman" w:eastAsia="Times New Roman" w:hAnsi="Times New Roman" w:cs="Times New Roman"/>
          <w:color w:val="000000"/>
          <w:sz w:val="24"/>
          <w:szCs w:val="24"/>
        </w:rPr>
        <w:t xml:space="preserve"> adında bir kitabı daha vardır. Benzer şekilde, Platon’un da </w:t>
      </w:r>
      <w:r w:rsidRPr="0000788C">
        <w:rPr>
          <w:rFonts w:ascii="Times New Roman" w:eastAsia="Times New Roman" w:hAnsi="Times New Roman" w:cs="Times New Roman"/>
          <w:b/>
          <w:bCs/>
          <w:color w:val="000000"/>
          <w:sz w:val="24"/>
          <w:szCs w:val="24"/>
        </w:rPr>
        <w:t xml:space="preserve">Devlet </w:t>
      </w:r>
      <w:r w:rsidRPr="0000788C">
        <w:rPr>
          <w:rFonts w:ascii="Times New Roman" w:eastAsia="Times New Roman" w:hAnsi="Times New Roman" w:cs="Times New Roman"/>
          <w:color w:val="000000"/>
          <w:sz w:val="24"/>
          <w:szCs w:val="24"/>
        </w:rPr>
        <w:t xml:space="preserve">ve </w:t>
      </w:r>
      <w:r w:rsidRPr="0000788C">
        <w:rPr>
          <w:rFonts w:ascii="Times New Roman" w:eastAsia="Times New Roman" w:hAnsi="Times New Roman" w:cs="Times New Roman"/>
          <w:b/>
          <w:bCs/>
          <w:color w:val="000000"/>
          <w:sz w:val="24"/>
          <w:szCs w:val="24"/>
        </w:rPr>
        <w:t>Yasalar Üzerine</w:t>
      </w:r>
      <w:r w:rsidRPr="0000788C">
        <w:rPr>
          <w:rFonts w:ascii="Times New Roman" w:eastAsia="Times New Roman" w:hAnsi="Times New Roman" w:cs="Times New Roman"/>
          <w:color w:val="000000"/>
          <w:sz w:val="24"/>
          <w:szCs w:val="24"/>
        </w:rPr>
        <w:t xml:space="preserve"> adlarında iki önemli kitabı bulunmaktaydı. Roma’lı olmasından kaynaklı olarak, Cicero’nun, bir Yunanlı olan Platon’dan daha farklı bir tarzı vardır. Cicero aynı zamanda devlet adamıdır. Yani filozofluğunun dışında aktif devlet işlerinde de görevlidir. Platon ise böyle değil, sadece filozoftur. Çünkü Yunanlılar devlet işleriyle felsefeyi birbirinden ayrı tutmaktadırlar. Bunun da temel sebebi, devlet işlerinin düşünmeye daha az zaman ayrılmasına ve onu kısıtlamasına inanmalarıdır. Böylece bilgi azalmaktadır. Bu yüzden de başka işlerle uğraşmazlar. Örneğin, gündelik işlerle hiç ilgilenmezler. Böyle konuların Yurttaşların ilgi alanlarının dışında olması gerektiğini savunurlar. Gündelik işlerle köleler ilgilenmelidir. Buna göre, Romalılarda olduğu gibi, Köle Sistemi Yunanlılarda da vardır. Ancak Romalılarda filozoflar aynı zamanda devlet adamıdır. Bunlardan birisi Cicero, bu konuda diğer önemli bir isim de Seneca’dır.</w:t>
      </w:r>
    </w:p>
    <w:p w:rsidR="0000788C" w:rsidRPr="0000788C" w:rsidRDefault="0000788C" w:rsidP="0000788C">
      <w:pPr>
        <w:spacing w:after="0" w:line="240" w:lineRule="auto"/>
        <w:rPr>
          <w:rFonts w:ascii="Times New Roman" w:eastAsia="Times New Roman" w:hAnsi="Times New Roman" w:cs="Times New Roman"/>
          <w:sz w:val="24"/>
          <w:szCs w:val="24"/>
        </w:rPr>
      </w:pP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color w:val="000000"/>
          <w:sz w:val="24"/>
          <w:szCs w:val="24"/>
        </w:rPr>
        <w:t xml:space="preserve">Cicero kimdir? </w:t>
      </w: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color w:val="000000"/>
          <w:sz w:val="24"/>
          <w:szCs w:val="24"/>
        </w:rPr>
        <w:t>Cicero, M.Ö. 106’da doğmuştur. Roma’nın dağlık bir kasabasında bir akşam vakti bir hayalet dolaşmaya başlamıştır. Bu hayalet bir evin damına yaklaştığında bir bebek sesi duyup aşağı indiğinde, elinde yeni doğan bir bebek tutan bir ebe görmüş. Ebenin kulağına usulca “bu bebeğe dikkat et, bu çocuk ileride vatanı için çok iyi işler yapacak” demiş. Doğan çocuğun adını Cicero koymuşlar. Bu hikâye bizzat Cicero’nun kendisi tarafından anlatılmıştır. Çünkü Romalılar hayaletlere çok fazla inanmaktadırlar.</w:t>
      </w:r>
    </w:p>
    <w:p w:rsidR="0000788C" w:rsidRPr="0000788C" w:rsidRDefault="0000788C" w:rsidP="0000788C">
      <w:pPr>
        <w:spacing w:after="0" w:line="240" w:lineRule="auto"/>
        <w:rPr>
          <w:rFonts w:ascii="Times New Roman" w:eastAsia="Times New Roman" w:hAnsi="Times New Roman" w:cs="Times New Roman"/>
          <w:sz w:val="24"/>
          <w:szCs w:val="24"/>
        </w:rPr>
      </w:pP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color w:val="000000"/>
          <w:sz w:val="24"/>
          <w:szCs w:val="24"/>
        </w:rPr>
        <w:t xml:space="preserve">İsminin, üzerinde çok büyük sıkıntılar bulunmaktadır. Cicero kelimesinin Latincede komik bir anlamı bulunmaktadır. Nohut anlamına gelmektedir. Bu ismin konulmasının sebebi için farklı görüşler vardır. Bazıları, atalarının birisinin burnunun ucunda nohut şeklinde bir çıkıntı olduğunu, bazıları da ailesinin tarımla uğraştığı ve nohut yetiştirdiklerini ileri sürmektedir. Ancak Cicero isminden hiç de rahatsızlık duymamıştır. Bu isim, Cicer kelimesinden türetilmiştir. Tam ismi ise, Marcus Tullius Cicero’dur. Ortadaki Tullius kelimesi O’nun soybağını ifade eder. Baştaki Marcus kelimesi ise O’nun baba ve dedelerinin adıdır. </w:t>
      </w: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color w:val="000000"/>
          <w:sz w:val="24"/>
          <w:szCs w:val="24"/>
        </w:rPr>
        <w:t>Cicero çok da soylu bir aileden gelmemektedir. Patrici değildir. Bununla birlikte, sınıf atlamak için ve devlet işlerinde söz sahibi olabilmek için kolay bir yolu olan evlenmeyi akıl etmiştir. Bunun için de Patrici ailelerinden birisinin kızıyla evlenmiştir.</w:t>
      </w: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color w:val="000000"/>
          <w:sz w:val="24"/>
          <w:szCs w:val="24"/>
        </w:rPr>
        <w:lastRenderedPageBreak/>
        <w:t>Cicero, diktatör Sulla ile ters düşünce ve tartışınca, başına bir iş gelmemesi için Roma’dan uzaklaşarak Yunanistan’a gider. Okumayı ve yazmayı seven birisidir. Çok iyi Yunanca bilen belagati çok yüksek bir hukukçudur. Ayrıca şiirden de çok iyi anlamaktadır. Yunanistan’da bir miktar eğitimden sonra, Anadolu’da bugünkü İzmir’e ve daha sonra da Rodos adasına geçmiştir. Rodos’ta düşünce olarak, Stoa’cılardan etkilenmiş ve bu felsefeden özel bir eğitim almıştır. Kısaca, Cicero, okuma yazma bilmeyen ve salt güce inanan birisi değil, aksine bilgiye çok inanan bir kişidir. Cicero, giderek siyaset alanında yükselmiş, önce Quaestor, daha sonra Praetor ve en sonunda Consul mertebesine yükselmiştir. Consullük, diktatörlük dönemlerinde önemli yetkileri olan ve devletin en üst kademesinde görev alan bir kişidir.</w:t>
      </w: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color w:val="000000"/>
          <w:sz w:val="24"/>
          <w:szCs w:val="24"/>
        </w:rPr>
        <w:t>Devlet Üzerine adlı kitabı günümüzde de hâlâ tartışmalara gebedir. Çünkü bu kitabın önemli bir bölümü kaybolmuştur. Kitabın içeriğinde her yazdığı doğru değildir. Gerçekleri kendisine göre değiştirerek kaleme almıştır. Altı bölümden oluşan kitabın, üç ve dördüncü bölümlerinden çok az metin günümüze ulaşmıştır. Kitap Türkçeye da yakın zamanda çevrilmiştir. Kitabın bölümleri;</w:t>
      </w: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color w:val="000000"/>
          <w:sz w:val="24"/>
          <w:szCs w:val="24"/>
          <w:u w:val="single"/>
        </w:rPr>
        <w:t xml:space="preserve">Birinci Kitap: </w:t>
      </w: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color w:val="000000"/>
          <w:sz w:val="24"/>
          <w:szCs w:val="24"/>
        </w:rPr>
        <w:tab/>
        <w:t>Devlet konusundaki temel malzemeyi vermektedir. Devletin filozoflar tarafından yönetilmesi gerektiğini belirtir. Ancak kitabın içinde tam olarak bu cümle yer almaz. Bunun yerine başka bir kavram kullanarak, “Bilginler” der ve bu konuda Platon’a atıflarda bulunur. Devletin, cesur, akıllı ve donanımlı bilginler tarafından yönetilmesi gerektiğini ifade eder. Bilgin derken, Platon’a atıfta bulunur ve Filozof-Kraldan bahseder. Dolayısıyla kitapta sürekli Platon’la diyalog halindedir. Filozofların erdemli, bilgili kişiler olması gerektiğini açıklar. Platon’da kitabında devlet adamlarından bahsederken ölçülü ve erdemli olmayı açıklamaktadır. Bu yönüyle Cicero ile Platon aynıdır. Bu fikri esasen Stoa’cılardan almıştır. Yunanistan’daki Stoa’cılar, erdemli cesaretli olmaktan geçer demektedirler. Kitap, aynen Platon’un yaptığı gibi, çeşitli karakterlerin diyalogları şeklinde yazılmıştır. Karakterlerin birisi çok ünlü bir Roma’lı komutandır. Scipio adında gerçekte yaşamış, ama bu kitabın yazıldığı dönemde çoktan ölmüş bir komutan. Aslında bu komutanın şahsında kendisini ifade etmektedir. Cicero bu komutanı çok sevdiği için kitabına karakter olarak dahil etmiştir. Kitapta Cicero doğrudan görülmez ama karakterlerin içinde kendini özdeşleştirir. Böyle yapmasının nedeni ise, devletin başına, bilge, cesur, kimseden korkmayan, erdemli bir yurttaşın geçirilmesi fikridir. Kitap içinde kendisinin bütün özellikleri o karakterlere yansıtılmıştır. Bilge, cesur, erdemli bir yurttaş devletin başında olmalıdır diyerek aslında kendisini tarif etmektedir.</w:t>
      </w:r>
    </w:p>
    <w:p w:rsidR="0000788C" w:rsidRPr="0000788C" w:rsidRDefault="0000788C" w:rsidP="0000788C">
      <w:pPr>
        <w:spacing w:line="240" w:lineRule="auto"/>
        <w:ind w:firstLine="284"/>
        <w:jc w:val="both"/>
        <w:rPr>
          <w:rFonts w:ascii="Times New Roman" w:eastAsia="Times New Roman" w:hAnsi="Times New Roman" w:cs="Times New Roman"/>
          <w:sz w:val="24"/>
          <w:szCs w:val="24"/>
        </w:rPr>
      </w:pPr>
      <w:r w:rsidRPr="0000788C">
        <w:rPr>
          <w:rFonts w:ascii="Times New Roman" w:eastAsia="Times New Roman" w:hAnsi="Times New Roman" w:cs="Times New Roman"/>
          <w:color w:val="000000"/>
          <w:sz w:val="24"/>
          <w:szCs w:val="24"/>
        </w:rPr>
        <w:t xml:space="preserve">Kitap, bir doğa olayını tasvir ederek başlar. Karakterler bir doğa olayını anlatarak diyaloga başlarlar. Anlatılan olay </w:t>
      </w:r>
      <w:r w:rsidRPr="0000788C">
        <w:rPr>
          <w:rFonts w:ascii="Times New Roman" w:eastAsia="Times New Roman" w:hAnsi="Times New Roman" w:cs="Times New Roman"/>
          <w:b/>
          <w:bCs/>
          <w:color w:val="000000"/>
          <w:sz w:val="24"/>
          <w:szCs w:val="24"/>
        </w:rPr>
        <w:t>Parhelli (Yalancı Güneş)</w:t>
      </w:r>
      <w:r w:rsidRPr="0000788C">
        <w:rPr>
          <w:rFonts w:ascii="Times New Roman" w:eastAsia="Times New Roman" w:hAnsi="Times New Roman" w:cs="Times New Roman"/>
          <w:color w:val="000000"/>
          <w:sz w:val="24"/>
          <w:szCs w:val="24"/>
        </w:rPr>
        <w:t xml:space="preserve">dir. Buz parçaları şeklinde, güneş ışıkları günün sonunda güneşin tekrar doğduğu izlenimini vermektedir. Burada Devlet adlı bir kitaba neden bir doğa olayı anlatılarak başlanıldığı düşünülebilir. Ancak bu tam da Roma Hukukuna uygun bir durumdur. Çünkü Roma Hukukunda </w:t>
      </w:r>
      <w:r w:rsidRPr="0000788C">
        <w:rPr>
          <w:rFonts w:ascii="Times New Roman" w:eastAsia="Times New Roman" w:hAnsi="Times New Roman" w:cs="Times New Roman"/>
          <w:b/>
          <w:bCs/>
          <w:color w:val="000000"/>
          <w:sz w:val="24"/>
          <w:szCs w:val="24"/>
        </w:rPr>
        <w:t xml:space="preserve">Kâhinlik (Agurluk) </w:t>
      </w:r>
      <w:r w:rsidRPr="0000788C">
        <w:rPr>
          <w:rFonts w:ascii="Times New Roman" w:eastAsia="Times New Roman" w:hAnsi="Times New Roman" w:cs="Times New Roman"/>
          <w:color w:val="000000"/>
          <w:sz w:val="24"/>
          <w:szCs w:val="24"/>
        </w:rPr>
        <w:t>kurumu bulunmaktadır. Agurluk, hem dini, hem de siyasi bir kurumdur. Roma’nın kökenleri din olduğundan Agurluk da çok önemlidir. Hristiyanlıktan önce de Paganlık denilen çok tanrılı dine inanılmaktadır. Cicero da devletin kökenlerini anlatırken, olayları mutlaka dine dayandırmaktadır. Böylelikle, İdeolojik iktidarı ön plana çıkararak devleti anlatmaktadır.</w:t>
      </w:r>
    </w:p>
    <w:p w:rsidR="0041369D" w:rsidRDefault="0041369D">
      <w:bookmarkStart w:id="0" w:name="_GoBack"/>
      <w:bookmarkEnd w:id="0"/>
    </w:p>
    <w:sectPr w:rsidR="0041369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43"/>
    <w:rsid w:val="0000788C"/>
    <w:rsid w:val="0041369D"/>
    <w:rsid w:val="009B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6DFDA-94EA-4447-AA3E-E62BDF68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6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2018-10-24T01:24:00Z</dcterms:created>
  <dcterms:modified xsi:type="dcterms:W3CDTF">2018-10-24T01:24:00Z</dcterms:modified>
</cp:coreProperties>
</file>