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B0" w:rsidRPr="005F04B0" w:rsidRDefault="005F04B0" w:rsidP="005F04B0">
      <w:r w:rsidRPr="005F04B0">
        <w:rPr>
          <w:b/>
          <w:bCs/>
        </w:rPr>
        <w:t xml:space="preserve">DÜŞÜNCE VİCDAN </w:t>
      </w:r>
      <w:proofErr w:type="spellStart"/>
      <w:r w:rsidRPr="005F04B0">
        <w:rPr>
          <w:b/>
          <w:bCs/>
        </w:rPr>
        <w:t>ve</w:t>
      </w:r>
      <w:proofErr w:type="spellEnd"/>
      <w:r w:rsidRPr="005F04B0">
        <w:rPr>
          <w:b/>
          <w:bCs/>
        </w:rPr>
        <w:t xml:space="preserve"> DİN ÖZGÜRLÜĞÜ (m. 9)</w:t>
      </w:r>
    </w:p>
    <w:p w:rsidR="005F04B0" w:rsidRPr="005F04B0" w:rsidRDefault="005F04B0" w:rsidP="005F04B0">
      <w:proofErr w:type="spellStart"/>
      <w:r w:rsidRPr="005F04B0">
        <w:t>İki</w:t>
      </w:r>
      <w:proofErr w:type="spellEnd"/>
      <w:r w:rsidRPr="005F04B0">
        <w:t xml:space="preserve"> </w:t>
      </w:r>
      <w:proofErr w:type="spellStart"/>
      <w:r w:rsidRPr="005F04B0">
        <w:t>kategori</w:t>
      </w:r>
      <w:proofErr w:type="spellEnd"/>
      <w:r w:rsidRPr="005F04B0">
        <w:t xml:space="preserve"> </w:t>
      </w:r>
      <w:proofErr w:type="spellStart"/>
      <w:r w:rsidRPr="005F04B0">
        <w:t>özgürlük</w:t>
      </w:r>
      <w:proofErr w:type="spellEnd"/>
      <w:r w:rsidRPr="005F04B0">
        <w:t xml:space="preserve"> </w:t>
      </w:r>
      <w:proofErr w:type="spellStart"/>
      <w:r w:rsidRPr="005F04B0">
        <w:t>var</w:t>
      </w:r>
      <w:proofErr w:type="spellEnd"/>
      <w:r w:rsidRPr="005F04B0">
        <w:t>:</w:t>
      </w:r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Düşünce</w:t>
      </w:r>
      <w:proofErr w:type="spellEnd"/>
      <w:r w:rsidRPr="005F04B0">
        <w:t xml:space="preserve"> </w:t>
      </w:r>
      <w:proofErr w:type="spellStart"/>
      <w:r w:rsidRPr="005F04B0">
        <w:t>vicdan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din </w:t>
      </w:r>
      <w:proofErr w:type="spellStart"/>
      <w:r w:rsidRPr="005F04B0">
        <w:t>özgürlüğü</w:t>
      </w:r>
      <w:proofErr w:type="spellEnd"/>
    </w:p>
    <w:p w:rsidR="005F04B0" w:rsidRPr="005F04B0" w:rsidRDefault="005F04B0" w:rsidP="005F04B0">
      <w:r w:rsidRPr="005F04B0">
        <w:t xml:space="preserve">- Dini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inancı</w:t>
      </w:r>
      <w:proofErr w:type="spellEnd"/>
      <w:r w:rsidRPr="005F04B0">
        <w:t xml:space="preserve"> </w:t>
      </w:r>
      <w:proofErr w:type="spellStart"/>
      <w:r w:rsidRPr="005F04B0">
        <w:t>açıklama</w:t>
      </w:r>
      <w:proofErr w:type="spellEnd"/>
      <w:r w:rsidRPr="005F04B0">
        <w:t xml:space="preserve"> </w:t>
      </w:r>
      <w:proofErr w:type="spellStart"/>
      <w:r w:rsidRPr="005F04B0">
        <w:t>özgürlüğü</w:t>
      </w:r>
      <w:proofErr w:type="spellEnd"/>
    </w:p>
    <w:p w:rsidR="005F04B0" w:rsidRPr="005F04B0" w:rsidRDefault="005F04B0" w:rsidP="005F04B0">
      <w:r w:rsidRPr="005F04B0">
        <w:t xml:space="preserve">m. 10’dakinden </w:t>
      </w:r>
      <w:proofErr w:type="spellStart"/>
      <w:r w:rsidRPr="005F04B0">
        <w:t>farklı</w:t>
      </w:r>
      <w:proofErr w:type="spellEnd"/>
    </w:p>
    <w:p w:rsidR="005F04B0" w:rsidRPr="005F04B0" w:rsidRDefault="005F04B0" w:rsidP="005F04B0">
      <w:proofErr w:type="spellStart"/>
      <w:r w:rsidRPr="005F04B0">
        <w:t>inanç</w:t>
      </w:r>
      <w:proofErr w:type="spellEnd"/>
      <w:r w:rsidRPr="005F04B0">
        <w:t xml:space="preserve"> ≠ </w:t>
      </w:r>
      <w:proofErr w:type="spellStart"/>
      <w:r w:rsidRPr="005F04B0">
        <w:t>görüş</w:t>
      </w:r>
      <w:proofErr w:type="spellEnd"/>
      <w:r w:rsidRPr="005F04B0">
        <w:t xml:space="preserve"> (</w:t>
      </w:r>
      <w:proofErr w:type="spellStart"/>
      <w:r w:rsidRPr="005F04B0">
        <w:t>fikir</w:t>
      </w:r>
      <w:proofErr w:type="spellEnd"/>
      <w:r w:rsidRPr="005F04B0">
        <w:t>)</w:t>
      </w:r>
    </w:p>
    <w:p w:rsidR="005F04B0" w:rsidRPr="005F04B0" w:rsidRDefault="005F04B0" w:rsidP="005F04B0">
      <w:proofErr w:type="spellStart"/>
      <w:r w:rsidRPr="005F04B0">
        <w:t>bir</w:t>
      </w:r>
      <w:proofErr w:type="spellEnd"/>
      <w:r w:rsidRPr="005F04B0">
        <w:t xml:space="preserve"> </w:t>
      </w:r>
      <w:proofErr w:type="spellStart"/>
      <w:r w:rsidRPr="005F04B0">
        <w:t>görüş</w:t>
      </w:r>
      <w:proofErr w:type="spellEnd"/>
      <w:r w:rsidRPr="005F04B0">
        <w:t xml:space="preserve"> ne zaman </w:t>
      </w:r>
      <w:proofErr w:type="spellStart"/>
      <w:r w:rsidRPr="005F04B0">
        <w:t>inanç</w:t>
      </w:r>
      <w:proofErr w:type="spellEnd"/>
      <w:r w:rsidRPr="005F04B0">
        <w:t xml:space="preserve"> </w:t>
      </w:r>
      <w:proofErr w:type="spellStart"/>
      <w:r w:rsidRPr="005F04B0">
        <w:t>olur</w:t>
      </w:r>
      <w:proofErr w:type="spellEnd"/>
    </w:p>
    <w:p w:rsidR="005F04B0" w:rsidRPr="005F04B0" w:rsidRDefault="005F04B0" w:rsidP="005F04B0">
      <w:proofErr w:type="spellStart"/>
      <w:r w:rsidRPr="005F04B0">
        <w:t>ikna</w:t>
      </w:r>
      <w:proofErr w:type="spellEnd"/>
      <w:r w:rsidRPr="005F04B0">
        <w:t xml:space="preserve"> </w:t>
      </w:r>
      <w:proofErr w:type="spellStart"/>
      <w:r w:rsidRPr="005F04B0">
        <w:t>edici</w:t>
      </w:r>
      <w:proofErr w:type="spellEnd"/>
      <w:r w:rsidRPr="005F04B0">
        <w:t xml:space="preserve">, </w:t>
      </w:r>
      <w:proofErr w:type="spellStart"/>
      <w:r w:rsidRPr="005F04B0">
        <w:t>ciddi</w:t>
      </w:r>
      <w:proofErr w:type="spellEnd"/>
      <w:r w:rsidRPr="005F04B0">
        <w:t xml:space="preserve">, </w:t>
      </w:r>
      <w:proofErr w:type="spellStart"/>
      <w:r w:rsidRPr="005F04B0">
        <w:t>önemli</w:t>
      </w:r>
      <w:proofErr w:type="spellEnd"/>
      <w:r w:rsidRPr="005F04B0">
        <w:t xml:space="preserve"> + </w:t>
      </w:r>
      <w:proofErr w:type="spellStart"/>
      <w:r w:rsidRPr="005F04B0">
        <w:t>insan</w:t>
      </w:r>
      <w:proofErr w:type="spellEnd"/>
      <w:r w:rsidRPr="005F04B0">
        <w:t xml:space="preserve"> </w:t>
      </w:r>
      <w:proofErr w:type="spellStart"/>
      <w:r w:rsidRPr="005F04B0">
        <w:t>yaşamına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davranışlarına</w:t>
      </w:r>
      <w:proofErr w:type="spellEnd"/>
      <w:r w:rsidRPr="005F04B0">
        <w:t xml:space="preserve"> </w:t>
      </w:r>
      <w:proofErr w:type="spellStart"/>
      <w:r w:rsidRPr="005F04B0">
        <w:t>yön</w:t>
      </w:r>
      <w:proofErr w:type="spellEnd"/>
      <w:r w:rsidRPr="005F04B0">
        <w:t xml:space="preserve"> </w:t>
      </w:r>
      <w:proofErr w:type="spellStart"/>
      <w:r w:rsidRPr="005F04B0">
        <w:t>verici</w:t>
      </w:r>
      <w:proofErr w:type="spellEnd"/>
      <w:r w:rsidRPr="005F04B0">
        <w:t xml:space="preserve"> (</w:t>
      </w:r>
      <w:proofErr w:type="spellStart"/>
      <w:r w:rsidRPr="005F04B0">
        <w:t>Campell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Cosans</w:t>
      </w:r>
      <w:proofErr w:type="spellEnd"/>
      <w:r w:rsidRPr="005F04B0">
        <w:t xml:space="preserve"> v. Bk, 1982).</w:t>
      </w:r>
    </w:p>
    <w:p w:rsidR="005F04B0" w:rsidRPr="005F04B0" w:rsidRDefault="005F04B0" w:rsidP="005F04B0">
      <w:proofErr w:type="spellStart"/>
      <w:r w:rsidRPr="005F04B0">
        <w:t>Ötanazi</w:t>
      </w:r>
      <w:proofErr w:type="spellEnd"/>
      <w:r w:rsidRPr="005F04B0">
        <w:t xml:space="preserve"> </w:t>
      </w:r>
      <w:proofErr w:type="spellStart"/>
      <w:r w:rsidRPr="005F04B0">
        <w:t>bir</w:t>
      </w:r>
      <w:proofErr w:type="spellEnd"/>
      <w:r w:rsidRPr="005F04B0">
        <w:t xml:space="preserve"> </w:t>
      </w:r>
      <w:proofErr w:type="spellStart"/>
      <w:r w:rsidRPr="005F04B0">
        <w:t>inanç</w:t>
      </w:r>
      <w:proofErr w:type="spellEnd"/>
      <w:r w:rsidRPr="005F04B0">
        <w:t xml:space="preserve"> </w:t>
      </w:r>
      <w:proofErr w:type="spellStart"/>
      <w:r w:rsidRPr="005F04B0">
        <w:t>mı</w:t>
      </w:r>
      <w:proofErr w:type="spellEnd"/>
      <w:r w:rsidRPr="005F04B0">
        <w:t xml:space="preserve"> </w:t>
      </w:r>
      <w:proofErr w:type="spellStart"/>
      <w:r w:rsidRPr="005F04B0">
        <w:t>mesela</w:t>
      </w:r>
      <w:proofErr w:type="spellEnd"/>
      <w:r w:rsidRPr="005F04B0">
        <w:t>?</w:t>
      </w:r>
    </w:p>
    <w:p w:rsidR="005F04B0" w:rsidRPr="005F04B0" w:rsidRDefault="005F04B0" w:rsidP="005F04B0">
      <w:r w:rsidRPr="005F04B0">
        <w:t>Pretty v. BK (</w:t>
      </w:r>
      <w:proofErr w:type="spellStart"/>
      <w:r w:rsidRPr="005F04B0">
        <w:t>hayır</w:t>
      </w:r>
      <w:proofErr w:type="spellEnd"/>
      <w:r w:rsidRPr="005F04B0">
        <w:t>)</w:t>
      </w:r>
    </w:p>
    <w:p w:rsidR="005F04B0" w:rsidRPr="005F04B0" w:rsidRDefault="005F04B0" w:rsidP="005F04B0">
      <w:proofErr w:type="spellStart"/>
      <w:r w:rsidRPr="005F04B0">
        <w:t>Ama</w:t>
      </w:r>
      <w:proofErr w:type="spellEnd"/>
    </w:p>
    <w:p w:rsidR="005F04B0" w:rsidRPr="005F04B0" w:rsidRDefault="005F04B0" w:rsidP="005F04B0">
      <w:r w:rsidRPr="005F04B0">
        <w:t xml:space="preserve">– </w:t>
      </w:r>
      <w:proofErr w:type="spellStart"/>
      <w:r w:rsidRPr="005F04B0">
        <w:t>pasifizim</w:t>
      </w:r>
      <w:proofErr w:type="spellEnd"/>
      <w:r w:rsidRPr="005F04B0">
        <w:t xml:space="preserve"> (</w:t>
      </w:r>
      <w:proofErr w:type="spellStart"/>
      <w:r w:rsidRPr="005F04B0">
        <w:t>Arrowsmith</w:t>
      </w:r>
      <w:proofErr w:type="spellEnd"/>
      <w:r w:rsidRPr="005F04B0">
        <w:t xml:space="preserve"> v. BK, 1978)</w:t>
      </w:r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ateizm</w:t>
      </w:r>
      <w:proofErr w:type="spellEnd"/>
      <w:r w:rsidRPr="005F04B0">
        <w:t xml:space="preserve"> (Lena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Angeleni</w:t>
      </w:r>
      <w:proofErr w:type="spellEnd"/>
      <w:r w:rsidRPr="005F04B0">
        <w:t xml:space="preserve"> v. </w:t>
      </w:r>
      <w:proofErr w:type="spellStart"/>
      <w:r w:rsidRPr="005F04B0">
        <w:t>İsveç</w:t>
      </w:r>
      <w:proofErr w:type="spellEnd"/>
      <w:r w:rsidRPr="005F04B0">
        <w:t>, 1986)</w:t>
      </w:r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agnastisizm</w:t>
      </w:r>
      <w:proofErr w:type="spellEnd"/>
      <w:r w:rsidRPr="005F04B0">
        <w:t xml:space="preserve"> (</w:t>
      </w:r>
      <w:proofErr w:type="spellStart"/>
      <w:r w:rsidRPr="005F04B0">
        <w:t>Girzelde</w:t>
      </w:r>
      <w:proofErr w:type="spellEnd"/>
      <w:r w:rsidRPr="005F04B0">
        <w:t xml:space="preserve"> v. </w:t>
      </w:r>
      <w:proofErr w:type="spellStart"/>
      <w:r w:rsidRPr="005F04B0">
        <w:t>Polonya</w:t>
      </w:r>
      <w:proofErr w:type="spellEnd"/>
      <w:r w:rsidRPr="005F04B0">
        <w:t xml:space="preserve"> 2010) </w:t>
      </w:r>
      <w:proofErr w:type="spellStart"/>
      <w:r w:rsidRPr="005F04B0">
        <w:t>inançtır</w:t>
      </w:r>
      <w:proofErr w:type="spellEnd"/>
      <w:r w:rsidRPr="005F04B0">
        <w:t>.</w:t>
      </w:r>
    </w:p>
    <w:p w:rsidR="005F04B0" w:rsidRPr="005F04B0" w:rsidRDefault="005F04B0" w:rsidP="005F04B0">
      <w:r w:rsidRPr="005F04B0">
        <w:t xml:space="preserve">Din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vicdan</w:t>
      </w:r>
      <w:proofErr w:type="spellEnd"/>
      <w:r w:rsidRPr="005F04B0">
        <w:t xml:space="preserve"> </w:t>
      </w:r>
      <w:proofErr w:type="spellStart"/>
      <w:r w:rsidRPr="005F04B0">
        <w:t>açıklaması</w:t>
      </w:r>
      <w:proofErr w:type="spellEnd"/>
      <w:r w:rsidRPr="005F04B0">
        <w:t xml:space="preserve"> </w:t>
      </w:r>
      <w:proofErr w:type="spellStart"/>
      <w:r w:rsidRPr="005F04B0">
        <w:t>nasıl</w:t>
      </w:r>
      <w:proofErr w:type="spellEnd"/>
      <w:r w:rsidRPr="005F04B0">
        <w:t xml:space="preserve"> </w:t>
      </w:r>
      <w:proofErr w:type="spellStart"/>
      <w:r w:rsidRPr="005F04B0">
        <w:t>olur</w:t>
      </w:r>
      <w:proofErr w:type="spellEnd"/>
      <w:r w:rsidRPr="005F04B0">
        <w:t xml:space="preserve">? </w:t>
      </w:r>
      <w:proofErr w:type="spellStart"/>
      <w:r w:rsidRPr="005F04B0">
        <w:t>Sözleşmeye</w:t>
      </w:r>
      <w:proofErr w:type="spellEnd"/>
      <w:r w:rsidRPr="005F04B0">
        <w:t xml:space="preserve"> </w:t>
      </w:r>
      <w:proofErr w:type="spellStart"/>
      <w:r w:rsidRPr="005F04B0">
        <w:t>göre</w:t>
      </w:r>
      <w:proofErr w:type="spellEnd"/>
      <w:r w:rsidRPr="005F04B0">
        <w:t xml:space="preserve">: </w:t>
      </w:r>
      <w:proofErr w:type="spellStart"/>
      <w:r w:rsidRPr="005F04B0">
        <w:t>ibadet</w:t>
      </w:r>
      <w:proofErr w:type="spellEnd"/>
      <w:r w:rsidRPr="005F04B0">
        <w:t xml:space="preserve">, </w:t>
      </w:r>
      <w:proofErr w:type="spellStart"/>
      <w:r w:rsidRPr="005F04B0">
        <w:t>öğretim</w:t>
      </w:r>
      <w:proofErr w:type="spellEnd"/>
      <w:r w:rsidRPr="005F04B0">
        <w:t xml:space="preserve">, </w:t>
      </w:r>
      <w:proofErr w:type="spellStart"/>
      <w:r w:rsidRPr="005F04B0">
        <w:t>uygulama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ayin</w:t>
      </w:r>
      <w:proofErr w:type="spellEnd"/>
      <w:r w:rsidRPr="005F04B0">
        <w:t xml:space="preserve"> </w:t>
      </w:r>
      <w:proofErr w:type="spellStart"/>
      <w:r w:rsidRPr="005F04B0">
        <w:t>şeklinde</w:t>
      </w:r>
      <w:proofErr w:type="spellEnd"/>
      <w:r w:rsidRPr="005F04B0">
        <w:t xml:space="preserve"> </w:t>
      </w:r>
      <w:proofErr w:type="spellStart"/>
      <w:r w:rsidRPr="005F04B0">
        <w:t>olabilir</w:t>
      </w:r>
      <w:proofErr w:type="spellEnd"/>
      <w:r w:rsidRPr="005F04B0">
        <w:t xml:space="preserve">. Her </w:t>
      </w:r>
      <w:proofErr w:type="spellStart"/>
      <w:r w:rsidRPr="005F04B0">
        <w:t>türlü</w:t>
      </w:r>
      <w:proofErr w:type="spellEnd"/>
      <w:r w:rsidRPr="005F04B0">
        <w:t xml:space="preserve"> </w:t>
      </w:r>
      <w:proofErr w:type="spellStart"/>
      <w:r w:rsidRPr="005F04B0">
        <w:t>uygulama</w:t>
      </w:r>
      <w:proofErr w:type="spellEnd"/>
      <w:r w:rsidRPr="005F04B0">
        <w:t xml:space="preserve"> – </w:t>
      </w:r>
      <w:proofErr w:type="spellStart"/>
      <w:r w:rsidRPr="005F04B0">
        <w:t>Hayır</w:t>
      </w:r>
      <w:proofErr w:type="spellEnd"/>
      <w:r w:rsidRPr="005F04B0">
        <w:t>.</w:t>
      </w:r>
    </w:p>
    <w:p w:rsidR="005F04B0" w:rsidRPr="005F04B0" w:rsidRDefault="005F04B0" w:rsidP="005F04B0">
      <w:r w:rsidRPr="005F04B0">
        <w:t xml:space="preserve">Din </w:t>
      </w:r>
      <w:proofErr w:type="spellStart"/>
      <w:r w:rsidRPr="005F04B0">
        <w:t>eğitimi</w:t>
      </w:r>
      <w:proofErr w:type="spellEnd"/>
      <w:r w:rsidRPr="005F04B0">
        <w:t xml:space="preserve"> </w:t>
      </w:r>
      <w:proofErr w:type="spellStart"/>
      <w:r w:rsidRPr="005F04B0">
        <w:t>Ek</w:t>
      </w:r>
      <w:proofErr w:type="spellEnd"/>
      <w:r w:rsidRPr="005F04B0">
        <w:t xml:space="preserve"> 1. </w:t>
      </w:r>
      <w:proofErr w:type="spellStart"/>
      <w:r w:rsidRPr="005F04B0">
        <w:t>Protokol</w:t>
      </w:r>
      <w:proofErr w:type="spellEnd"/>
      <w:r w:rsidRPr="005F04B0">
        <w:t xml:space="preserve"> m. 2 “</w:t>
      </w:r>
      <w:proofErr w:type="spellStart"/>
      <w:r w:rsidRPr="005F04B0">
        <w:t>eğitim</w:t>
      </w:r>
      <w:proofErr w:type="spellEnd"/>
      <w:r w:rsidRPr="005F04B0">
        <w:t xml:space="preserve"> </w:t>
      </w:r>
      <w:proofErr w:type="spellStart"/>
      <w:r w:rsidRPr="005F04B0">
        <w:t>hakkı</w:t>
      </w:r>
      <w:proofErr w:type="spellEnd"/>
      <w:r w:rsidRPr="005F04B0">
        <w:t xml:space="preserve">” </w:t>
      </w:r>
      <w:proofErr w:type="spellStart"/>
      <w:r w:rsidRPr="005F04B0">
        <w:t>çerçevesinde</w:t>
      </w:r>
      <w:proofErr w:type="spellEnd"/>
      <w:r w:rsidRPr="005F04B0">
        <w:t xml:space="preserve"> </w:t>
      </w:r>
      <w:proofErr w:type="spellStart"/>
      <w:r w:rsidRPr="005F04B0">
        <w:t>değerlendirilir</w:t>
      </w:r>
      <w:proofErr w:type="spellEnd"/>
      <w:r w:rsidRPr="005F04B0">
        <w:t>.</w:t>
      </w:r>
    </w:p>
    <w:p w:rsidR="005F04B0" w:rsidRPr="005F04B0" w:rsidRDefault="005F04B0" w:rsidP="005F04B0">
      <w:proofErr w:type="spellStart"/>
      <w:r w:rsidRPr="005F04B0">
        <w:t>Devletlerin</w:t>
      </w:r>
      <w:proofErr w:type="spellEnd"/>
      <w:r w:rsidRPr="005F04B0">
        <w:t xml:space="preserve"> </w:t>
      </w:r>
      <w:proofErr w:type="spellStart"/>
      <w:r w:rsidRPr="005F04B0">
        <w:t>kendi</w:t>
      </w:r>
      <w:proofErr w:type="spellEnd"/>
      <w:r w:rsidRPr="005F04B0">
        <w:t xml:space="preserve"> </w:t>
      </w:r>
      <w:proofErr w:type="spellStart"/>
      <w:r w:rsidRPr="005F04B0">
        <w:t>egemenlik</w:t>
      </w:r>
      <w:proofErr w:type="spellEnd"/>
      <w:r w:rsidRPr="005F04B0">
        <w:t xml:space="preserve"> </w:t>
      </w:r>
      <w:proofErr w:type="spellStart"/>
      <w:r w:rsidRPr="005F04B0">
        <w:t>haklarında</w:t>
      </w:r>
      <w:proofErr w:type="spellEnd"/>
      <w:r w:rsidRPr="005F04B0">
        <w:t xml:space="preserve"> </w:t>
      </w:r>
      <w:proofErr w:type="spellStart"/>
      <w:r w:rsidRPr="005F04B0">
        <w:t>korunur</w:t>
      </w:r>
      <w:proofErr w:type="spellEnd"/>
      <w:r w:rsidRPr="005F04B0">
        <w:t xml:space="preserve">; </w:t>
      </w:r>
      <w:proofErr w:type="spellStart"/>
      <w:r w:rsidRPr="005F04B0">
        <w:t>sınır</w:t>
      </w:r>
      <w:proofErr w:type="spellEnd"/>
      <w:r w:rsidRPr="005F04B0">
        <w:t xml:space="preserve"> </w:t>
      </w:r>
      <w:proofErr w:type="spellStart"/>
      <w:r w:rsidRPr="005F04B0">
        <w:t>dışı</w:t>
      </w:r>
      <w:proofErr w:type="spellEnd"/>
      <w:r w:rsidRPr="005F04B0">
        <w:t xml:space="preserve"> </w:t>
      </w:r>
      <w:proofErr w:type="spellStart"/>
      <w:r w:rsidRPr="005F04B0">
        <w:t>kararları</w:t>
      </w:r>
      <w:proofErr w:type="spellEnd"/>
      <w:r w:rsidRPr="005F04B0">
        <w:t xml:space="preserve"> </w:t>
      </w:r>
      <w:proofErr w:type="spellStart"/>
      <w:r w:rsidRPr="005F04B0">
        <w:t>buradan</w:t>
      </w:r>
      <w:proofErr w:type="spellEnd"/>
      <w:r w:rsidRPr="005F04B0">
        <w:t xml:space="preserve"> </w:t>
      </w:r>
      <w:proofErr w:type="spellStart"/>
      <w:r w:rsidRPr="005F04B0">
        <w:t>hareketle</w:t>
      </w:r>
      <w:proofErr w:type="spellEnd"/>
      <w:r w:rsidRPr="005F04B0">
        <w:t xml:space="preserve"> </w:t>
      </w:r>
      <w:proofErr w:type="spellStart"/>
      <w:r w:rsidRPr="005F04B0">
        <w:t>ihlal</w:t>
      </w:r>
      <w:proofErr w:type="spellEnd"/>
      <w:r w:rsidRPr="005F04B0">
        <w:t xml:space="preserve"> </w:t>
      </w:r>
      <w:proofErr w:type="spellStart"/>
      <w:r w:rsidRPr="005F04B0">
        <w:t>gerekçesine</w:t>
      </w:r>
      <w:proofErr w:type="spellEnd"/>
      <w:r w:rsidRPr="005F04B0">
        <w:t xml:space="preserve"> </w:t>
      </w:r>
      <w:proofErr w:type="spellStart"/>
      <w:r w:rsidRPr="005F04B0">
        <w:t>konu</w:t>
      </w:r>
      <w:proofErr w:type="spellEnd"/>
      <w:r w:rsidRPr="005F04B0">
        <w:t xml:space="preserve"> </w:t>
      </w:r>
      <w:proofErr w:type="spellStart"/>
      <w:r w:rsidRPr="005F04B0">
        <w:t>yapılamaz</w:t>
      </w:r>
      <w:proofErr w:type="spellEnd"/>
      <w:r w:rsidRPr="005F04B0">
        <w:t xml:space="preserve">: </w:t>
      </w:r>
      <w:proofErr w:type="spellStart"/>
      <w:r w:rsidRPr="005F04B0">
        <w:t>Şöyle</w:t>
      </w:r>
      <w:proofErr w:type="spellEnd"/>
      <w:r w:rsidRPr="005F04B0">
        <w:t xml:space="preserve"> </w:t>
      </w:r>
      <w:proofErr w:type="spellStart"/>
      <w:r w:rsidRPr="005F04B0">
        <w:t>kişiyi</w:t>
      </w:r>
      <w:proofErr w:type="spellEnd"/>
      <w:r w:rsidRPr="005F04B0">
        <w:t xml:space="preserve"> </w:t>
      </w:r>
      <w:proofErr w:type="spellStart"/>
      <w:r w:rsidRPr="005F04B0">
        <w:t>dini</w:t>
      </w:r>
      <w:proofErr w:type="spellEnd"/>
      <w:r w:rsidRPr="005F04B0">
        <w:t xml:space="preserve"> </w:t>
      </w:r>
      <w:proofErr w:type="spellStart"/>
      <w:r w:rsidRPr="005F04B0">
        <w:t>inancı</w:t>
      </w:r>
      <w:proofErr w:type="spellEnd"/>
      <w:r w:rsidRPr="005F04B0">
        <w:t xml:space="preserve"> </w:t>
      </w:r>
      <w:proofErr w:type="spellStart"/>
      <w:r w:rsidRPr="005F04B0">
        <w:t>yüzünden</w:t>
      </w:r>
      <w:proofErr w:type="spellEnd"/>
      <w:r w:rsidRPr="005F04B0">
        <w:t xml:space="preserve"> </w:t>
      </w:r>
      <w:proofErr w:type="spellStart"/>
      <w:r w:rsidRPr="005F04B0">
        <w:t>topraklarına</w:t>
      </w:r>
      <w:proofErr w:type="spellEnd"/>
      <w:r w:rsidRPr="005F04B0">
        <w:t xml:space="preserve"> </w:t>
      </w:r>
      <w:proofErr w:type="spellStart"/>
      <w:r w:rsidRPr="005F04B0">
        <w:t>kabul</w:t>
      </w:r>
      <w:proofErr w:type="spellEnd"/>
      <w:r w:rsidRPr="005F04B0">
        <w:t xml:space="preserve"> </w:t>
      </w:r>
      <w:proofErr w:type="spellStart"/>
      <w:r w:rsidRPr="005F04B0">
        <w:t>etmiyorsa</w:t>
      </w:r>
      <w:proofErr w:type="spellEnd"/>
      <w:r w:rsidRPr="005F04B0">
        <w:t xml:space="preserve"> m. 9 </w:t>
      </w:r>
      <w:proofErr w:type="spellStart"/>
      <w:r w:rsidRPr="005F04B0">
        <w:t>ihlal</w:t>
      </w:r>
      <w:proofErr w:type="spellEnd"/>
      <w:r w:rsidRPr="005F04B0">
        <w:t xml:space="preserve"> </w:t>
      </w:r>
      <w:proofErr w:type="spellStart"/>
      <w:r w:rsidRPr="005F04B0">
        <w:t>ama</w:t>
      </w:r>
      <w:proofErr w:type="spellEnd"/>
      <w:r w:rsidRPr="005F04B0">
        <w:t>;</w:t>
      </w:r>
    </w:p>
    <w:p w:rsidR="005F04B0" w:rsidRPr="005F04B0" w:rsidRDefault="005F04B0" w:rsidP="005F04B0">
      <w:r w:rsidRPr="005F04B0">
        <w:t xml:space="preserve">İslam </w:t>
      </w:r>
      <w:proofErr w:type="spellStart"/>
      <w:r w:rsidRPr="005F04B0">
        <w:t>dini</w:t>
      </w:r>
      <w:proofErr w:type="spellEnd"/>
      <w:r w:rsidRPr="005F04B0">
        <w:t xml:space="preserve"> </w:t>
      </w:r>
      <w:proofErr w:type="spellStart"/>
      <w:r w:rsidRPr="005F04B0">
        <w:t>değiştirip</w:t>
      </w:r>
      <w:proofErr w:type="spellEnd"/>
      <w:r w:rsidRPr="005F04B0">
        <w:t xml:space="preserve"> </w:t>
      </w:r>
      <w:proofErr w:type="spellStart"/>
      <w:r w:rsidRPr="005F04B0">
        <w:t>Hıristiyan</w:t>
      </w:r>
      <w:proofErr w:type="spellEnd"/>
      <w:r w:rsidRPr="005F04B0">
        <w:t xml:space="preserve"> </w:t>
      </w:r>
      <w:proofErr w:type="spellStart"/>
      <w:r w:rsidRPr="005F04B0">
        <w:t>olması</w:t>
      </w:r>
      <w:proofErr w:type="spellEnd"/>
      <w:r w:rsidRPr="005F04B0">
        <w:t xml:space="preserve"> </w:t>
      </w:r>
      <w:proofErr w:type="spellStart"/>
      <w:r w:rsidRPr="005F04B0">
        <w:t>kişiyi</w:t>
      </w:r>
      <w:proofErr w:type="spellEnd"/>
      <w:r w:rsidRPr="005F04B0">
        <w:t xml:space="preserve"> </w:t>
      </w:r>
      <w:proofErr w:type="spellStart"/>
      <w:r w:rsidRPr="005F04B0">
        <w:t>İran’a</w:t>
      </w:r>
      <w:proofErr w:type="spellEnd"/>
      <w:r w:rsidRPr="005F04B0">
        <w:t xml:space="preserve"> </w:t>
      </w:r>
      <w:proofErr w:type="spellStart"/>
      <w:r w:rsidRPr="005F04B0">
        <w:t>teslim</w:t>
      </w:r>
      <w:proofErr w:type="spellEnd"/>
      <w:r w:rsidRPr="005F04B0">
        <w:t xml:space="preserve"> m. 9’u </w:t>
      </w:r>
      <w:proofErr w:type="spellStart"/>
      <w:r w:rsidRPr="005F04B0">
        <w:t>ihlal</w:t>
      </w:r>
      <w:proofErr w:type="spellEnd"/>
      <w:r w:rsidRPr="005F04B0">
        <w:t xml:space="preserve"> </w:t>
      </w:r>
      <w:proofErr w:type="spellStart"/>
      <w:r w:rsidRPr="005F04B0">
        <w:t>etmez</w:t>
      </w:r>
      <w:proofErr w:type="spellEnd"/>
      <w:r w:rsidRPr="005F04B0">
        <w:t xml:space="preserve"> (</w:t>
      </w:r>
      <w:proofErr w:type="spellStart"/>
      <w:r w:rsidRPr="005F04B0">
        <w:t>bkz</w:t>
      </w:r>
      <w:proofErr w:type="spellEnd"/>
      <w:r w:rsidRPr="005F04B0">
        <w:t xml:space="preserve">. </w:t>
      </w:r>
      <w:proofErr w:type="spellStart"/>
      <w:r w:rsidRPr="005F04B0">
        <w:t>Razaghi</w:t>
      </w:r>
      <w:proofErr w:type="spellEnd"/>
      <w:r w:rsidRPr="005F04B0">
        <w:t xml:space="preserve"> v. </w:t>
      </w:r>
      <w:proofErr w:type="spellStart"/>
      <w:r w:rsidRPr="005F04B0">
        <w:t>İsveç</w:t>
      </w:r>
      <w:proofErr w:type="spellEnd"/>
      <w:r w:rsidRPr="005F04B0">
        <w:t>, 2003).</w:t>
      </w:r>
    </w:p>
    <w:p w:rsidR="005F04B0" w:rsidRPr="005F04B0" w:rsidRDefault="005F04B0" w:rsidP="005F04B0">
      <w:proofErr w:type="spellStart"/>
      <w:r w:rsidRPr="005F04B0">
        <w:t>Özgürlüğün</w:t>
      </w:r>
      <w:proofErr w:type="spellEnd"/>
      <w:r w:rsidRPr="005F04B0">
        <w:t xml:space="preserve"> </w:t>
      </w:r>
      <w:proofErr w:type="spellStart"/>
      <w:r w:rsidRPr="005F04B0">
        <w:t>bireysel</w:t>
      </w:r>
      <w:proofErr w:type="spellEnd"/>
      <w:r w:rsidRPr="005F04B0">
        <w:t xml:space="preserve"> </w:t>
      </w:r>
      <w:proofErr w:type="spellStart"/>
      <w:r w:rsidRPr="005F04B0">
        <w:t>boyutu</w:t>
      </w:r>
      <w:proofErr w:type="spellEnd"/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Bireyin</w:t>
      </w:r>
      <w:proofErr w:type="spellEnd"/>
      <w:r w:rsidRPr="005F04B0">
        <w:t xml:space="preserve"> </w:t>
      </w:r>
      <w:proofErr w:type="spellStart"/>
      <w:r w:rsidRPr="005F04B0">
        <w:t>dinini</w:t>
      </w:r>
      <w:proofErr w:type="spellEnd"/>
      <w:r w:rsidRPr="005F04B0">
        <w:t xml:space="preserve"> </w:t>
      </w:r>
      <w:proofErr w:type="spellStart"/>
      <w:r w:rsidRPr="005F04B0">
        <w:t>açıklama</w:t>
      </w:r>
      <w:proofErr w:type="spellEnd"/>
      <w:r w:rsidRPr="005F04B0">
        <w:t xml:space="preserve"> </w:t>
      </w:r>
      <w:proofErr w:type="spellStart"/>
      <w:r w:rsidRPr="005F04B0">
        <w:t>özgürlüğünü</w:t>
      </w:r>
      <w:proofErr w:type="spellEnd"/>
      <w:r w:rsidRPr="005F04B0">
        <w:t xml:space="preserve"> </w:t>
      </w:r>
      <w:proofErr w:type="spellStart"/>
      <w:r w:rsidRPr="005F04B0">
        <w:t>güvenceye</w:t>
      </w:r>
      <w:proofErr w:type="spellEnd"/>
      <w:r w:rsidRPr="005F04B0">
        <w:t xml:space="preserve"> </w:t>
      </w:r>
      <w:proofErr w:type="spellStart"/>
      <w:r w:rsidRPr="005F04B0">
        <w:t>almasıdır</w:t>
      </w:r>
      <w:proofErr w:type="spellEnd"/>
      <w:r w:rsidRPr="005F04B0">
        <w:t xml:space="preserve"> (Sinan </w:t>
      </w:r>
      <w:proofErr w:type="spellStart"/>
      <w:r w:rsidRPr="005F04B0">
        <w:t>Işık</w:t>
      </w:r>
      <w:proofErr w:type="spellEnd"/>
      <w:r w:rsidRPr="005F04B0">
        <w:t xml:space="preserve"> v. </w:t>
      </w:r>
      <w:proofErr w:type="spellStart"/>
      <w:r w:rsidRPr="005F04B0">
        <w:t>Türkiye</w:t>
      </w:r>
      <w:proofErr w:type="spellEnd"/>
      <w:r w:rsidRPr="005F04B0">
        <w:t xml:space="preserve">, 2010) </w:t>
      </w:r>
      <w:proofErr w:type="spellStart"/>
      <w:r w:rsidRPr="005F04B0">
        <w:t>en</w:t>
      </w:r>
      <w:proofErr w:type="spellEnd"/>
      <w:r w:rsidRPr="005F04B0">
        <w:t xml:space="preserve"> </w:t>
      </w:r>
      <w:proofErr w:type="spellStart"/>
      <w:r w:rsidRPr="005F04B0">
        <w:t>önemli</w:t>
      </w:r>
      <w:proofErr w:type="spellEnd"/>
      <w:r w:rsidRPr="005F04B0">
        <w:t xml:space="preserve"> </w:t>
      </w:r>
      <w:proofErr w:type="spellStart"/>
      <w:r w:rsidRPr="005F04B0">
        <w:t>davadır</w:t>
      </w:r>
      <w:proofErr w:type="spellEnd"/>
      <w:r w:rsidRPr="005F04B0">
        <w:t xml:space="preserve">. </w:t>
      </w:r>
      <w:proofErr w:type="spellStart"/>
      <w:r w:rsidRPr="005F04B0">
        <w:t>Nüfus</w:t>
      </w:r>
      <w:proofErr w:type="spellEnd"/>
      <w:r w:rsidRPr="005F04B0">
        <w:t xml:space="preserve"> </w:t>
      </w:r>
      <w:proofErr w:type="spellStart"/>
      <w:r w:rsidRPr="005F04B0">
        <w:t>cüzdanında</w:t>
      </w:r>
      <w:proofErr w:type="spellEnd"/>
      <w:r w:rsidRPr="005F04B0">
        <w:t xml:space="preserve"> din </w:t>
      </w:r>
      <w:proofErr w:type="spellStart"/>
      <w:r w:rsidRPr="005F04B0">
        <w:t>hanesi</w:t>
      </w:r>
      <w:proofErr w:type="spellEnd"/>
      <w:r w:rsidRPr="005F04B0">
        <w:t xml:space="preserve"> </w:t>
      </w:r>
      <w:proofErr w:type="spellStart"/>
      <w:r w:rsidRPr="005F04B0">
        <w:t>dolayısıyla</w:t>
      </w:r>
      <w:proofErr w:type="spellEnd"/>
      <w:r w:rsidRPr="005F04B0">
        <w:t xml:space="preserve"> </w:t>
      </w:r>
      <w:proofErr w:type="spellStart"/>
      <w:r w:rsidRPr="005F04B0">
        <w:t>Alevilik</w:t>
      </w:r>
      <w:proofErr w:type="spellEnd"/>
      <w:r w:rsidRPr="005F04B0">
        <w:t xml:space="preserve"> </w:t>
      </w:r>
      <w:proofErr w:type="spellStart"/>
      <w:r w:rsidRPr="005F04B0">
        <w:t>yazılmasını</w:t>
      </w:r>
      <w:proofErr w:type="spellEnd"/>
      <w:r w:rsidRPr="005F04B0">
        <w:t xml:space="preserve"> </w:t>
      </w:r>
      <w:proofErr w:type="spellStart"/>
      <w:r w:rsidRPr="005F04B0">
        <w:t>talep</w:t>
      </w:r>
      <w:proofErr w:type="spellEnd"/>
      <w:r w:rsidRPr="005F04B0">
        <w:t xml:space="preserve"> </w:t>
      </w:r>
      <w:proofErr w:type="spellStart"/>
      <w:r w:rsidRPr="005F04B0">
        <w:t>etmiş</w:t>
      </w:r>
      <w:proofErr w:type="spellEnd"/>
      <w:r w:rsidRPr="005F04B0">
        <w:t xml:space="preserve">. </w:t>
      </w:r>
      <w:proofErr w:type="spellStart"/>
      <w:r w:rsidRPr="005F04B0">
        <w:t>Mahkeme</w:t>
      </w:r>
      <w:proofErr w:type="spellEnd"/>
      <w:r w:rsidRPr="005F04B0">
        <w:t xml:space="preserve"> </w:t>
      </w:r>
      <w:proofErr w:type="spellStart"/>
      <w:r w:rsidRPr="005F04B0">
        <w:t>ihlal</w:t>
      </w:r>
      <w:proofErr w:type="spellEnd"/>
      <w:r w:rsidRPr="005F04B0">
        <w:t xml:space="preserve"> </w:t>
      </w:r>
      <w:proofErr w:type="spellStart"/>
      <w:r w:rsidRPr="005F04B0">
        <w:t>vermiş</w:t>
      </w:r>
      <w:proofErr w:type="spellEnd"/>
      <w:r w:rsidRPr="005F04B0">
        <w:t xml:space="preserve"> </w:t>
      </w:r>
      <w:proofErr w:type="spellStart"/>
      <w:r w:rsidRPr="005F04B0">
        <w:t>ancak</w:t>
      </w:r>
      <w:proofErr w:type="spellEnd"/>
      <w:r w:rsidRPr="005F04B0">
        <w:t xml:space="preserve"> din </w:t>
      </w:r>
      <w:proofErr w:type="spellStart"/>
      <w:r w:rsidRPr="005F04B0">
        <w:t>hanesi</w:t>
      </w:r>
      <w:proofErr w:type="spellEnd"/>
      <w:r w:rsidRPr="005F04B0">
        <w:t xml:space="preserve"> </w:t>
      </w:r>
      <w:proofErr w:type="spellStart"/>
      <w:r w:rsidRPr="005F04B0">
        <w:t>ibaresi</w:t>
      </w:r>
      <w:proofErr w:type="spellEnd"/>
      <w:r w:rsidRPr="005F04B0">
        <w:t xml:space="preserve"> </w:t>
      </w:r>
      <w:proofErr w:type="spellStart"/>
      <w:r w:rsidRPr="005F04B0">
        <w:t>olduğu</w:t>
      </w:r>
      <w:proofErr w:type="spellEnd"/>
      <w:r w:rsidRPr="005F04B0">
        <w:t xml:space="preserve"> </w:t>
      </w:r>
      <w:proofErr w:type="spellStart"/>
      <w:r w:rsidRPr="005F04B0">
        <w:t>için</w:t>
      </w:r>
      <w:proofErr w:type="spellEnd"/>
      <w:r w:rsidRPr="005F04B0">
        <w:t xml:space="preserve"> </w:t>
      </w:r>
      <w:proofErr w:type="spellStart"/>
      <w:r w:rsidRPr="005F04B0">
        <w:t>Aleviliği</w:t>
      </w:r>
      <w:proofErr w:type="spellEnd"/>
      <w:r w:rsidRPr="005F04B0">
        <w:t xml:space="preserve"> din </w:t>
      </w:r>
      <w:proofErr w:type="spellStart"/>
      <w:r w:rsidRPr="005F04B0">
        <w:t>değil</w:t>
      </w:r>
      <w:proofErr w:type="spellEnd"/>
      <w:r w:rsidRPr="005F04B0">
        <w:t xml:space="preserve"> </w:t>
      </w:r>
      <w:proofErr w:type="spellStart"/>
      <w:r w:rsidRPr="005F04B0">
        <w:t>mezhep</w:t>
      </w:r>
      <w:proofErr w:type="spellEnd"/>
      <w:r w:rsidRPr="005F04B0">
        <w:t xml:space="preserve"> </w:t>
      </w:r>
      <w:proofErr w:type="spellStart"/>
      <w:r w:rsidRPr="005F04B0">
        <w:t>olarak</w:t>
      </w:r>
      <w:proofErr w:type="spellEnd"/>
      <w:r w:rsidRPr="005F04B0">
        <w:t xml:space="preserve"> </w:t>
      </w:r>
      <w:proofErr w:type="spellStart"/>
      <w:r w:rsidRPr="005F04B0">
        <w:t>görmüş</w:t>
      </w:r>
      <w:proofErr w:type="spellEnd"/>
      <w:r w:rsidRPr="005F04B0">
        <w:t>.</w:t>
      </w:r>
    </w:p>
    <w:p w:rsidR="005F04B0" w:rsidRPr="005F04B0" w:rsidRDefault="005F04B0" w:rsidP="005F04B0">
      <w:r w:rsidRPr="005F04B0">
        <w:t xml:space="preserve">- Dini </w:t>
      </w:r>
      <w:proofErr w:type="spellStart"/>
      <w:r w:rsidRPr="005F04B0">
        <w:t>açıklamama</w:t>
      </w:r>
      <w:proofErr w:type="spellEnd"/>
      <w:r w:rsidRPr="005F04B0">
        <w:t xml:space="preserve"> </w:t>
      </w:r>
      <w:proofErr w:type="spellStart"/>
      <w:r w:rsidRPr="005F04B0">
        <w:t>hakkı</w:t>
      </w:r>
      <w:proofErr w:type="spellEnd"/>
      <w:r w:rsidRPr="005F04B0">
        <w:t xml:space="preserve"> </w:t>
      </w:r>
      <w:proofErr w:type="spellStart"/>
      <w:r w:rsidRPr="005F04B0">
        <w:t>doğrudan</w:t>
      </w:r>
      <w:proofErr w:type="spellEnd"/>
      <w:r w:rsidRPr="005F04B0">
        <w:t xml:space="preserve"> </w:t>
      </w:r>
      <w:proofErr w:type="spellStart"/>
      <w:r w:rsidRPr="005F04B0">
        <w:t>açıklamaya</w:t>
      </w:r>
      <w:proofErr w:type="spellEnd"/>
      <w:r w:rsidRPr="005F04B0">
        <w:t xml:space="preserve"> </w:t>
      </w:r>
      <w:proofErr w:type="spellStart"/>
      <w:r w:rsidRPr="005F04B0">
        <w:t>zorlamayı</w:t>
      </w:r>
      <w:proofErr w:type="spellEnd"/>
      <w:r w:rsidRPr="005F04B0">
        <w:t xml:space="preserve"> </w:t>
      </w:r>
      <w:proofErr w:type="spellStart"/>
      <w:r w:rsidRPr="005F04B0">
        <w:t>kapsadığı</w:t>
      </w:r>
      <w:proofErr w:type="spellEnd"/>
      <w:r w:rsidRPr="005F04B0">
        <w:t xml:space="preserve"> </w:t>
      </w:r>
      <w:proofErr w:type="spellStart"/>
      <w:r w:rsidRPr="005F04B0">
        <w:t>gibi</w:t>
      </w:r>
      <w:proofErr w:type="spellEnd"/>
      <w:r w:rsidRPr="005F04B0">
        <w:t xml:space="preserve"> </w:t>
      </w:r>
      <w:proofErr w:type="spellStart"/>
      <w:r w:rsidRPr="005F04B0">
        <w:t>dolaylı</w:t>
      </w:r>
      <w:proofErr w:type="spellEnd"/>
      <w:r w:rsidRPr="005F04B0">
        <w:t xml:space="preserve"> </w:t>
      </w:r>
      <w:proofErr w:type="spellStart"/>
      <w:r w:rsidRPr="005F04B0">
        <w:t>açıklamayı</w:t>
      </w:r>
      <w:proofErr w:type="spellEnd"/>
      <w:r w:rsidRPr="005F04B0">
        <w:t xml:space="preserve"> da </w:t>
      </w:r>
      <w:proofErr w:type="spellStart"/>
      <w:r w:rsidRPr="005F04B0">
        <w:t>kapsar</w:t>
      </w:r>
      <w:proofErr w:type="spellEnd"/>
      <w:r w:rsidRPr="005F04B0">
        <w:t xml:space="preserve">. </w:t>
      </w:r>
      <w:proofErr w:type="spellStart"/>
      <w:r w:rsidRPr="005F04B0">
        <w:t>Grzelok</w:t>
      </w:r>
      <w:proofErr w:type="spellEnd"/>
      <w:r w:rsidRPr="005F04B0">
        <w:t xml:space="preserve"> v. </w:t>
      </w:r>
      <w:proofErr w:type="spellStart"/>
      <w:r w:rsidRPr="005F04B0">
        <w:t>Polonya</w:t>
      </w:r>
      <w:proofErr w:type="spellEnd"/>
      <w:r w:rsidRPr="005F04B0">
        <w:t xml:space="preserve"> (din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ahlak</w:t>
      </w:r>
      <w:proofErr w:type="spellEnd"/>
      <w:r w:rsidRPr="005F04B0">
        <w:t xml:space="preserve"> </w:t>
      </w:r>
      <w:proofErr w:type="spellStart"/>
      <w:r w:rsidRPr="005F04B0">
        <w:t>dersi</w:t>
      </w:r>
      <w:proofErr w:type="spellEnd"/>
      <w:r w:rsidRPr="005F04B0">
        <w:t xml:space="preserve"> </w:t>
      </w:r>
      <w:proofErr w:type="spellStart"/>
      <w:r w:rsidRPr="005F04B0">
        <w:t>seçmeli</w:t>
      </w:r>
      <w:proofErr w:type="spellEnd"/>
      <w:r w:rsidRPr="005F04B0">
        <w:t xml:space="preserve"> </w:t>
      </w:r>
      <w:proofErr w:type="spellStart"/>
      <w:r w:rsidRPr="005F04B0">
        <w:t>ama</w:t>
      </w:r>
      <w:proofErr w:type="spellEnd"/>
      <w:r w:rsidRPr="005F04B0">
        <w:t xml:space="preserve"> </w:t>
      </w:r>
      <w:proofErr w:type="spellStart"/>
      <w:r w:rsidRPr="005F04B0">
        <w:t>olmayanların</w:t>
      </w:r>
      <w:proofErr w:type="spellEnd"/>
      <w:r w:rsidRPr="005F04B0">
        <w:t xml:space="preserve"> </w:t>
      </w:r>
      <w:proofErr w:type="spellStart"/>
      <w:r w:rsidRPr="005F04B0">
        <w:t>karnesine</w:t>
      </w:r>
      <w:proofErr w:type="spellEnd"/>
      <w:r w:rsidRPr="005F04B0">
        <w:t xml:space="preserve"> </w:t>
      </w:r>
      <w:proofErr w:type="spellStart"/>
      <w:r w:rsidRPr="005F04B0">
        <w:t>bu</w:t>
      </w:r>
      <w:proofErr w:type="spellEnd"/>
      <w:r w:rsidRPr="005F04B0">
        <w:t xml:space="preserve"> </w:t>
      </w:r>
      <w:proofErr w:type="spellStart"/>
      <w:r w:rsidRPr="005F04B0">
        <w:t>bölüm</w:t>
      </w:r>
      <w:proofErr w:type="spellEnd"/>
      <w:r w:rsidRPr="005F04B0">
        <w:t xml:space="preserve"> </w:t>
      </w:r>
      <w:proofErr w:type="spellStart"/>
      <w:r w:rsidRPr="005F04B0">
        <w:t>yazılarak</w:t>
      </w:r>
      <w:proofErr w:type="spellEnd"/>
      <w:r w:rsidRPr="005F04B0">
        <w:t xml:space="preserve"> </w:t>
      </w:r>
      <w:proofErr w:type="spellStart"/>
      <w:r w:rsidRPr="005F04B0">
        <w:t>üstü</w:t>
      </w:r>
      <w:proofErr w:type="spellEnd"/>
      <w:r w:rsidRPr="005F04B0">
        <w:t xml:space="preserve"> </w:t>
      </w:r>
      <w:proofErr w:type="spellStart"/>
      <w:r w:rsidRPr="005F04B0">
        <w:t>çiziliyor</w:t>
      </w:r>
      <w:proofErr w:type="spellEnd"/>
      <w:r w:rsidRPr="005F04B0">
        <w:t xml:space="preserve">. </w:t>
      </w:r>
      <w:proofErr w:type="spellStart"/>
      <w:r w:rsidRPr="005F04B0">
        <w:t>Mahkeme</w:t>
      </w:r>
      <w:proofErr w:type="spellEnd"/>
      <w:r w:rsidRPr="005F04B0">
        <w:t xml:space="preserve"> </w:t>
      </w:r>
      <w:proofErr w:type="spellStart"/>
      <w:r w:rsidRPr="005F04B0">
        <w:t>bu</w:t>
      </w:r>
      <w:proofErr w:type="spellEnd"/>
      <w:r w:rsidRPr="005F04B0">
        <w:t xml:space="preserve"> </w:t>
      </w:r>
      <w:proofErr w:type="spellStart"/>
      <w:r w:rsidRPr="005F04B0">
        <w:t>devletin</w:t>
      </w:r>
      <w:proofErr w:type="spellEnd"/>
      <w:r w:rsidRPr="005F04B0">
        <w:t xml:space="preserve"> </w:t>
      </w:r>
      <w:proofErr w:type="spellStart"/>
      <w:r w:rsidRPr="005F04B0">
        <w:t>kişilerin</w:t>
      </w:r>
      <w:proofErr w:type="spellEnd"/>
      <w:r w:rsidRPr="005F04B0">
        <w:t xml:space="preserve"> </w:t>
      </w:r>
      <w:proofErr w:type="spellStart"/>
      <w:r w:rsidRPr="005F04B0">
        <w:t>dini</w:t>
      </w:r>
      <w:proofErr w:type="spellEnd"/>
      <w:r w:rsidRPr="005F04B0">
        <w:t xml:space="preserve"> </w:t>
      </w:r>
      <w:proofErr w:type="spellStart"/>
      <w:r w:rsidRPr="005F04B0">
        <w:t>inancını</w:t>
      </w:r>
      <w:proofErr w:type="spellEnd"/>
      <w:r w:rsidRPr="005F04B0">
        <w:t xml:space="preserve"> belli </w:t>
      </w:r>
      <w:proofErr w:type="spellStart"/>
      <w:r w:rsidRPr="005F04B0">
        <w:t>eden</w:t>
      </w:r>
      <w:proofErr w:type="spellEnd"/>
      <w:r w:rsidRPr="005F04B0">
        <w:t xml:space="preserve"> </w:t>
      </w:r>
      <w:proofErr w:type="spellStart"/>
      <w:r w:rsidRPr="005F04B0">
        <w:t>bir</w:t>
      </w:r>
      <w:proofErr w:type="spellEnd"/>
      <w:r w:rsidRPr="005F04B0">
        <w:t xml:space="preserve"> </w:t>
      </w:r>
      <w:proofErr w:type="spellStart"/>
      <w:r w:rsidRPr="005F04B0">
        <w:t>uygulama</w:t>
      </w:r>
      <w:proofErr w:type="spellEnd"/>
      <w:r w:rsidRPr="005F04B0">
        <w:t xml:space="preserve">, </w:t>
      </w:r>
      <w:proofErr w:type="spellStart"/>
      <w:r w:rsidRPr="005F04B0">
        <w:t>ihlal</w:t>
      </w:r>
      <w:proofErr w:type="spellEnd"/>
      <w:r w:rsidRPr="005F04B0">
        <w:t xml:space="preserve"> </w:t>
      </w:r>
      <w:proofErr w:type="spellStart"/>
      <w:r w:rsidRPr="005F04B0">
        <w:t>var</w:t>
      </w:r>
      <w:proofErr w:type="spellEnd"/>
      <w:r w:rsidRPr="005F04B0">
        <w:t xml:space="preserve"> </w:t>
      </w:r>
      <w:proofErr w:type="spellStart"/>
      <w:r w:rsidRPr="005F04B0">
        <w:t>diyor</w:t>
      </w:r>
      <w:proofErr w:type="spellEnd"/>
      <w:r w:rsidRPr="005F04B0">
        <w:t>).</w:t>
      </w:r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Bireye</w:t>
      </w:r>
      <w:proofErr w:type="spellEnd"/>
      <w:r w:rsidRPr="005F04B0">
        <w:t xml:space="preserve"> </w:t>
      </w:r>
      <w:proofErr w:type="spellStart"/>
      <w:r w:rsidRPr="005F04B0">
        <w:t>dini</w:t>
      </w:r>
      <w:proofErr w:type="spellEnd"/>
      <w:r w:rsidRPr="005F04B0">
        <w:t xml:space="preserve"> </w:t>
      </w:r>
      <w:proofErr w:type="spellStart"/>
      <w:r w:rsidRPr="005F04B0">
        <w:t>görüşüne</w:t>
      </w:r>
      <w:proofErr w:type="spellEnd"/>
      <w:r w:rsidRPr="005F04B0">
        <w:t xml:space="preserve"> </w:t>
      </w:r>
      <w:proofErr w:type="spellStart"/>
      <w:r w:rsidRPr="005F04B0">
        <w:t>aykırı</w:t>
      </w:r>
      <w:proofErr w:type="spellEnd"/>
      <w:r w:rsidRPr="005F04B0">
        <w:t xml:space="preserve"> </w:t>
      </w:r>
      <w:proofErr w:type="spellStart"/>
      <w:r w:rsidRPr="005F04B0">
        <w:t>eylem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davranışın</w:t>
      </w:r>
      <w:proofErr w:type="spellEnd"/>
      <w:r w:rsidRPr="005F04B0">
        <w:t xml:space="preserve"> </w:t>
      </w:r>
      <w:proofErr w:type="spellStart"/>
      <w:r w:rsidRPr="005F04B0">
        <w:t>dayatılması</w:t>
      </w:r>
      <w:proofErr w:type="spellEnd"/>
      <w:r w:rsidRPr="005F04B0">
        <w:t xml:space="preserve">: </w:t>
      </w:r>
      <w:proofErr w:type="spellStart"/>
      <w:r w:rsidRPr="005F04B0">
        <w:t>Buscarini</w:t>
      </w:r>
      <w:proofErr w:type="spellEnd"/>
      <w:r w:rsidRPr="005F04B0">
        <w:t xml:space="preserve"> </w:t>
      </w:r>
      <w:proofErr w:type="spellStart"/>
      <w:r w:rsidRPr="005F04B0">
        <w:t>vd</w:t>
      </w:r>
      <w:proofErr w:type="spellEnd"/>
      <w:r w:rsidRPr="005F04B0">
        <w:t xml:space="preserve"> v. San Marino </w:t>
      </w:r>
      <w:proofErr w:type="spellStart"/>
      <w:r w:rsidRPr="005F04B0">
        <w:t>davası</w:t>
      </w:r>
      <w:proofErr w:type="spellEnd"/>
      <w:r w:rsidRPr="005F04B0">
        <w:t xml:space="preserve"> 1999, </w:t>
      </w:r>
      <w:proofErr w:type="spellStart"/>
      <w:r w:rsidRPr="005F04B0">
        <w:t>İncil</w:t>
      </w:r>
      <w:proofErr w:type="spellEnd"/>
      <w:r w:rsidRPr="005F04B0">
        <w:t xml:space="preserve"> </w:t>
      </w:r>
      <w:proofErr w:type="spellStart"/>
      <w:r w:rsidRPr="005F04B0">
        <w:t>üzerine</w:t>
      </w:r>
      <w:proofErr w:type="spellEnd"/>
      <w:r w:rsidRPr="005F04B0">
        <w:t xml:space="preserve"> </w:t>
      </w:r>
      <w:proofErr w:type="spellStart"/>
      <w:r w:rsidRPr="005F04B0">
        <w:t>yemin</w:t>
      </w:r>
      <w:proofErr w:type="spellEnd"/>
      <w:r w:rsidRPr="005F04B0">
        <w:t xml:space="preserve"> </w:t>
      </w:r>
      <w:proofErr w:type="spellStart"/>
      <w:r w:rsidRPr="005F04B0">
        <w:t>milletvekili</w:t>
      </w:r>
      <w:proofErr w:type="spellEnd"/>
      <w:r w:rsidRPr="005F04B0">
        <w:t xml:space="preserve"> </w:t>
      </w:r>
      <w:proofErr w:type="spellStart"/>
      <w:r w:rsidRPr="005F04B0">
        <w:t>andı</w:t>
      </w:r>
      <w:proofErr w:type="spellEnd"/>
      <w:r w:rsidRPr="005F04B0">
        <w:t xml:space="preserve"> </w:t>
      </w:r>
      <w:proofErr w:type="spellStart"/>
      <w:r w:rsidRPr="005F04B0">
        <w:t>için</w:t>
      </w:r>
      <w:proofErr w:type="spellEnd"/>
      <w:r w:rsidRPr="005F04B0">
        <w:t xml:space="preserve"> </w:t>
      </w:r>
      <w:proofErr w:type="spellStart"/>
      <w:r w:rsidRPr="005F04B0">
        <w:t>Boyatyan</w:t>
      </w:r>
      <w:proofErr w:type="spellEnd"/>
      <w:r w:rsidRPr="005F04B0">
        <w:t xml:space="preserve"> v. </w:t>
      </w:r>
      <w:proofErr w:type="spellStart"/>
      <w:r w:rsidRPr="005F04B0">
        <w:t>Ermenistan</w:t>
      </w:r>
      <w:proofErr w:type="spellEnd"/>
      <w:r w:rsidRPr="005F04B0">
        <w:t xml:space="preserve">, 2011 </w:t>
      </w:r>
      <w:proofErr w:type="spellStart"/>
      <w:r w:rsidRPr="005F04B0">
        <w:t>medeni</w:t>
      </w:r>
      <w:proofErr w:type="spellEnd"/>
      <w:r w:rsidRPr="005F04B0">
        <w:t xml:space="preserve"> red (</w:t>
      </w:r>
      <w:proofErr w:type="spellStart"/>
      <w:r w:rsidRPr="005F04B0">
        <w:t>Yehova</w:t>
      </w:r>
      <w:proofErr w:type="spellEnd"/>
      <w:r w:rsidRPr="005F04B0">
        <w:t xml:space="preserve"> </w:t>
      </w:r>
      <w:proofErr w:type="spellStart"/>
      <w:r w:rsidRPr="005F04B0">
        <w:t>şahidi</w:t>
      </w:r>
      <w:proofErr w:type="spellEnd"/>
      <w:r w:rsidRPr="005F04B0">
        <w:t>).</w:t>
      </w:r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Bir</w:t>
      </w:r>
      <w:proofErr w:type="spellEnd"/>
      <w:r w:rsidRPr="005F04B0">
        <w:t xml:space="preserve"> </w:t>
      </w:r>
      <w:proofErr w:type="spellStart"/>
      <w:r w:rsidRPr="005F04B0">
        <w:t>dini</w:t>
      </w:r>
      <w:proofErr w:type="spellEnd"/>
      <w:r w:rsidRPr="005F04B0">
        <w:t xml:space="preserve"> </w:t>
      </w:r>
      <w:proofErr w:type="spellStart"/>
      <w:r w:rsidRPr="005F04B0">
        <w:t>vecibenin</w:t>
      </w:r>
      <w:proofErr w:type="spellEnd"/>
      <w:r w:rsidRPr="005F04B0">
        <w:t xml:space="preserve"> </w:t>
      </w:r>
      <w:proofErr w:type="spellStart"/>
      <w:r w:rsidRPr="005F04B0">
        <w:t>yasaklanması</w:t>
      </w:r>
      <w:proofErr w:type="spellEnd"/>
      <w:r w:rsidRPr="005F04B0">
        <w:t xml:space="preserve"> da </w:t>
      </w:r>
      <w:proofErr w:type="spellStart"/>
      <w:r w:rsidRPr="005F04B0">
        <w:t>hakkın</w:t>
      </w:r>
      <w:proofErr w:type="spellEnd"/>
      <w:r w:rsidRPr="005F04B0">
        <w:t xml:space="preserve"> </w:t>
      </w:r>
      <w:proofErr w:type="spellStart"/>
      <w:r w:rsidRPr="005F04B0">
        <w:t>bireysel</w:t>
      </w:r>
      <w:proofErr w:type="spellEnd"/>
      <w:r w:rsidRPr="005F04B0">
        <w:t xml:space="preserve"> </w:t>
      </w:r>
      <w:proofErr w:type="spellStart"/>
      <w:r w:rsidRPr="005F04B0">
        <w:t>kullanımına</w:t>
      </w:r>
      <w:proofErr w:type="spellEnd"/>
      <w:r w:rsidRPr="005F04B0">
        <w:t xml:space="preserve"> </w:t>
      </w:r>
      <w:proofErr w:type="spellStart"/>
      <w:r w:rsidRPr="005F04B0">
        <w:t>müdahaledir</w:t>
      </w:r>
      <w:proofErr w:type="spellEnd"/>
      <w:r w:rsidRPr="005F04B0">
        <w:t xml:space="preserve">: </w:t>
      </w:r>
      <w:proofErr w:type="spellStart"/>
      <w:r w:rsidRPr="005F04B0">
        <w:t>misyonerliğin</w:t>
      </w:r>
      <w:proofErr w:type="spellEnd"/>
      <w:r w:rsidRPr="005F04B0">
        <w:t xml:space="preserve"> </w:t>
      </w:r>
      <w:proofErr w:type="spellStart"/>
      <w:r w:rsidRPr="005F04B0">
        <w:t>yasaklanması</w:t>
      </w:r>
      <w:proofErr w:type="spellEnd"/>
      <w:r w:rsidRPr="005F04B0">
        <w:t xml:space="preserve"> – </w:t>
      </w:r>
      <w:proofErr w:type="spellStart"/>
      <w:r w:rsidRPr="005F04B0">
        <w:t>toplum</w:t>
      </w:r>
      <w:proofErr w:type="spellEnd"/>
      <w:r w:rsidRPr="005F04B0">
        <w:t xml:space="preserve"> </w:t>
      </w:r>
      <w:proofErr w:type="spellStart"/>
      <w:r w:rsidRPr="005F04B0">
        <w:t>içinde</w:t>
      </w:r>
      <w:proofErr w:type="spellEnd"/>
      <w:r w:rsidRPr="005F04B0">
        <w:t xml:space="preserve"> </w:t>
      </w:r>
      <w:proofErr w:type="spellStart"/>
      <w:r w:rsidRPr="005F04B0">
        <w:t>dini</w:t>
      </w:r>
      <w:proofErr w:type="spellEnd"/>
      <w:r w:rsidRPr="005F04B0">
        <w:t xml:space="preserve"> </w:t>
      </w:r>
      <w:proofErr w:type="spellStart"/>
      <w:r w:rsidRPr="005F04B0">
        <w:t>kıyafetlerin</w:t>
      </w:r>
      <w:proofErr w:type="spellEnd"/>
      <w:r w:rsidRPr="005F04B0">
        <w:t xml:space="preserve"> </w:t>
      </w:r>
      <w:proofErr w:type="spellStart"/>
      <w:r w:rsidRPr="005F04B0">
        <w:t>giyilmesinin</w:t>
      </w:r>
      <w:proofErr w:type="spellEnd"/>
      <w:r w:rsidRPr="005F04B0">
        <w:t xml:space="preserve"> </w:t>
      </w:r>
      <w:proofErr w:type="spellStart"/>
      <w:r w:rsidRPr="005F04B0">
        <w:t>yasaklanması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cezalandırılması</w:t>
      </w:r>
      <w:proofErr w:type="spellEnd"/>
      <w:r w:rsidRPr="005F04B0">
        <w:t xml:space="preserve"> (Ahmet </w:t>
      </w:r>
      <w:proofErr w:type="spellStart"/>
      <w:r w:rsidRPr="005F04B0">
        <w:t>Arslan</w:t>
      </w:r>
      <w:proofErr w:type="spellEnd"/>
      <w:r w:rsidRPr="005F04B0">
        <w:t xml:space="preserve"> v. </w:t>
      </w:r>
      <w:proofErr w:type="spellStart"/>
      <w:r w:rsidRPr="005F04B0">
        <w:t>Türkiye</w:t>
      </w:r>
      <w:proofErr w:type="spellEnd"/>
      <w:r w:rsidRPr="005F04B0">
        <w:t xml:space="preserve">, 2010; Leyla </w:t>
      </w:r>
      <w:proofErr w:type="spellStart"/>
      <w:r w:rsidRPr="005F04B0">
        <w:t>Şahin</w:t>
      </w:r>
      <w:proofErr w:type="spellEnd"/>
      <w:r w:rsidRPr="005F04B0">
        <w:t xml:space="preserve"> v. </w:t>
      </w:r>
      <w:proofErr w:type="spellStart"/>
      <w:r w:rsidRPr="005F04B0">
        <w:t>Türkiye</w:t>
      </w:r>
      <w:proofErr w:type="spellEnd"/>
      <w:r w:rsidRPr="005F04B0">
        <w:t>, 2005).</w:t>
      </w:r>
    </w:p>
    <w:p w:rsidR="005F04B0" w:rsidRPr="005F04B0" w:rsidRDefault="005F04B0" w:rsidP="005F04B0">
      <w:r w:rsidRPr="005F04B0">
        <w:rPr>
          <w:b/>
          <w:bCs/>
        </w:rPr>
        <w:lastRenderedPageBreak/>
        <w:t>ÖZGÜRLÜĞÜN KOLLEKTİF YÖNÜ</w:t>
      </w:r>
    </w:p>
    <w:p w:rsidR="005F04B0" w:rsidRPr="005F04B0" w:rsidRDefault="005F04B0" w:rsidP="005F04B0">
      <w:r w:rsidRPr="005F04B0">
        <w:t xml:space="preserve">Bu </w:t>
      </w:r>
      <w:proofErr w:type="spellStart"/>
      <w:r w:rsidRPr="005F04B0">
        <w:t>özgürlüğün</w:t>
      </w:r>
      <w:proofErr w:type="spellEnd"/>
      <w:r w:rsidRPr="005F04B0">
        <w:t xml:space="preserve"> m. 11 </w:t>
      </w:r>
      <w:proofErr w:type="spellStart"/>
      <w:r w:rsidRPr="005F04B0">
        <w:t>örgütlenme</w:t>
      </w:r>
      <w:proofErr w:type="spellEnd"/>
      <w:r w:rsidRPr="005F04B0">
        <w:t xml:space="preserve"> </w:t>
      </w:r>
      <w:proofErr w:type="spellStart"/>
      <w:r w:rsidRPr="005F04B0">
        <w:t>özgürlüğü</w:t>
      </w:r>
      <w:proofErr w:type="spellEnd"/>
      <w:r w:rsidRPr="005F04B0">
        <w:t xml:space="preserve"> </w:t>
      </w:r>
      <w:proofErr w:type="spellStart"/>
      <w:r w:rsidRPr="005F04B0">
        <w:t>ile</w:t>
      </w:r>
      <w:proofErr w:type="spellEnd"/>
      <w:r w:rsidRPr="005F04B0">
        <w:t xml:space="preserve"> </w:t>
      </w:r>
      <w:proofErr w:type="spellStart"/>
      <w:r w:rsidRPr="005F04B0">
        <w:t>yakından</w:t>
      </w:r>
      <w:proofErr w:type="spellEnd"/>
      <w:r w:rsidRPr="005F04B0">
        <w:t xml:space="preserve"> </w:t>
      </w:r>
      <w:proofErr w:type="spellStart"/>
      <w:r w:rsidRPr="005F04B0">
        <w:t>bağlantılıdır</w:t>
      </w:r>
      <w:proofErr w:type="spellEnd"/>
      <w:r w:rsidRPr="005F04B0">
        <w:t xml:space="preserve">. Dini </w:t>
      </w:r>
      <w:proofErr w:type="spellStart"/>
      <w:r w:rsidRPr="005F04B0">
        <w:t>cemaatlerle</w:t>
      </w:r>
      <w:proofErr w:type="spellEnd"/>
      <w:r w:rsidRPr="005F04B0">
        <w:t xml:space="preserve"> </w:t>
      </w:r>
      <w:proofErr w:type="spellStart"/>
      <w:r w:rsidRPr="005F04B0">
        <w:t>ilgilidir</w:t>
      </w:r>
      <w:proofErr w:type="spellEnd"/>
      <w:r w:rsidRPr="005F04B0">
        <w:t xml:space="preserve">. </w:t>
      </w:r>
      <w:proofErr w:type="spellStart"/>
      <w:r w:rsidRPr="005F04B0">
        <w:t>Tüzel</w:t>
      </w:r>
      <w:proofErr w:type="spellEnd"/>
      <w:r w:rsidRPr="005F04B0">
        <w:t xml:space="preserve"> </w:t>
      </w:r>
      <w:proofErr w:type="spellStart"/>
      <w:r w:rsidRPr="005F04B0">
        <w:t>kişilik</w:t>
      </w:r>
      <w:proofErr w:type="spellEnd"/>
      <w:r w:rsidRPr="005F04B0">
        <w:t xml:space="preserve"> </w:t>
      </w:r>
      <w:proofErr w:type="spellStart"/>
      <w:r w:rsidRPr="005F04B0">
        <w:t>tanınma</w:t>
      </w:r>
      <w:proofErr w:type="spellEnd"/>
      <w:r w:rsidRPr="005F04B0">
        <w:t xml:space="preserve"> </w:t>
      </w:r>
      <w:proofErr w:type="spellStart"/>
      <w:r w:rsidRPr="005F04B0">
        <w:t>konusu</w:t>
      </w:r>
      <w:proofErr w:type="spellEnd"/>
      <w:r w:rsidRPr="005F04B0">
        <w:t xml:space="preserve"> </w:t>
      </w:r>
      <w:proofErr w:type="spellStart"/>
      <w:r w:rsidRPr="005F04B0">
        <w:t>tartışmaya</w:t>
      </w:r>
      <w:proofErr w:type="spellEnd"/>
      <w:r w:rsidRPr="005F04B0">
        <w:t xml:space="preserve"> </w:t>
      </w:r>
      <w:proofErr w:type="spellStart"/>
      <w:r w:rsidRPr="005F04B0">
        <w:t>açıklık</w:t>
      </w:r>
      <w:proofErr w:type="spellEnd"/>
      <w:r w:rsidRPr="005F04B0">
        <w:t>.</w:t>
      </w:r>
    </w:p>
    <w:p w:rsidR="005F04B0" w:rsidRPr="005F04B0" w:rsidRDefault="005F04B0" w:rsidP="005F04B0">
      <w:r w:rsidRPr="005F04B0">
        <w:t xml:space="preserve">Dini </w:t>
      </w:r>
      <w:proofErr w:type="spellStart"/>
      <w:r w:rsidRPr="005F04B0">
        <w:t>cemaatlere</w:t>
      </w:r>
      <w:proofErr w:type="spellEnd"/>
      <w:r w:rsidRPr="005F04B0">
        <w:t xml:space="preserve"> </w:t>
      </w:r>
      <w:proofErr w:type="spellStart"/>
      <w:r w:rsidRPr="005F04B0">
        <w:t>tüzel</w:t>
      </w:r>
      <w:proofErr w:type="spellEnd"/>
      <w:r w:rsidRPr="005F04B0">
        <w:t xml:space="preserve"> </w:t>
      </w:r>
      <w:proofErr w:type="spellStart"/>
      <w:r w:rsidRPr="005F04B0">
        <w:t>kişilik</w:t>
      </w:r>
      <w:proofErr w:type="spellEnd"/>
      <w:r w:rsidRPr="005F04B0">
        <w:t xml:space="preserve"> </w:t>
      </w:r>
      <w:proofErr w:type="spellStart"/>
      <w:r w:rsidRPr="005F04B0">
        <w:t>elde</w:t>
      </w:r>
      <w:proofErr w:type="spellEnd"/>
      <w:r w:rsidRPr="005F04B0">
        <w:t xml:space="preserve"> </w:t>
      </w:r>
      <w:proofErr w:type="spellStart"/>
      <w:r w:rsidRPr="005F04B0">
        <w:t>edilmesinin</w:t>
      </w:r>
      <w:proofErr w:type="spellEnd"/>
      <w:r w:rsidRPr="005F04B0">
        <w:t xml:space="preserve"> </w:t>
      </w:r>
      <w:proofErr w:type="spellStart"/>
      <w:r w:rsidRPr="005F04B0">
        <w:t>engellenmesi</w:t>
      </w:r>
      <w:proofErr w:type="spellEnd"/>
      <w:r w:rsidRPr="005F04B0">
        <w:t xml:space="preserve"> m. 9 </w:t>
      </w:r>
      <w:proofErr w:type="spellStart"/>
      <w:r w:rsidRPr="005F04B0">
        <w:t>ve</w:t>
      </w:r>
      <w:proofErr w:type="spellEnd"/>
      <w:r w:rsidRPr="005F04B0">
        <w:t xml:space="preserve"> 11’in </w:t>
      </w:r>
      <w:proofErr w:type="spellStart"/>
      <w:r w:rsidRPr="005F04B0">
        <w:t>ihlalidir</w:t>
      </w:r>
      <w:proofErr w:type="spellEnd"/>
      <w:r w:rsidRPr="005F04B0">
        <w:t xml:space="preserve">. </w:t>
      </w:r>
      <w:proofErr w:type="spellStart"/>
      <w:r w:rsidRPr="005F04B0">
        <w:t>Mahkemeye</w:t>
      </w:r>
      <w:proofErr w:type="spellEnd"/>
      <w:r w:rsidRPr="005F04B0">
        <w:t xml:space="preserve"> </w:t>
      </w:r>
      <w:proofErr w:type="spellStart"/>
      <w:r w:rsidRPr="005F04B0">
        <w:t>göre</w:t>
      </w:r>
      <w:proofErr w:type="spellEnd"/>
      <w:r w:rsidRPr="005F04B0">
        <w:t xml:space="preserve"> </w:t>
      </w:r>
      <w:proofErr w:type="spellStart"/>
      <w:r w:rsidRPr="005F04B0">
        <w:t>böyle</w:t>
      </w:r>
      <w:proofErr w:type="spellEnd"/>
      <w:r w:rsidRPr="005F04B0">
        <w:t xml:space="preserve"> </w:t>
      </w:r>
      <w:proofErr w:type="spellStart"/>
      <w:r w:rsidRPr="005F04B0">
        <w:t>bir</w:t>
      </w:r>
      <w:proofErr w:type="spellEnd"/>
      <w:r w:rsidRPr="005F04B0">
        <w:t xml:space="preserve"> </w:t>
      </w:r>
      <w:proofErr w:type="spellStart"/>
      <w:r w:rsidRPr="005F04B0">
        <w:t>engel</w:t>
      </w:r>
      <w:proofErr w:type="spellEnd"/>
      <w:r w:rsidRPr="005F04B0">
        <w:t xml:space="preserve"> hem </w:t>
      </w:r>
      <w:proofErr w:type="spellStart"/>
      <w:r w:rsidRPr="005F04B0">
        <w:t>bireyleri</w:t>
      </w:r>
      <w:proofErr w:type="spellEnd"/>
      <w:r w:rsidRPr="005F04B0">
        <w:t xml:space="preserve"> </w:t>
      </w:r>
      <w:proofErr w:type="spellStart"/>
      <w:r w:rsidRPr="005F04B0">
        <w:t>tek</w:t>
      </w:r>
      <w:proofErr w:type="spellEnd"/>
      <w:r w:rsidRPr="005F04B0">
        <w:t xml:space="preserve"> </w:t>
      </w:r>
      <w:proofErr w:type="spellStart"/>
      <w:r w:rsidRPr="005F04B0">
        <w:t>tek</w:t>
      </w:r>
      <w:proofErr w:type="spellEnd"/>
      <w:r w:rsidRPr="005F04B0">
        <w:t xml:space="preserve">, hem </w:t>
      </w:r>
      <w:proofErr w:type="spellStart"/>
      <w:r w:rsidRPr="005F04B0">
        <w:t>cemaati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hem de </w:t>
      </w:r>
      <w:proofErr w:type="spellStart"/>
      <w:r w:rsidRPr="005F04B0">
        <w:t>kurucuları</w:t>
      </w:r>
      <w:proofErr w:type="spellEnd"/>
      <w:r w:rsidRPr="005F04B0">
        <w:t xml:space="preserve"> </w:t>
      </w:r>
      <w:proofErr w:type="spellStart"/>
      <w:r w:rsidRPr="005F04B0">
        <w:t>etkiler</w:t>
      </w:r>
      <w:proofErr w:type="spellEnd"/>
      <w:r w:rsidRPr="005F04B0">
        <w:t xml:space="preserve">. </w:t>
      </w:r>
      <w:proofErr w:type="spellStart"/>
      <w:r w:rsidRPr="005F04B0">
        <w:t>Bulgaristan’ın</w:t>
      </w:r>
      <w:proofErr w:type="spellEnd"/>
      <w:r w:rsidRPr="005F04B0">
        <w:t xml:space="preserve"> </w:t>
      </w:r>
      <w:proofErr w:type="spellStart"/>
      <w:r w:rsidRPr="005F04B0">
        <w:t>bu</w:t>
      </w:r>
      <w:proofErr w:type="spellEnd"/>
      <w:r w:rsidRPr="005F04B0">
        <w:t xml:space="preserve"> </w:t>
      </w:r>
      <w:proofErr w:type="spellStart"/>
      <w:r w:rsidRPr="005F04B0">
        <w:t>konuda</w:t>
      </w:r>
      <w:proofErr w:type="spellEnd"/>
      <w:r w:rsidRPr="005F04B0">
        <w:t xml:space="preserve"> </w:t>
      </w:r>
      <w:proofErr w:type="spellStart"/>
      <w:r w:rsidRPr="005F04B0">
        <w:t>ihlali</w:t>
      </w:r>
      <w:proofErr w:type="spellEnd"/>
      <w:r w:rsidRPr="005F04B0">
        <w:t xml:space="preserve"> </w:t>
      </w:r>
      <w:proofErr w:type="spellStart"/>
      <w:r w:rsidRPr="005F04B0">
        <w:t>çok</w:t>
      </w:r>
      <w:proofErr w:type="spellEnd"/>
      <w:r w:rsidRPr="005F04B0">
        <w:t>.</w:t>
      </w:r>
    </w:p>
    <w:p w:rsidR="005F04B0" w:rsidRPr="005F04B0" w:rsidRDefault="005F04B0" w:rsidP="005F04B0">
      <w:proofErr w:type="spellStart"/>
      <w:r w:rsidRPr="005F04B0">
        <w:t>Devletin</w:t>
      </w:r>
      <w:proofErr w:type="spellEnd"/>
      <w:r w:rsidRPr="005F04B0">
        <w:t xml:space="preserve"> </w:t>
      </w:r>
      <w:proofErr w:type="spellStart"/>
      <w:r w:rsidRPr="005F04B0">
        <w:t>sadece</w:t>
      </w:r>
      <w:proofErr w:type="spellEnd"/>
      <w:r w:rsidRPr="005F04B0">
        <w:t xml:space="preserve"> </w:t>
      </w:r>
      <w:proofErr w:type="spellStart"/>
      <w:r w:rsidRPr="005F04B0">
        <w:t>burada</w:t>
      </w:r>
      <w:proofErr w:type="spellEnd"/>
      <w:r w:rsidRPr="005F04B0">
        <w:t xml:space="preserve"> </w:t>
      </w:r>
      <w:proofErr w:type="spellStart"/>
      <w:r w:rsidRPr="005F04B0">
        <w:t>negatif</w:t>
      </w:r>
      <w:proofErr w:type="spellEnd"/>
      <w:r w:rsidRPr="005F04B0">
        <w:t xml:space="preserve"> </w:t>
      </w:r>
      <w:proofErr w:type="spellStart"/>
      <w:r w:rsidRPr="005F04B0">
        <w:t>bir</w:t>
      </w:r>
      <w:proofErr w:type="spellEnd"/>
      <w:r w:rsidRPr="005F04B0">
        <w:t xml:space="preserve"> </w:t>
      </w:r>
      <w:proofErr w:type="spellStart"/>
      <w:r w:rsidRPr="005F04B0">
        <w:t>yükümlülüğü</w:t>
      </w:r>
      <w:proofErr w:type="spellEnd"/>
      <w:r w:rsidRPr="005F04B0">
        <w:t xml:space="preserve"> yok + </w:t>
      </w:r>
      <w:proofErr w:type="spellStart"/>
      <w:r w:rsidRPr="005F04B0">
        <w:t>pozitif</w:t>
      </w:r>
      <w:proofErr w:type="spellEnd"/>
      <w:r w:rsidRPr="005F04B0">
        <w:t xml:space="preserve"> </w:t>
      </w:r>
      <w:proofErr w:type="spellStart"/>
      <w:r w:rsidRPr="005F04B0">
        <w:t>yükümlülüğü</w:t>
      </w:r>
      <w:proofErr w:type="spellEnd"/>
      <w:r w:rsidRPr="005F04B0">
        <w:t xml:space="preserve"> de </w:t>
      </w:r>
      <w:proofErr w:type="spellStart"/>
      <w:r w:rsidRPr="005F04B0">
        <w:t>var</w:t>
      </w:r>
      <w:proofErr w:type="spellEnd"/>
      <w:r w:rsidRPr="005F04B0">
        <w:t xml:space="preserve"> (</w:t>
      </w:r>
      <w:proofErr w:type="spellStart"/>
      <w:r w:rsidRPr="005F04B0">
        <w:t>dini</w:t>
      </w:r>
      <w:proofErr w:type="spellEnd"/>
      <w:r w:rsidRPr="005F04B0">
        <w:t xml:space="preserve"> </w:t>
      </w:r>
      <w:proofErr w:type="spellStart"/>
      <w:r w:rsidRPr="005F04B0">
        <w:t>çoğulculuk</w:t>
      </w:r>
      <w:proofErr w:type="spellEnd"/>
      <w:r w:rsidRPr="005F04B0">
        <w:t xml:space="preserve">, </w:t>
      </w:r>
      <w:proofErr w:type="spellStart"/>
      <w:r w:rsidRPr="005F04B0">
        <w:t>hoşgörü</w:t>
      </w:r>
      <w:proofErr w:type="spellEnd"/>
      <w:r w:rsidRPr="005F04B0">
        <w:t>).</w:t>
      </w:r>
    </w:p>
    <w:p w:rsidR="005F04B0" w:rsidRPr="005F04B0" w:rsidRDefault="005F04B0" w:rsidP="005F04B0">
      <w:r w:rsidRPr="005F04B0">
        <w:t xml:space="preserve">Dini </w:t>
      </w:r>
      <w:proofErr w:type="spellStart"/>
      <w:r w:rsidRPr="005F04B0">
        <w:t>cemaatin</w:t>
      </w:r>
      <w:proofErr w:type="spellEnd"/>
      <w:r w:rsidRPr="005F04B0">
        <w:t xml:space="preserve"> </w:t>
      </w:r>
      <w:proofErr w:type="spellStart"/>
      <w:r w:rsidRPr="005F04B0">
        <w:t>içinde</w:t>
      </w:r>
      <w:proofErr w:type="spellEnd"/>
      <w:r w:rsidRPr="005F04B0">
        <w:t xml:space="preserve"> </w:t>
      </w:r>
      <w:proofErr w:type="spellStart"/>
      <w:r w:rsidRPr="005F04B0">
        <w:t>bir</w:t>
      </w:r>
      <w:proofErr w:type="spellEnd"/>
      <w:r w:rsidRPr="005F04B0">
        <w:t xml:space="preserve"> </w:t>
      </w:r>
      <w:proofErr w:type="spellStart"/>
      <w:r w:rsidRPr="005F04B0">
        <w:t>uyuşmazlık</w:t>
      </w:r>
      <w:proofErr w:type="spellEnd"/>
      <w:r w:rsidRPr="005F04B0">
        <w:t xml:space="preserve"> </w:t>
      </w:r>
      <w:proofErr w:type="spellStart"/>
      <w:r w:rsidRPr="005F04B0">
        <w:t>varsa</w:t>
      </w:r>
      <w:proofErr w:type="spellEnd"/>
      <w:r w:rsidRPr="005F04B0">
        <w:t xml:space="preserve"> </w:t>
      </w:r>
      <w:proofErr w:type="spellStart"/>
      <w:r w:rsidRPr="005F04B0">
        <w:t>Devlet</w:t>
      </w:r>
      <w:proofErr w:type="spellEnd"/>
      <w:r w:rsidRPr="005F04B0">
        <w:t xml:space="preserve"> </w:t>
      </w:r>
      <w:proofErr w:type="spellStart"/>
      <w:r w:rsidRPr="005F04B0">
        <w:t>bunu</w:t>
      </w:r>
      <w:proofErr w:type="spellEnd"/>
      <w:r w:rsidRPr="005F04B0">
        <w:t xml:space="preserve"> </w:t>
      </w:r>
      <w:proofErr w:type="spellStart"/>
      <w:r w:rsidRPr="005F04B0">
        <w:t>çözecek</w:t>
      </w:r>
      <w:proofErr w:type="spellEnd"/>
      <w:r w:rsidRPr="005F04B0">
        <w:t xml:space="preserve"> </w:t>
      </w:r>
      <w:proofErr w:type="spellStart"/>
      <w:r w:rsidRPr="005F04B0">
        <w:t>mekanizmaları</w:t>
      </w:r>
      <w:proofErr w:type="spellEnd"/>
      <w:r w:rsidRPr="005F04B0">
        <w:t xml:space="preserve"> </w:t>
      </w:r>
      <w:proofErr w:type="spellStart"/>
      <w:r w:rsidRPr="005F04B0">
        <w:t>kurmalıdır</w:t>
      </w:r>
      <w:proofErr w:type="spellEnd"/>
      <w:r w:rsidRPr="005F04B0">
        <w:t>.</w:t>
      </w:r>
    </w:p>
    <w:p w:rsidR="005F04B0" w:rsidRPr="005F04B0" w:rsidRDefault="005F04B0" w:rsidP="005F04B0">
      <w:r w:rsidRPr="005F04B0">
        <w:rPr>
          <w:b/>
          <w:bCs/>
        </w:rPr>
        <w:t xml:space="preserve">SINIRLAMA </w:t>
      </w:r>
      <w:proofErr w:type="spellStart"/>
      <w:r w:rsidRPr="005F04B0">
        <w:rPr>
          <w:b/>
          <w:bCs/>
        </w:rPr>
        <w:t>ve</w:t>
      </w:r>
      <w:proofErr w:type="spellEnd"/>
      <w:r w:rsidRPr="005F04B0">
        <w:rPr>
          <w:b/>
          <w:bCs/>
        </w:rPr>
        <w:t xml:space="preserve"> GÜVENCE REJİMİ</w:t>
      </w:r>
    </w:p>
    <w:p w:rsidR="005F04B0" w:rsidRPr="005F04B0" w:rsidRDefault="005F04B0" w:rsidP="005F04B0">
      <w:proofErr w:type="spellStart"/>
      <w:r w:rsidRPr="005F04B0">
        <w:t>Mutlak</w:t>
      </w:r>
      <w:proofErr w:type="spellEnd"/>
      <w:r w:rsidRPr="005F04B0">
        <w:t xml:space="preserve"> </w:t>
      </w:r>
      <w:proofErr w:type="spellStart"/>
      <w:r w:rsidRPr="005F04B0">
        <w:t>bir</w:t>
      </w:r>
      <w:proofErr w:type="spellEnd"/>
      <w:r w:rsidRPr="005F04B0">
        <w:t xml:space="preserve"> </w:t>
      </w:r>
      <w:proofErr w:type="spellStart"/>
      <w:r w:rsidRPr="005F04B0">
        <w:t>hak</w:t>
      </w:r>
      <w:proofErr w:type="spellEnd"/>
      <w:r w:rsidRPr="005F04B0">
        <w:t xml:space="preserve"> </w:t>
      </w:r>
      <w:proofErr w:type="spellStart"/>
      <w:r w:rsidRPr="005F04B0">
        <w:t>değildir</w:t>
      </w:r>
      <w:proofErr w:type="spellEnd"/>
      <w:r w:rsidRPr="005F04B0">
        <w:t xml:space="preserve">. </w:t>
      </w:r>
      <w:proofErr w:type="spellStart"/>
      <w:r w:rsidRPr="005F04B0">
        <w:t>Sınırlama</w:t>
      </w:r>
      <w:proofErr w:type="spellEnd"/>
      <w:r w:rsidRPr="005F04B0">
        <w:t xml:space="preserve"> </w:t>
      </w:r>
      <w:proofErr w:type="spellStart"/>
      <w:r w:rsidRPr="005F04B0">
        <w:t>getirildiğinde</w:t>
      </w:r>
      <w:proofErr w:type="spellEnd"/>
      <w:r w:rsidRPr="005F04B0">
        <w:t xml:space="preserve"> </w:t>
      </w:r>
      <w:proofErr w:type="spellStart"/>
      <w:r w:rsidRPr="005F04B0">
        <w:t>devlet</w:t>
      </w:r>
      <w:proofErr w:type="spellEnd"/>
      <w:r w:rsidRPr="005F04B0">
        <w:t xml:space="preserve">, </w:t>
      </w:r>
      <w:proofErr w:type="spellStart"/>
      <w:r w:rsidRPr="005F04B0">
        <w:t>bu</w:t>
      </w:r>
      <w:proofErr w:type="spellEnd"/>
      <w:r w:rsidRPr="005F04B0">
        <w:t xml:space="preserve"> </w:t>
      </w:r>
      <w:proofErr w:type="spellStart"/>
      <w:r w:rsidRPr="005F04B0">
        <w:t>sınırlamayı</w:t>
      </w:r>
      <w:proofErr w:type="spellEnd"/>
      <w:r w:rsidRPr="005F04B0">
        <w:t xml:space="preserve"> </w:t>
      </w:r>
      <w:proofErr w:type="spellStart"/>
      <w:r w:rsidRPr="005F04B0">
        <w:t>sözleşmeye</w:t>
      </w:r>
      <w:proofErr w:type="spellEnd"/>
      <w:r w:rsidRPr="005F04B0">
        <w:t xml:space="preserve"> </w:t>
      </w:r>
      <w:proofErr w:type="spellStart"/>
      <w:r w:rsidRPr="005F04B0">
        <w:t>uygun</w:t>
      </w:r>
      <w:proofErr w:type="spellEnd"/>
      <w:r w:rsidRPr="005F04B0">
        <w:t xml:space="preserve"> </w:t>
      </w:r>
      <w:proofErr w:type="spellStart"/>
      <w:r w:rsidRPr="005F04B0">
        <w:t>olarak</w:t>
      </w:r>
      <w:proofErr w:type="spellEnd"/>
      <w:r w:rsidRPr="005F04B0">
        <w:t xml:space="preserve"> </w:t>
      </w:r>
      <w:proofErr w:type="spellStart"/>
      <w:r w:rsidRPr="005F04B0">
        <w:t>yaptığını</w:t>
      </w:r>
      <w:proofErr w:type="spellEnd"/>
      <w:r w:rsidRPr="005F04B0">
        <w:t xml:space="preserve"> </w:t>
      </w:r>
      <w:proofErr w:type="spellStart"/>
      <w:r w:rsidRPr="005F04B0">
        <w:t>ispatlamakla</w:t>
      </w:r>
      <w:proofErr w:type="spellEnd"/>
      <w:r w:rsidRPr="005F04B0">
        <w:t xml:space="preserve"> </w:t>
      </w:r>
      <w:proofErr w:type="spellStart"/>
      <w:r w:rsidRPr="005F04B0">
        <w:t>mükelleftir</w:t>
      </w:r>
      <w:proofErr w:type="spellEnd"/>
      <w:r w:rsidRPr="005F04B0">
        <w:t>.</w:t>
      </w:r>
    </w:p>
    <w:p w:rsidR="005F04B0" w:rsidRPr="005F04B0" w:rsidRDefault="005F04B0" w:rsidP="005F04B0">
      <w:proofErr w:type="spellStart"/>
      <w:r w:rsidRPr="005F04B0">
        <w:t>Sınırlama</w:t>
      </w:r>
      <w:proofErr w:type="spellEnd"/>
      <w:r w:rsidRPr="005F04B0">
        <w:t xml:space="preserve"> </w:t>
      </w:r>
      <w:proofErr w:type="spellStart"/>
      <w:r w:rsidRPr="005F04B0">
        <w:t>ölçütleri</w:t>
      </w:r>
      <w:proofErr w:type="spellEnd"/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hukukilik</w:t>
      </w:r>
      <w:proofErr w:type="spellEnd"/>
      <w:r w:rsidRPr="005F04B0">
        <w:t xml:space="preserve"> (</w:t>
      </w:r>
      <w:proofErr w:type="spellStart"/>
      <w:r w:rsidRPr="005F04B0">
        <w:t>yasallık</w:t>
      </w:r>
      <w:proofErr w:type="spellEnd"/>
      <w:r w:rsidRPr="005F04B0">
        <w:t>)</w:t>
      </w:r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meşru</w:t>
      </w:r>
      <w:proofErr w:type="spellEnd"/>
      <w:r w:rsidRPr="005F04B0">
        <w:t xml:space="preserve"> </w:t>
      </w:r>
      <w:proofErr w:type="spellStart"/>
      <w:r w:rsidRPr="005F04B0">
        <w:t>amaç</w:t>
      </w:r>
      <w:proofErr w:type="spellEnd"/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demokratik</w:t>
      </w:r>
      <w:proofErr w:type="spellEnd"/>
      <w:r w:rsidRPr="005F04B0">
        <w:t xml:space="preserve"> </w:t>
      </w:r>
      <w:proofErr w:type="spellStart"/>
      <w:r w:rsidRPr="005F04B0">
        <w:t>toplumun</w:t>
      </w:r>
      <w:proofErr w:type="spellEnd"/>
      <w:r w:rsidRPr="005F04B0">
        <w:t xml:space="preserve"> </w:t>
      </w:r>
      <w:proofErr w:type="spellStart"/>
      <w:r w:rsidRPr="005F04B0">
        <w:t>gerekleri</w:t>
      </w:r>
      <w:proofErr w:type="spellEnd"/>
    </w:p>
    <w:p w:rsidR="005F04B0" w:rsidRPr="005F04B0" w:rsidRDefault="005F04B0" w:rsidP="005F04B0">
      <w:proofErr w:type="spellStart"/>
      <w:r w:rsidRPr="005F04B0">
        <w:rPr>
          <w:b/>
          <w:bCs/>
        </w:rPr>
        <w:t>Hukukilik</w:t>
      </w:r>
      <w:proofErr w:type="spellEnd"/>
    </w:p>
    <w:p w:rsidR="005F04B0" w:rsidRPr="005F04B0" w:rsidRDefault="005F04B0" w:rsidP="005F04B0">
      <w:proofErr w:type="spellStart"/>
      <w:r w:rsidRPr="005F04B0">
        <w:t>Keyfi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öngörülemezliği</w:t>
      </w:r>
      <w:proofErr w:type="spellEnd"/>
      <w:r w:rsidRPr="005F04B0">
        <w:t xml:space="preserve"> </w:t>
      </w:r>
      <w:proofErr w:type="spellStart"/>
      <w:r w:rsidRPr="005F04B0">
        <w:t>engellemek</w:t>
      </w:r>
      <w:proofErr w:type="spellEnd"/>
      <w:r w:rsidRPr="005F04B0">
        <w:t xml:space="preserve"> </w:t>
      </w:r>
      <w:proofErr w:type="spellStart"/>
      <w:r w:rsidRPr="005F04B0">
        <w:t>için</w:t>
      </w:r>
      <w:proofErr w:type="spellEnd"/>
      <w:r w:rsidRPr="005F04B0">
        <w:t xml:space="preserve"> </w:t>
      </w:r>
      <w:proofErr w:type="spellStart"/>
      <w:r w:rsidRPr="005F04B0">
        <w:t>getirilmiştir</w:t>
      </w:r>
      <w:proofErr w:type="spellEnd"/>
      <w:r w:rsidRPr="005F04B0">
        <w:t xml:space="preserve">. </w:t>
      </w:r>
      <w:proofErr w:type="spellStart"/>
      <w:r w:rsidRPr="005F04B0">
        <w:t>Müdahale</w:t>
      </w:r>
      <w:proofErr w:type="spellEnd"/>
      <w:r w:rsidRPr="005F04B0">
        <w:t xml:space="preserve"> </w:t>
      </w:r>
      <w:proofErr w:type="spellStart"/>
      <w:r w:rsidRPr="005F04B0">
        <w:t>bir</w:t>
      </w:r>
      <w:proofErr w:type="spellEnd"/>
      <w:r w:rsidRPr="005F04B0">
        <w:t xml:space="preserve"> </w:t>
      </w:r>
      <w:proofErr w:type="spellStart"/>
      <w:r w:rsidRPr="005F04B0">
        <w:t>yasaya</w:t>
      </w:r>
      <w:proofErr w:type="spellEnd"/>
      <w:r w:rsidRPr="005F04B0">
        <w:t xml:space="preserve"> </w:t>
      </w:r>
      <w:proofErr w:type="spellStart"/>
      <w:r w:rsidRPr="005F04B0">
        <w:t>dayanmalı</w:t>
      </w:r>
      <w:proofErr w:type="spellEnd"/>
      <w:r w:rsidRPr="005F04B0">
        <w:t xml:space="preserve">. </w:t>
      </w:r>
      <w:proofErr w:type="spellStart"/>
      <w:r w:rsidRPr="005F04B0">
        <w:t>Hiçbir</w:t>
      </w:r>
      <w:proofErr w:type="spellEnd"/>
      <w:r w:rsidRPr="005F04B0">
        <w:t xml:space="preserve"> </w:t>
      </w:r>
      <w:proofErr w:type="spellStart"/>
      <w:r w:rsidRPr="005F04B0">
        <w:t>hukuki</w:t>
      </w:r>
      <w:proofErr w:type="spellEnd"/>
      <w:r w:rsidRPr="005F04B0">
        <w:t xml:space="preserve"> </w:t>
      </w:r>
      <w:proofErr w:type="spellStart"/>
      <w:r w:rsidRPr="005F04B0">
        <w:t>temele</w:t>
      </w:r>
      <w:proofErr w:type="spellEnd"/>
      <w:r w:rsidRPr="005F04B0">
        <w:t xml:space="preserve"> </w:t>
      </w:r>
      <w:proofErr w:type="spellStart"/>
      <w:r w:rsidRPr="005F04B0">
        <w:t>dayanmadan</w:t>
      </w:r>
      <w:proofErr w:type="spellEnd"/>
      <w:r w:rsidRPr="005F04B0">
        <w:t xml:space="preserve"> </w:t>
      </w:r>
      <w:proofErr w:type="spellStart"/>
      <w:r w:rsidRPr="005F04B0">
        <w:t>kişilerin</w:t>
      </w:r>
      <w:proofErr w:type="spellEnd"/>
      <w:r w:rsidRPr="005F04B0">
        <w:t xml:space="preserve"> din, </w:t>
      </w:r>
      <w:proofErr w:type="spellStart"/>
      <w:r w:rsidRPr="005F04B0">
        <w:t>vicdan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düşünce</w:t>
      </w:r>
      <w:proofErr w:type="spellEnd"/>
      <w:r w:rsidRPr="005F04B0">
        <w:t xml:space="preserve"> </w:t>
      </w:r>
      <w:proofErr w:type="spellStart"/>
      <w:r w:rsidRPr="005F04B0">
        <w:t>özgürlüğü</w:t>
      </w:r>
      <w:proofErr w:type="spellEnd"/>
      <w:r w:rsidRPr="005F04B0">
        <w:t xml:space="preserve"> </w:t>
      </w:r>
      <w:proofErr w:type="spellStart"/>
      <w:r w:rsidRPr="005F04B0">
        <w:t>kısıtlanırsa</w:t>
      </w:r>
      <w:proofErr w:type="spellEnd"/>
      <w:r w:rsidRPr="005F04B0">
        <w:t xml:space="preserve"> </w:t>
      </w:r>
      <w:proofErr w:type="spellStart"/>
      <w:r w:rsidRPr="005F04B0">
        <w:t>ihlal</w:t>
      </w:r>
      <w:proofErr w:type="spellEnd"/>
      <w:r w:rsidRPr="005F04B0">
        <w:t xml:space="preserve"> </w:t>
      </w:r>
      <w:proofErr w:type="spellStart"/>
      <w:r w:rsidRPr="005F04B0">
        <w:t>gerçekleşir</w:t>
      </w:r>
      <w:proofErr w:type="spellEnd"/>
      <w:r w:rsidRPr="005F04B0">
        <w:t xml:space="preserve"> (</w:t>
      </w:r>
      <w:proofErr w:type="spellStart"/>
      <w:proofErr w:type="gramStart"/>
      <w:r w:rsidRPr="005F04B0">
        <w:t>Kuznetsov</w:t>
      </w:r>
      <w:proofErr w:type="spellEnd"/>
      <w:r w:rsidRPr="005F04B0">
        <w:t xml:space="preserve"> .</w:t>
      </w:r>
      <w:proofErr w:type="gramEnd"/>
      <w:r w:rsidRPr="005F04B0">
        <w:t xml:space="preserve"> </w:t>
      </w:r>
      <w:proofErr w:type="spellStart"/>
      <w:r w:rsidRPr="005F04B0">
        <w:t>Rusya</w:t>
      </w:r>
      <w:proofErr w:type="spellEnd"/>
      <w:r w:rsidRPr="005F04B0">
        <w:t xml:space="preserve">, 2007). </w:t>
      </w:r>
      <w:proofErr w:type="spellStart"/>
      <w:r w:rsidRPr="005F04B0">
        <w:t>Yehova</w:t>
      </w:r>
      <w:proofErr w:type="spellEnd"/>
      <w:r w:rsidRPr="005F04B0">
        <w:t xml:space="preserve"> </w:t>
      </w:r>
      <w:proofErr w:type="spellStart"/>
      <w:r w:rsidRPr="005F04B0">
        <w:t>şahidi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bir</w:t>
      </w:r>
      <w:proofErr w:type="spellEnd"/>
      <w:r w:rsidRPr="005F04B0">
        <w:t xml:space="preserve"> </w:t>
      </w:r>
      <w:proofErr w:type="spellStart"/>
      <w:r w:rsidRPr="005F04B0">
        <w:t>ev</w:t>
      </w:r>
      <w:proofErr w:type="spellEnd"/>
      <w:r w:rsidRPr="005F04B0">
        <w:t xml:space="preserve"> </w:t>
      </w:r>
      <w:proofErr w:type="spellStart"/>
      <w:r w:rsidRPr="005F04B0">
        <w:t>kiralayıp</w:t>
      </w:r>
      <w:proofErr w:type="spellEnd"/>
      <w:r w:rsidRPr="005F04B0">
        <w:t xml:space="preserve"> </w:t>
      </w:r>
      <w:proofErr w:type="spellStart"/>
      <w:r w:rsidRPr="005F04B0">
        <w:t>toplantı</w:t>
      </w:r>
      <w:proofErr w:type="spellEnd"/>
      <w:r w:rsidRPr="005F04B0">
        <w:t xml:space="preserve"> </w:t>
      </w:r>
      <w:proofErr w:type="spellStart"/>
      <w:r w:rsidRPr="005F04B0">
        <w:t>yapıyor</w:t>
      </w:r>
      <w:proofErr w:type="spellEnd"/>
      <w:r w:rsidRPr="005F04B0">
        <w:t xml:space="preserve">. Bu </w:t>
      </w:r>
      <w:proofErr w:type="spellStart"/>
      <w:r w:rsidRPr="005F04B0">
        <w:t>toplantı</w:t>
      </w:r>
      <w:proofErr w:type="spellEnd"/>
      <w:r w:rsidRPr="005F04B0">
        <w:t xml:space="preserve"> </w:t>
      </w:r>
      <w:proofErr w:type="spellStart"/>
      <w:r w:rsidRPr="005F04B0">
        <w:t>engellenip</w:t>
      </w:r>
      <w:proofErr w:type="spellEnd"/>
      <w:r w:rsidRPr="005F04B0">
        <w:t xml:space="preserve">, </w:t>
      </w:r>
      <w:proofErr w:type="spellStart"/>
      <w:r w:rsidRPr="005F04B0">
        <w:t>kira</w:t>
      </w:r>
      <w:proofErr w:type="spellEnd"/>
      <w:r w:rsidRPr="005F04B0">
        <w:t xml:space="preserve"> </w:t>
      </w:r>
      <w:proofErr w:type="spellStart"/>
      <w:r w:rsidRPr="005F04B0">
        <w:t>kontratı</w:t>
      </w:r>
      <w:proofErr w:type="spellEnd"/>
      <w:r w:rsidRPr="005F04B0">
        <w:t xml:space="preserve"> </w:t>
      </w:r>
      <w:proofErr w:type="spellStart"/>
      <w:r w:rsidRPr="005F04B0">
        <w:t>iptal</w:t>
      </w:r>
      <w:proofErr w:type="spellEnd"/>
      <w:r w:rsidRPr="005F04B0">
        <w:t xml:space="preserve">, </w:t>
      </w:r>
      <w:proofErr w:type="spellStart"/>
      <w:r w:rsidRPr="005F04B0">
        <w:t>ihlal</w:t>
      </w:r>
      <w:proofErr w:type="spellEnd"/>
      <w:r w:rsidRPr="005F04B0">
        <w:t xml:space="preserve">. </w:t>
      </w:r>
      <w:proofErr w:type="spellStart"/>
      <w:r w:rsidRPr="005F04B0">
        <w:t>Yasa</w:t>
      </w:r>
      <w:proofErr w:type="spellEnd"/>
      <w:r w:rsidRPr="005F04B0">
        <w:t xml:space="preserve"> </w:t>
      </w:r>
      <w:proofErr w:type="spellStart"/>
      <w:r w:rsidRPr="005F04B0">
        <w:t>kesin</w:t>
      </w:r>
      <w:proofErr w:type="spellEnd"/>
      <w:r w:rsidRPr="005F04B0">
        <w:t xml:space="preserve"> (</w:t>
      </w:r>
      <w:proofErr w:type="spellStart"/>
      <w:r w:rsidRPr="005F04B0">
        <w:t>belirli</w:t>
      </w:r>
      <w:proofErr w:type="spellEnd"/>
      <w:r w:rsidRPr="005F04B0">
        <w:t xml:space="preserve">) + </w:t>
      </w:r>
      <w:proofErr w:type="spellStart"/>
      <w:r w:rsidRPr="005F04B0">
        <w:t>erişilebilir</w:t>
      </w:r>
      <w:proofErr w:type="spellEnd"/>
      <w:r w:rsidRPr="005F04B0">
        <w:t xml:space="preserve"> </w:t>
      </w:r>
      <w:proofErr w:type="spellStart"/>
      <w:r w:rsidRPr="005F04B0">
        <w:t>olacak</w:t>
      </w:r>
      <w:proofErr w:type="spellEnd"/>
    </w:p>
    <w:p w:rsidR="005F04B0" w:rsidRPr="005F04B0" w:rsidRDefault="005F04B0" w:rsidP="005F04B0">
      <w:proofErr w:type="spellStart"/>
      <w:r w:rsidRPr="005F04B0">
        <w:rPr>
          <w:b/>
          <w:bCs/>
        </w:rPr>
        <w:t>Meşru</w:t>
      </w:r>
      <w:proofErr w:type="spellEnd"/>
      <w:r w:rsidRPr="005F04B0">
        <w:rPr>
          <w:b/>
          <w:bCs/>
        </w:rPr>
        <w:t xml:space="preserve"> </w:t>
      </w:r>
      <w:proofErr w:type="spellStart"/>
      <w:r w:rsidRPr="005F04B0">
        <w:rPr>
          <w:b/>
          <w:bCs/>
        </w:rPr>
        <w:t>Amaç</w:t>
      </w:r>
      <w:proofErr w:type="spellEnd"/>
    </w:p>
    <w:p w:rsidR="005F04B0" w:rsidRPr="005F04B0" w:rsidRDefault="005F04B0" w:rsidP="005F04B0">
      <w:proofErr w:type="spellStart"/>
      <w:r w:rsidRPr="005F04B0">
        <w:t>Kamu</w:t>
      </w:r>
      <w:proofErr w:type="spellEnd"/>
      <w:r w:rsidRPr="005F04B0">
        <w:t xml:space="preserve"> </w:t>
      </w:r>
      <w:proofErr w:type="spellStart"/>
      <w:r w:rsidRPr="005F04B0">
        <w:t>güvenliği</w:t>
      </w:r>
      <w:proofErr w:type="spellEnd"/>
      <w:r w:rsidRPr="005F04B0">
        <w:t xml:space="preserve"> </w:t>
      </w:r>
      <w:proofErr w:type="spellStart"/>
      <w:r w:rsidRPr="005F04B0">
        <w:t>genel</w:t>
      </w:r>
      <w:proofErr w:type="spellEnd"/>
      <w:r w:rsidRPr="005F04B0">
        <w:t xml:space="preserve"> </w:t>
      </w:r>
      <w:proofErr w:type="spellStart"/>
      <w:r w:rsidRPr="005F04B0">
        <w:t>sağlık</w:t>
      </w:r>
      <w:proofErr w:type="spellEnd"/>
      <w:r w:rsidRPr="005F04B0">
        <w:t xml:space="preserve"> </w:t>
      </w:r>
      <w:proofErr w:type="spellStart"/>
      <w:r w:rsidRPr="005F04B0">
        <w:t>veya</w:t>
      </w:r>
      <w:proofErr w:type="spellEnd"/>
      <w:r w:rsidRPr="005F04B0">
        <w:t xml:space="preserve"> </w:t>
      </w:r>
      <w:proofErr w:type="spellStart"/>
      <w:r w:rsidRPr="005F04B0">
        <w:t>ahlakın</w:t>
      </w:r>
      <w:proofErr w:type="spellEnd"/>
      <w:r w:rsidRPr="005F04B0">
        <w:t xml:space="preserve"> </w:t>
      </w:r>
      <w:proofErr w:type="spellStart"/>
      <w:r w:rsidRPr="005F04B0">
        <w:t>başkalarının</w:t>
      </w:r>
      <w:proofErr w:type="spellEnd"/>
      <w:r w:rsidRPr="005F04B0">
        <w:t xml:space="preserve"> </w:t>
      </w:r>
      <w:proofErr w:type="spellStart"/>
      <w:r w:rsidRPr="005F04B0">
        <w:t>hak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özgürlüğünün</w:t>
      </w:r>
      <w:proofErr w:type="spellEnd"/>
      <w:r w:rsidRPr="005F04B0">
        <w:t xml:space="preserve"> </w:t>
      </w:r>
      <w:proofErr w:type="spellStart"/>
      <w:r w:rsidRPr="005F04B0">
        <w:t>korunması</w:t>
      </w:r>
      <w:proofErr w:type="spellEnd"/>
      <w:r w:rsidRPr="005F04B0">
        <w:t xml:space="preserve"> (</w:t>
      </w:r>
      <w:proofErr w:type="spellStart"/>
      <w:r w:rsidRPr="005F04B0">
        <w:t>misyonerlik</w:t>
      </w:r>
      <w:proofErr w:type="spellEnd"/>
      <w:r w:rsidRPr="005F04B0">
        <w:t xml:space="preserve"> </w:t>
      </w:r>
      <w:proofErr w:type="spellStart"/>
      <w:r w:rsidRPr="005F04B0">
        <w:t>yapılıyor</w:t>
      </w:r>
      <w:proofErr w:type="spellEnd"/>
      <w:r w:rsidRPr="005F04B0">
        <w:t>).</w:t>
      </w:r>
    </w:p>
    <w:p w:rsidR="005F04B0" w:rsidRPr="005F04B0" w:rsidRDefault="005F04B0" w:rsidP="005F04B0">
      <w:proofErr w:type="spellStart"/>
      <w:r w:rsidRPr="005F04B0">
        <w:rPr>
          <w:b/>
          <w:bCs/>
        </w:rPr>
        <w:t>Demokratik</w:t>
      </w:r>
      <w:proofErr w:type="spellEnd"/>
      <w:r w:rsidRPr="005F04B0">
        <w:rPr>
          <w:b/>
          <w:bCs/>
        </w:rPr>
        <w:t xml:space="preserve"> </w:t>
      </w:r>
      <w:proofErr w:type="spellStart"/>
      <w:r w:rsidRPr="005F04B0">
        <w:rPr>
          <w:b/>
          <w:bCs/>
        </w:rPr>
        <w:t>Toplumun</w:t>
      </w:r>
      <w:proofErr w:type="spellEnd"/>
      <w:r w:rsidRPr="005F04B0">
        <w:rPr>
          <w:b/>
          <w:bCs/>
        </w:rPr>
        <w:t xml:space="preserve"> </w:t>
      </w:r>
      <w:proofErr w:type="spellStart"/>
      <w:r w:rsidRPr="005F04B0">
        <w:rPr>
          <w:b/>
          <w:bCs/>
        </w:rPr>
        <w:t>Gerekleri</w:t>
      </w:r>
      <w:proofErr w:type="spellEnd"/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Müdahale</w:t>
      </w:r>
      <w:proofErr w:type="spellEnd"/>
      <w:r w:rsidRPr="005F04B0">
        <w:t xml:space="preserve"> </w:t>
      </w:r>
      <w:proofErr w:type="spellStart"/>
      <w:r w:rsidRPr="005F04B0">
        <w:t>ölçülü</w:t>
      </w:r>
      <w:proofErr w:type="spellEnd"/>
      <w:r w:rsidRPr="005F04B0">
        <w:t xml:space="preserve"> </w:t>
      </w:r>
      <w:proofErr w:type="spellStart"/>
      <w:r w:rsidRPr="005F04B0">
        <w:t>olmalı</w:t>
      </w:r>
      <w:proofErr w:type="spellEnd"/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İç</w:t>
      </w:r>
      <w:proofErr w:type="spellEnd"/>
      <w:r w:rsidRPr="005F04B0">
        <w:t xml:space="preserve"> </w:t>
      </w:r>
      <w:proofErr w:type="spellStart"/>
      <w:r w:rsidRPr="005F04B0">
        <w:t>hukuk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sözleşmedeki</w:t>
      </w:r>
      <w:proofErr w:type="spellEnd"/>
      <w:r w:rsidRPr="005F04B0">
        <w:t xml:space="preserve"> </w:t>
      </w:r>
      <w:proofErr w:type="spellStart"/>
      <w:r w:rsidRPr="005F04B0">
        <w:t>sınırlama</w:t>
      </w:r>
      <w:proofErr w:type="spellEnd"/>
      <w:r w:rsidRPr="005F04B0">
        <w:t xml:space="preserve"> </w:t>
      </w:r>
      <w:proofErr w:type="spellStart"/>
      <w:r w:rsidRPr="005F04B0">
        <w:t>sebeplerine</w:t>
      </w:r>
      <w:proofErr w:type="spellEnd"/>
      <w:r w:rsidRPr="005F04B0">
        <w:t xml:space="preserve"> </w:t>
      </w:r>
      <w:proofErr w:type="spellStart"/>
      <w:r w:rsidRPr="005F04B0">
        <w:t>uygun</w:t>
      </w:r>
      <w:proofErr w:type="spellEnd"/>
      <w:r w:rsidRPr="005F04B0">
        <w:t xml:space="preserve"> </w:t>
      </w:r>
      <w:proofErr w:type="spellStart"/>
      <w:r w:rsidRPr="005F04B0">
        <w:t>olmalı</w:t>
      </w:r>
      <w:proofErr w:type="spellEnd"/>
    </w:p>
    <w:p w:rsidR="005F04B0" w:rsidRPr="005F04B0" w:rsidRDefault="005F04B0" w:rsidP="005F04B0">
      <w:r w:rsidRPr="005F04B0">
        <w:t xml:space="preserve">Bu </w:t>
      </w:r>
      <w:proofErr w:type="spellStart"/>
      <w:r w:rsidRPr="005F04B0">
        <w:t>incelemeyi</w:t>
      </w:r>
      <w:proofErr w:type="spellEnd"/>
      <w:r w:rsidRPr="005F04B0">
        <w:t xml:space="preserve"> </w:t>
      </w:r>
      <w:proofErr w:type="spellStart"/>
      <w:r w:rsidRPr="005F04B0">
        <w:t>Etkili</w:t>
      </w:r>
      <w:proofErr w:type="spellEnd"/>
      <w:r w:rsidRPr="005F04B0">
        <w:t xml:space="preserve"> </w:t>
      </w:r>
      <w:proofErr w:type="spellStart"/>
      <w:r w:rsidRPr="005F04B0">
        <w:t>Koruma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İkincilik</w:t>
      </w:r>
      <w:proofErr w:type="spellEnd"/>
      <w:r w:rsidRPr="005F04B0">
        <w:t xml:space="preserve"> </w:t>
      </w:r>
      <w:proofErr w:type="spellStart"/>
      <w:r w:rsidRPr="005F04B0">
        <w:t>İlkelerine</w:t>
      </w:r>
      <w:proofErr w:type="spellEnd"/>
      <w:r w:rsidRPr="005F04B0">
        <w:t xml:space="preserve"> </w:t>
      </w:r>
      <w:proofErr w:type="spellStart"/>
      <w:r w:rsidRPr="005F04B0">
        <w:t>göre</w:t>
      </w:r>
      <w:proofErr w:type="spellEnd"/>
      <w:r w:rsidRPr="005F04B0">
        <w:t xml:space="preserve"> </w:t>
      </w:r>
      <w:proofErr w:type="spellStart"/>
      <w:r w:rsidRPr="005F04B0">
        <w:t>gerçekleştirir</w:t>
      </w:r>
      <w:proofErr w:type="spellEnd"/>
      <w:r w:rsidRPr="005F04B0">
        <w:t>.</w:t>
      </w:r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güvencelerin</w:t>
      </w:r>
      <w:proofErr w:type="spellEnd"/>
      <w:r w:rsidRPr="005F04B0">
        <w:t xml:space="preserve"> </w:t>
      </w:r>
      <w:proofErr w:type="spellStart"/>
      <w:r w:rsidRPr="005F04B0">
        <w:t>iç</w:t>
      </w:r>
      <w:proofErr w:type="spellEnd"/>
      <w:r w:rsidRPr="005F04B0">
        <w:t xml:space="preserve"> </w:t>
      </w:r>
      <w:proofErr w:type="spellStart"/>
      <w:r w:rsidRPr="005F04B0">
        <w:t>boş</w:t>
      </w:r>
      <w:proofErr w:type="spellEnd"/>
      <w:r w:rsidRPr="005F04B0">
        <w:t xml:space="preserve"> </w:t>
      </w:r>
      <w:proofErr w:type="spellStart"/>
      <w:r w:rsidRPr="005F04B0">
        <w:t>değil</w:t>
      </w:r>
      <w:proofErr w:type="spellEnd"/>
      <w:r w:rsidRPr="005F04B0">
        <w:t xml:space="preserve">, </w:t>
      </w:r>
      <w:proofErr w:type="spellStart"/>
      <w:r w:rsidRPr="005F04B0">
        <w:t>fiili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etkili</w:t>
      </w:r>
      <w:proofErr w:type="spellEnd"/>
      <w:r w:rsidRPr="005F04B0">
        <w:t xml:space="preserve"> </w:t>
      </w:r>
      <w:proofErr w:type="spellStart"/>
      <w:r w:rsidRPr="005F04B0">
        <w:t>olmalarını</w:t>
      </w:r>
      <w:proofErr w:type="spellEnd"/>
      <w:r w:rsidRPr="005F04B0">
        <w:t xml:space="preserve"> </w:t>
      </w:r>
      <w:proofErr w:type="spellStart"/>
      <w:r w:rsidRPr="005F04B0">
        <w:t>şart</w:t>
      </w:r>
      <w:proofErr w:type="spellEnd"/>
      <w:r w:rsidRPr="005F04B0">
        <w:t xml:space="preserve"> </w:t>
      </w:r>
      <w:proofErr w:type="spellStart"/>
      <w:r w:rsidRPr="005F04B0">
        <w:t>koşar</w:t>
      </w:r>
      <w:proofErr w:type="spellEnd"/>
      <w:r w:rsidRPr="005F04B0">
        <w:t>.</w:t>
      </w:r>
    </w:p>
    <w:p w:rsidR="005F04B0" w:rsidRPr="005F04B0" w:rsidRDefault="005F04B0" w:rsidP="005F04B0">
      <w:r w:rsidRPr="005F04B0">
        <w:t xml:space="preserve">- </w:t>
      </w:r>
      <w:proofErr w:type="spellStart"/>
      <w:r w:rsidRPr="005F04B0">
        <w:t>müdahalenin</w:t>
      </w:r>
      <w:proofErr w:type="spellEnd"/>
      <w:r w:rsidRPr="005F04B0">
        <w:t xml:space="preserve"> </w:t>
      </w:r>
      <w:proofErr w:type="spellStart"/>
      <w:r w:rsidRPr="005F04B0">
        <w:t>gerekli</w:t>
      </w:r>
      <w:proofErr w:type="spellEnd"/>
      <w:r w:rsidRPr="005F04B0">
        <w:t xml:space="preserve"> </w:t>
      </w:r>
      <w:proofErr w:type="spellStart"/>
      <w:r w:rsidRPr="005F04B0">
        <w:t>ve</w:t>
      </w:r>
      <w:proofErr w:type="spellEnd"/>
      <w:r w:rsidRPr="005F04B0">
        <w:t xml:space="preserve"> </w:t>
      </w:r>
      <w:proofErr w:type="spellStart"/>
      <w:r w:rsidRPr="005F04B0">
        <w:t>uygun</w:t>
      </w:r>
      <w:proofErr w:type="spellEnd"/>
      <w:r w:rsidRPr="005F04B0">
        <w:t xml:space="preserve"> </w:t>
      </w:r>
      <w:proofErr w:type="spellStart"/>
      <w:r w:rsidRPr="005F04B0">
        <w:t>olduğunu</w:t>
      </w:r>
      <w:proofErr w:type="spellEnd"/>
      <w:r w:rsidRPr="005F04B0">
        <w:t xml:space="preserve"> </w:t>
      </w:r>
      <w:proofErr w:type="spellStart"/>
      <w:r w:rsidRPr="005F04B0">
        <w:t>belirleme</w:t>
      </w:r>
      <w:proofErr w:type="spellEnd"/>
      <w:r w:rsidRPr="005F04B0">
        <w:t xml:space="preserve"> </w:t>
      </w:r>
      <w:proofErr w:type="spellStart"/>
      <w:r w:rsidRPr="005F04B0">
        <w:t>yetkisi</w:t>
      </w:r>
      <w:proofErr w:type="spellEnd"/>
      <w:r w:rsidRPr="005F04B0">
        <w:t xml:space="preserve"> </w:t>
      </w:r>
      <w:proofErr w:type="spellStart"/>
      <w:r w:rsidRPr="005F04B0">
        <w:t>öncelikle</w:t>
      </w:r>
      <w:proofErr w:type="spellEnd"/>
      <w:r w:rsidRPr="005F04B0">
        <w:t xml:space="preserve"> </w:t>
      </w:r>
      <w:proofErr w:type="spellStart"/>
      <w:r w:rsidRPr="005F04B0">
        <w:t>ilgili</w:t>
      </w:r>
      <w:proofErr w:type="spellEnd"/>
      <w:r w:rsidRPr="005F04B0">
        <w:t xml:space="preserve"> </w:t>
      </w:r>
      <w:proofErr w:type="spellStart"/>
      <w:r w:rsidRPr="005F04B0">
        <w:t>taraf</w:t>
      </w:r>
      <w:proofErr w:type="spellEnd"/>
      <w:r w:rsidRPr="005F04B0">
        <w:t xml:space="preserve"> </w:t>
      </w:r>
      <w:proofErr w:type="spellStart"/>
      <w:r w:rsidRPr="005F04B0">
        <w:t>devlete</w:t>
      </w:r>
      <w:proofErr w:type="spellEnd"/>
      <w:r w:rsidRPr="005F04B0">
        <w:t xml:space="preserve"> </w:t>
      </w:r>
      <w:proofErr w:type="spellStart"/>
      <w:r w:rsidRPr="005F04B0">
        <w:t>aittir</w:t>
      </w:r>
      <w:proofErr w:type="spellEnd"/>
      <w:r w:rsidRPr="005F04B0">
        <w:t xml:space="preserve">. </w:t>
      </w:r>
      <w:proofErr w:type="spellStart"/>
      <w:r w:rsidRPr="005F04B0">
        <w:t>Takdir</w:t>
      </w:r>
      <w:proofErr w:type="spellEnd"/>
      <w:r w:rsidRPr="005F04B0">
        <w:t xml:space="preserve"> </w:t>
      </w:r>
      <w:proofErr w:type="spellStart"/>
      <w:r w:rsidRPr="005F04B0">
        <w:t>yetkisi</w:t>
      </w:r>
      <w:proofErr w:type="spellEnd"/>
      <w:r w:rsidRPr="005F04B0">
        <w:t xml:space="preserve"> </w:t>
      </w:r>
      <w:proofErr w:type="spellStart"/>
      <w:r w:rsidRPr="005F04B0">
        <w:t>sınırsız</w:t>
      </w:r>
      <w:proofErr w:type="spellEnd"/>
      <w:r w:rsidRPr="005F04B0">
        <w:t xml:space="preserve"> </w:t>
      </w:r>
      <w:proofErr w:type="spellStart"/>
      <w:r w:rsidRPr="005F04B0">
        <w:t>değil</w:t>
      </w:r>
      <w:proofErr w:type="spellEnd"/>
      <w:r w:rsidRPr="005F04B0">
        <w:t>.</w:t>
      </w:r>
    </w:p>
    <w:p w:rsidR="00B40E28" w:rsidRDefault="00B40E28">
      <w:bookmarkStart w:id="0" w:name="_GoBack"/>
      <w:bookmarkEnd w:id="0"/>
    </w:p>
    <w:sectPr w:rsidR="00B40E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4D"/>
    <w:rsid w:val="005F04B0"/>
    <w:rsid w:val="00B40E28"/>
    <w:rsid w:val="00B7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547B7-BF38-4145-87A8-0A8BD412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TBMM</dc:creator>
  <cp:keywords/>
  <dc:description/>
  <cp:lastModifiedBy>TBMM</cp:lastModifiedBy>
  <cp:revision>3</cp:revision>
  <dcterms:created xsi:type="dcterms:W3CDTF">2018-10-24T05:28:00Z</dcterms:created>
  <dcterms:modified xsi:type="dcterms:W3CDTF">2018-10-24T05:28:00Z</dcterms:modified>
</cp:coreProperties>
</file>