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0B1FED" w:rsidP="000B1FED">
            <w:pPr>
              <w:pStyle w:val="DersBilgileri"/>
              <w:rPr>
                <w:b/>
                <w:bCs/>
                <w:szCs w:val="16"/>
              </w:rPr>
            </w:pPr>
            <w:r>
              <w:rPr>
                <w:b/>
                <w:bCs/>
                <w:szCs w:val="16"/>
              </w:rPr>
              <w:t>ECH101/</w:t>
            </w:r>
            <w:r w:rsidR="00FF54A7">
              <w:rPr>
                <w:b/>
                <w:bCs/>
                <w:szCs w:val="16"/>
              </w:rPr>
              <w:t>Temel Kimya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F54A7" w:rsidP="00832AEF">
            <w:pPr>
              <w:pStyle w:val="DersBilgileri"/>
              <w:rPr>
                <w:szCs w:val="16"/>
              </w:rPr>
            </w:pPr>
            <w:r>
              <w:rPr>
                <w:szCs w:val="16"/>
              </w:rPr>
              <w:t>Doç.</w:t>
            </w:r>
            <w:r w:rsidR="000B1FED">
              <w:rPr>
                <w:szCs w:val="16"/>
              </w:rPr>
              <w:t xml:space="preserve"> </w:t>
            </w:r>
            <w:r>
              <w:rPr>
                <w:szCs w:val="16"/>
              </w:rPr>
              <w:t>Dr. Yasemin G. İşgör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F54A7" w:rsidP="00832AEF">
            <w:pPr>
              <w:pStyle w:val="DersBilgileri"/>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65494" w:rsidP="00832AEF">
            <w:pPr>
              <w:pStyle w:val="DersBilgileri"/>
              <w:rPr>
                <w:szCs w:val="16"/>
              </w:rPr>
            </w:pPr>
            <w:r>
              <w:rPr>
                <w:szCs w:val="16"/>
              </w:rPr>
              <w:t>4</w:t>
            </w:r>
            <w:r w:rsidR="00FF54A7">
              <w:rPr>
                <w:szCs w:val="16"/>
              </w:rPr>
              <w:t xml:space="preserve">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F54A7"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0B1FED" w:rsidRDefault="000B1FED" w:rsidP="000B1FED">
            <w:pPr>
              <w:pStyle w:val="DersBilgileri"/>
              <w:ind w:left="0"/>
            </w:pPr>
          </w:p>
          <w:p w:rsidR="000B1FED" w:rsidRDefault="00C65494" w:rsidP="000B1FED">
            <w:pPr>
              <w:pStyle w:val="DersBilgileri"/>
              <w:ind w:left="157"/>
            </w:pPr>
            <w:r>
              <w:t xml:space="preserve">1 Ölçüm birimleri, Anlamlı rakamlar. </w:t>
            </w:r>
            <w:proofErr w:type="gramStart"/>
            <w:r>
              <w:t>2 Maddenin özellikleri ve ölçümü 3 Atom ve Atom kuramı 4 Atom, Element, Molekül ve Bileşikler 5 Periyodik Tabloya giriş 6 Kimyasal Bileşikler: özellikleri, analizleri ve tepkimeleri 7 Stokiyometri 8 Sulu Çözeltiler-temel konular 9 Kimyasal Kinetik ve Kimyasal Denge 10 Çözeltiler ve temel analitik konular 11 Termokimya 12 Gazlar ve Temel Termodinamik yasalar 13 Periyodik tablo: Bazı Atomların özellikleri, Radyoaktivite ve spektroskopi 14 Elektroliz</w:t>
            </w:r>
            <w:r w:rsidR="000B1FED">
              <w:t>.</w:t>
            </w:r>
            <w:proofErr w:type="gramEnd"/>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FF54A7" w:rsidRPr="001A2552" w:rsidRDefault="00C65494" w:rsidP="00832AEF">
            <w:pPr>
              <w:pStyle w:val="DersBilgileri"/>
              <w:rPr>
                <w:szCs w:val="16"/>
              </w:rPr>
            </w:pPr>
            <w:r>
              <w:t>Temel kimyasal bilgileri, kimyasal yasları yasaları ve uygulamalarını program gereklerine uygun ayrıntıda ve sistematik olarak vermek, kimya ile ilgili problemlerin çözümü yoluyla farklı açılardan düşünme, problemi irdeleme ve problem çözme yetilerini geliştirmek, kimya ve diğer bilimler arasında ilişkiyi belirlemek ve yaşamın tüm katmanlarında bu ilişkiyi kurmayı sağlayabilmek.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65494" w:rsidP="00832AEF">
            <w:pPr>
              <w:pStyle w:val="DersBilgileri"/>
              <w:rPr>
                <w:szCs w:val="16"/>
              </w:rPr>
            </w:pPr>
            <w:r>
              <w:rPr>
                <w:szCs w:val="16"/>
              </w:rPr>
              <w:t>1</w:t>
            </w:r>
            <w:r w:rsidR="002A38B7">
              <w:rPr>
                <w:szCs w:val="16"/>
              </w:rPr>
              <w:t xml:space="preserve"> saat/ hafta (14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A38B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A38B7" w:rsidP="00832AEF">
            <w:pPr>
              <w:pStyle w:val="DersBilgileri"/>
              <w:rPr>
                <w:szCs w:val="16"/>
              </w:rPr>
            </w:pPr>
            <w:proofErr w:type="gramStart"/>
            <w:r>
              <w:rPr>
                <w:szCs w:val="16"/>
              </w:rPr>
              <w:t>yok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2A38B7" w:rsidP="002A38B7">
            <w:pPr>
              <w:pStyle w:val="Kaynakca"/>
              <w:ind w:left="144" w:firstLine="0"/>
              <w:jc w:val="left"/>
              <w:rPr>
                <w:szCs w:val="16"/>
                <w:lang w:val="tr-TR"/>
              </w:rPr>
            </w:pPr>
            <w:r>
              <w:t>Genel Kimya, prensipler ve Modern Uygulamaları, 10. baskı, ISBN: 978-605-355-058-7; Yazarlar: Ralph H. Petrucci ; F. Geoffrey Herring University of British Columbia Jeffry D. Madura, Carey Bissonnette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A38B7" w:rsidP="00832AEF">
            <w:pPr>
              <w:pStyle w:val="DersBilgileri"/>
              <w:rPr>
                <w:szCs w:val="16"/>
              </w:rPr>
            </w:pPr>
            <w:proofErr w:type="gramStart"/>
            <w:r>
              <w:rPr>
                <w:szCs w:val="16"/>
              </w:rPr>
              <w:t>yok</w:t>
            </w:r>
            <w:proofErr w:type="gramEnd"/>
          </w:p>
        </w:tc>
      </w:tr>
    </w:tbl>
    <w:p w:rsidR="00EB0AE2" w:rsidRDefault="00C65494" w:rsidP="000B1FED">
      <w:bookmarkStart w:id="0" w:name="_GoBack"/>
      <w:bookmarkEnd w:id="0"/>
    </w:p>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77720"/>
    <w:multiLevelType w:val="hybridMultilevel"/>
    <w:tmpl w:val="AE54497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8501DF1"/>
    <w:multiLevelType w:val="hybridMultilevel"/>
    <w:tmpl w:val="CC64A200"/>
    <w:lvl w:ilvl="0" w:tplc="603E7FB8">
      <w:start w:val="1"/>
      <w:numFmt w:val="decimal"/>
      <w:lvlText w:val="%1."/>
      <w:lvlJc w:val="left"/>
      <w:pPr>
        <w:ind w:left="1470"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15:restartNumberingAfterBreak="0">
    <w:nsid w:val="41CC751C"/>
    <w:multiLevelType w:val="hybridMultilevel"/>
    <w:tmpl w:val="E58817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590727E0"/>
    <w:multiLevelType w:val="hybridMultilevel"/>
    <w:tmpl w:val="1396AB84"/>
    <w:lvl w:ilvl="0" w:tplc="603E7FB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686417EF"/>
    <w:multiLevelType w:val="hybridMultilevel"/>
    <w:tmpl w:val="663EE35A"/>
    <w:lvl w:ilvl="0" w:tplc="38B4BC88">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0B1FED"/>
    <w:rsid w:val="002A38B7"/>
    <w:rsid w:val="00832BE3"/>
    <w:rsid w:val="00BC32DD"/>
    <w:rsid w:val="00C65494"/>
    <w:rsid w:val="00FF54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alloonText">
    <w:name w:val="Balloon Text"/>
    <w:basedOn w:val="Normal"/>
    <w:link w:val="BalloonTextChar"/>
    <w:uiPriority w:val="99"/>
    <w:semiHidden/>
    <w:unhideWhenUsed/>
    <w:rsid w:val="002A3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8B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72956">
      <w:bodyDiv w:val="1"/>
      <w:marLeft w:val="0"/>
      <w:marRight w:val="0"/>
      <w:marTop w:val="0"/>
      <w:marBottom w:val="0"/>
      <w:divBdr>
        <w:top w:val="none" w:sz="0" w:space="0" w:color="auto"/>
        <w:left w:val="none" w:sz="0" w:space="0" w:color="auto"/>
        <w:bottom w:val="none" w:sz="0" w:space="0" w:color="auto"/>
        <w:right w:val="none" w:sz="0" w:space="0" w:color="auto"/>
      </w:divBdr>
      <w:divsChild>
        <w:div w:id="1858959900">
          <w:marLeft w:val="0"/>
          <w:marRight w:val="0"/>
          <w:marTop w:val="0"/>
          <w:marBottom w:val="0"/>
          <w:divBdr>
            <w:top w:val="none" w:sz="0" w:space="0" w:color="auto"/>
            <w:left w:val="none" w:sz="0" w:space="0" w:color="auto"/>
            <w:bottom w:val="none" w:sz="0" w:space="0" w:color="auto"/>
            <w:right w:val="none" w:sz="0" w:space="0" w:color="auto"/>
          </w:divBdr>
          <w:divsChild>
            <w:div w:id="14023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Isgor</dc:creator>
  <cp:keywords/>
  <dc:description/>
  <cp:lastModifiedBy>Reviewer-x</cp:lastModifiedBy>
  <cp:revision>2</cp:revision>
  <cp:lastPrinted>2018-02-06T16:22:00Z</cp:lastPrinted>
  <dcterms:created xsi:type="dcterms:W3CDTF">2018-02-06T16:33:00Z</dcterms:created>
  <dcterms:modified xsi:type="dcterms:W3CDTF">2018-02-06T16:33:00Z</dcterms:modified>
</cp:coreProperties>
</file>