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0B" w:rsidRDefault="0009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Konu: 4</w:t>
      </w:r>
    </w:p>
    <w:p w:rsidR="000907CE" w:rsidRDefault="00B322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Bilimsel Metroloji</w:t>
      </w:r>
      <w:r w:rsidR="00992123">
        <w:rPr>
          <w:rStyle w:val="DipnotBavurusu"/>
          <w:rFonts w:ascii="Arial" w:hAnsi="Arial" w:cs="Arial"/>
          <w:b/>
        </w:rPr>
        <w:footnoteReference w:id="1"/>
      </w:r>
    </w:p>
    <w:p w:rsidR="00A20770" w:rsidRPr="009848D9" w:rsidRDefault="00A20770" w:rsidP="00A20770">
      <w:pPr>
        <w:pStyle w:val="Balk2"/>
        <w:ind w:hanging="964"/>
        <w:rPr>
          <w:rFonts w:ascii="Arial" w:eastAsia="Arial" w:hAnsi="Arial" w:cs="Arial"/>
          <w:b w:val="0"/>
          <w:szCs w:val="24"/>
          <w:lang w:val="tr-TR"/>
        </w:rPr>
      </w:pPr>
    </w:p>
    <w:p w:rsidR="00A20770" w:rsidRPr="009848D9" w:rsidRDefault="00A20770" w:rsidP="00A20770">
      <w:pPr>
        <w:pStyle w:val="Balk3"/>
        <w:ind w:firstLine="0"/>
        <w:rPr>
          <w:rFonts w:eastAsia="Arial"/>
          <w:lang w:val="tr-TR"/>
        </w:rPr>
      </w:pPr>
      <w:bookmarkStart w:id="1" w:name="_TOC_250116"/>
      <w:bookmarkStart w:id="2" w:name="_Toc378166903"/>
      <w:r w:rsidRPr="009848D9">
        <w:rPr>
          <w:lang w:val="tr-TR"/>
        </w:rPr>
        <w:t>1</w:t>
      </w:r>
      <w:r w:rsidRPr="009848D9">
        <w:rPr>
          <w:lang w:val="tr-TR"/>
        </w:rPr>
        <w:tab/>
        <w:t>BİLİMSEL METROLOJİ</w:t>
      </w:r>
      <w:bookmarkEnd w:id="1"/>
      <w:bookmarkEnd w:id="2"/>
    </w:p>
    <w:p w:rsidR="00A20770" w:rsidRPr="009848D9" w:rsidRDefault="00A20770" w:rsidP="00A20770">
      <w:pPr>
        <w:pStyle w:val="GvdeMetni"/>
        <w:spacing w:before="189" w:line="264" w:lineRule="auto"/>
        <w:ind w:left="0" w:right="-567"/>
        <w:jc w:val="both"/>
        <w:rPr>
          <w:lang w:val="tr-TR"/>
        </w:rPr>
      </w:pPr>
      <w:r w:rsidRPr="009848D9">
        <w:rPr>
          <w:color w:val="231F20"/>
          <w:spacing w:val="-3"/>
          <w:lang w:val="tr-TR"/>
        </w:rPr>
        <w:t>Bilimsel</w:t>
      </w:r>
      <w:r w:rsidRPr="009848D9">
        <w:rPr>
          <w:color w:val="231F20"/>
          <w:spacing w:val="26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metroloji,</w:t>
      </w:r>
      <w:r w:rsidRPr="009848D9">
        <w:rPr>
          <w:color w:val="231F20"/>
          <w:spacing w:val="25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ölçüm</w:t>
      </w:r>
      <w:r w:rsidRPr="009848D9">
        <w:rPr>
          <w:color w:val="231F20"/>
          <w:spacing w:val="26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büyüklükleri</w:t>
      </w:r>
      <w:r w:rsidRPr="009848D9">
        <w:rPr>
          <w:color w:val="231F20"/>
          <w:spacing w:val="25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birim</w:t>
      </w:r>
      <w:r w:rsidRPr="009848D9">
        <w:rPr>
          <w:color w:val="231F20"/>
          <w:spacing w:val="28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standartlarının</w:t>
      </w:r>
      <w:r w:rsidRPr="009848D9">
        <w:rPr>
          <w:color w:val="231F20"/>
          <w:spacing w:val="24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tanımlanması,</w:t>
      </w:r>
      <w:r w:rsidRPr="009848D9">
        <w:rPr>
          <w:color w:val="231F20"/>
          <w:spacing w:val="28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oluşturulması,</w:t>
      </w:r>
      <w:r w:rsidRPr="009848D9">
        <w:rPr>
          <w:color w:val="231F20"/>
          <w:spacing w:val="76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muhafazası</w:t>
      </w:r>
      <w:r w:rsidRPr="009848D9">
        <w:rPr>
          <w:color w:val="231F20"/>
          <w:spacing w:val="16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ve</w:t>
      </w:r>
      <w:r w:rsidRPr="009848D9">
        <w:rPr>
          <w:color w:val="231F20"/>
          <w:spacing w:val="19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geliştirilmesi</w:t>
      </w:r>
      <w:r w:rsidRPr="009848D9">
        <w:rPr>
          <w:color w:val="231F20"/>
          <w:spacing w:val="19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çalışmalarını</w:t>
      </w:r>
      <w:r w:rsidRPr="009848D9">
        <w:rPr>
          <w:color w:val="231F20"/>
          <w:spacing w:val="16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kapsayan</w:t>
      </w:r>
      <w:r w:rsidRPr="009848D9">
        <w:rPr>
          <w:color w:val="231F20"/>
          <w:spacing w:val="16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bir</w:t>
      </w:r>
      <w:r w:rsidRPr="009848D9">
        <w:rPr>
          <w:color w:val="231F20"/>
          <w:spacing w:val="2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faaliyet</w:t>
      </w:r>
      <w:r w:rsidRPr="009848D9">
        <w:rPr>
          <w:color w:val="231F20"/>
          <w:spacing w:val="2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alanıdır.</w:t>
      </w:r>
      <w:r w:rsidRPr="009848D9">
        <w:rPr>
          <w:color w:val="231F20"/>
          <w:spacing w:val="23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Metre,</w:t>
      </w:r>
      <w:r w:rsidRPr="009848D9">
        <w:rPr>
          <w:color w:val="231F20"/>
          <w:spacing w:val="18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kilogram,</w:t>
      </w:r>
      <w:r w:rsidRPr="009848D9">
        <w:rPr>
          <w:color w:val="231F20"/>
          <w:spacing w:val="19"/>
          <w:lang w:val="tr-TR"/>
        </w:rPr>
        <w:t xml:space="preserve"> </w:t>
      </w:r>
      <w:r w:rsidRPr="009848D9">
        <w:rPr>
          <w:color w:val="231F20"/>
          <w:spacing w:val="-4"/>
          <w:lang w:val="tr-TR"/>
        </w:rPr>
        <w:t>amper,</w:t>
      </w:r>
      <w:r w:rsidRPr="009848D9">
        <w:rPr>
          <w:color w:val="231F20"/>
          <w:spacing w:val="9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saniye,</w:t>
      </w:r>
      <w:r w:rsidRPr="009848D9">
        <w:rPr>
          <w:color w:val="231F20"/>
          <w:spacing w:val="37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kandela,</w:t>
      </w:r>
      <w:r w:rsidRPr="009848D9">
        <w:rPr>
          <w:color w:val="231F20"/>
          <w:spacing w:val="37"/>
          <w:lang w:val="tr-TR"/>
        </w:rPr>
        <w:t xml:space="preserve"> </w:t>
      </w:r>
      <w:proofErr w:type="spellStart"/>
      <w:r w:rsidRPr="009848D9">
        <w:rPr>
          <w:color w:val="231F20"/>
          <w:spacing w:val="-2"/>
          <w:lang w:val="tr-TR"/>
        </w:rPr>
        <w:t>mol</w:t>
      </w:r>
      <w:proofErr w:type="spellEnd"/>
      <w:r w:rsidRPr="009848D9">
        <w:rPr>
          <w:color w:val="231F20"/>
          <w:spacing w:val="-2"/>
          <w:lang w:val="tr-TR"/>
        </w:rPr>
        <w:t>,</w:t>
      </w:r>
      <w:r w:rsidRPr="009848D9">
        <w:rPr>
          <w:color w:val="231F20"/>
          <w:spacing w:val="35"/>
          <w:lang w:val="tr-TR"/>
        </w:rPr>
        <w:t xml:space="preserve"> </w:t>
      </w:r>
      <w:proofErr w:type="spellStart"/>
      <w:r w:rsidRPr="009848D9">
        <w:rPr>
          <w:color w:val="231F20"/>
          <w:spacing w:val="-2"/>
          <w:lang w:val="tr-TR"/>
        </w:rPr>
        <w:t>kelvin</w:t>
      </w:r>
      <w:proofErr w:type="spellEnd"/>
      <w:r w:rsidRPr="009848D9">
        <w:rPr>
          <w:color w:val="231F20"/>
          <w:spacing w:val="36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gibi</w:t>
      </w:r>
      <w:r w:rsidRPr="009848D9">
        <w:rPr>
          <w:color w:val="231F20"/>
          <w:spacing w:val="36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temel</w:t>
      </w:r>
      <w:r w:rsidRPr="009848D9">
        <w:rPr>
          <w:color w:val="231F20"/>
          <w:spacing w:val="38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ve</w:t>
      </w:r>
      <w:r w:rsidRPr="009848D9">
        <w:rPr>
          <w:color w:val="231F20"/>
          <w:spacing w:val="37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bunlardan</w:t>
      </w:r>
      <w:r w:rsidRPr="009848D9">
        <w:rPr>
          <w:color w:val="231F20"/>
          <w:spacing w:val="36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türetilmiş</w:t>
      </w:r>
      <w:r w:rsidRPr="009848D9">
        <w:rPr>
          <w:color w:val="231F20"/>
          <w:spacing w:val="37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birimlerin</w:t>
      </w:r>
      <w:r w:rsidRPr="009848D9">
        <w:rPr>
          <w:color w:val="231F20"/>
          <w:spacing w:val="34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standartlarının</w:t>
      </w:r>
      <w:r w:rsidRPr="009848D9">
        <w:rPr>
          <w:color w:val="231F20"/>
          <w:spacing w:val="36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nesnel</w:t>
      </w:r>
      <w:r w:rsidRPr="009848D9">
        <w:rPr>
          <w:color w:val="231F20"/>
          <w:spacing w:val="67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etkiler</w:t>
      </w:r>
      <w:r w:rsidRPr="009848D9">
        <w:rPr>
          <w:color w:val="231F20"/>
          <w:spacing w:val="6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üzerinden</w:t>
      </w:r>
      <w:r w:rsidRPr="009848D9">
        <w:rPr>
          <w:color w:val="231F20"/>
          <w:spacing w:val="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tanımlanarak</w:t>
      </w:r>
      <w:r w:rsidRPr="009848D9">
        <w:rPr>
          <w:color w:val="231F20"/>
          <w:spacing w:val="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birincil</w:t>
      </w:r>
      <w:r w:rsidRPr="009848D9">
        <w:rPr>
          <w:color w:val="231F20"/>
          <w:spacing w:val="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düzeyde</w:t>
      </w:r>
      <w:r w:rsidRPr="009848D9">
        <w:rPr>
          <w:color w:val="231F20"/>
          <w:spacing w:val="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oluşturulması</w:t>
      </w:r>
      <w:r w:rsidRPr="009848D9">
        <w:rPr>
          <w:color w:val="231F20"/>
          <w:spacing w:val="1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için</w:t>
      </w:r>
      <w:r w:rsidRPr="009848D9">
        <w:rPr>
          <w:color w:val="231F20"/>
          <w:spacing w:val="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yoğun</w:t>
      </w:r>
      <w:r w:rsidRPr="009848D9">
        <w:rPr>
          <w:color w:val="231F20"/>
          <w:spacing w:val="60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araştırma</w:t>
      </w:r>
      <w:r w:rsidRPr="009848D9">
        <w:rPr>
          <w:color w:val="231F20"/>
          <w:spacing w:val="60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geliştirme</w:t>
      </w:r>
      <w:r w:rsidRPr="009848D9">
        <w:rPr>
          <w:color w:val="231F20"/>
          <w:spacing w:val="90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faaliyetleri</w:t>
      </w:r>
      <w:r w:rsidRPr="009848D9">
        <w:rPr>
          <w:color w:val="231F20"/>
          <w:spacing w:val="2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içeren</w:t>
      </w:r>
      <w:r w:rsidRPr="009848D9">
        <w:rPr>
          <w:color w:val="231F20"/>
          <w:spacing w:val="2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çalışmalardır.</w:t>
      </w:r>
      <w:r w:rsidRPr="009848D9">
        <w:rPr>
          <w:color w:val="231F20"/>
          <w:spacing w:val="22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Birincil</w:t>
      </w:r>
      <w:r w:rsidRPr="009848D9">
        <w:rPr>
          <w:color w:val="231F20"/>
          <w:spacing w:val="23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düzeyde</w:t>
      </w:r>
      <w:r w:rsidRPr="009848D9">
        <w:rPr>
          <w:color w:val="231F20"/>
          <w:spacing w:val="2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oluşturulan</w:t>
      </w:r>
      <w:r w:rsidRPr="009848D9">
        <w:rPr>
          <w:color w:val="231F20"/>
          <w:spacing w:val="24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standartlarla,</w:t>
      </w:r>
      <w:r w:rsidRPr="009848D9">
        <w:rPr>
          <w:color w:val="231F20"/>
          <w:spacing w:val="2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metrolojinin</w:t>
      </w:r>
      <w:r w:rsidRPr="009848D9">
        <w:rPr>
          <w:color w:val="231F20"/>
          <w:spacing w:val="23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diğer</w:t>
      </w:r>
      <w:r w:rsidRPr="009848D9">
        <w:rPr>
          <w:color w:val="231F20"/>
          <w:spacing w:val="11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alanlarında</w:t>
      </w:r>
      <w:r w:rsidRPr="009848D9">
        <w:rPr>
          <w:color w:val="231F20"/>
          <w:spacing w:val="1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faaliyet</w:t>
      </w:r>
      <w:r w:rsidRPr="009848D9">
        <w:rPr>
          <w:color w:val="231F20"/>
          <w:spacing w:val="1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gösteren</w:t>
      </w:r>
      <w:r w:rsidRPr="009848D9">
        <w:rPr>
          <w:color w:val="231F20"/>
          <w:spacing w:val="10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laboratuvarların</w:t>
      </w:r>
      <w:r w:rsidRPr="009848D9">
        <w:rPr>
          <w:color w:val="231F20"/>
          <w:spacing w:val="7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uluslararası</w:t>
      </w:r>
      <w:r w:rsidRPr="009848D9">
        <w:rPr>
          <w:color w:val="231F20"/>
          <w:spacing w:val="10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SI</w:t>
      </w:r>
      <w:r w:rsidRPr="009848D9">
        <w:rPr>
          <w:color w:val="231F20"/>
          <w:spacing w:val="11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sistemine</w:t>
      </w:r>
      <w:r w:rsidRPr="009848D9">
        <w:rPr>
          <w:color w:val="231F20"/>
          <w:spacing w:val="1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izlenebilirliği</w:t>
      </w:r>
      <w:r w:rsidRPr="009848D9">
        <w:rPr>
          <w:color w:val="231F20"/>
          <w:spacing w:val="10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sağlanmakta,</w:t>
      </w:r>
      <w:r w:rsidRPr="009848D9">
        <w:rPr>
          <w:color w:val="231F20"/>
          <w:spacing w:val="102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ulusal</w:t>
      </w:r>
      <w:r w:rsidRPr="009848D9">
        <w:rPr>
          <w:color w:val="231F20"/>
          <w:spacing w:val="-5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standartlar aracılığı</w:t>
      </w:r>
      <w:r w:rsidRPr="009848D9">
        <w:rPr>
          <w:color w:val="231F20"/>
          <w:spacing w:val="-6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ile</w:t>
      </w:r>
      <w:r w:rsidRPr="009848D9">
        <w:rPr>
          <w:color w:val="231F20"/>
          <w:spacing w:val="-5"/>
          <w:lang w:val="tr-TR"/>
        </w:rPr>
        <w:t xml:space="preserve"> </w:t>
      </w:r>
      <w:r w:rsidRPr="009848D9">
        <w:rPr>
          <w:color w:val="231F20"/>
          <w:spacing w:val="-2"/>
          <w:lang w:val="tr-TR"/>
        </w:rPr>
        <w:t>ülkelerde</w:t>
      </w:r>
      <w:r w:rsidRPr="009848D9">
        <w:rPr>
          <w:color w:val="231F20"/>
          <w:spacing w:val="-5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yapılan</w:t>
      </w:r>
      <w:r w:rsidRPr="009848D9">
        <w:rPr>
          <w:color w:val="231F20"/>
          <w:spacing w:val="-5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ölçümlere</w:t>
      </w:r>
      <w:r w:rsidRPr="009848D9">
        <w:rPr>
          <w:color w:val="231F20"/>
          <w:spacing w:val="-5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referans</w:t>
      </w:r>
      <w:r w:rsidRPr="009848D9">
        <w:rPr>
          <w:color w:val="231F20"/>
          <w:spacing w:val="-4"/>
          <w:lang w:val="tr-TR"/>
        </w:rPr>
        <w:t xml:space="preserve"> </w:t>
      </w:r>
      <w:r w:rsidRPr="009848D9">
        <w:rPr>
          <w:color w:val="231F20"/>
          <w:spacing w:val="-3"/>
          <w:lang w:val="tr-TR"/>
        </w:rPr>
        <w:t>oluşturulmaktadır.</w:t>
      </w:r>
    </w:p>
    <w:p w:rsidR="00A20770" w:rsidRPr="009848D9" w:rsidRDefault="00A20770" w:rsidP="00A20770">
      <w:pPr>
        <w:pStyle w:val="GvdeMetni"/>
        <w:spacing w:before="189" w:line="264" w:lineRule="auto"/>
        <w:ind w:left="0" w:right="-567"/>
        <w:jc w:val="both"/>
        <w:rPr>
          <w:color w:val="231F20"/>
          <w:spacing w:val="-3"/>
          <w:lang w:val="tr-TR"/>
        </w:rPr>
      </w:pPr>
      <w:r w:rsidRPr="009848D9">
        <w:rPr>
          <w:color w:val="231F20"/>
          <w:spacing w:val="-3"/>
          <w:lang w:val="tr-TR"/>
        </w:rPr>
        <w:t>Bilimsel metroloji faaliyetleri, ülkelerin ulusal metroloji enstitüleri tarafından yürütülür ve uluslararası düzeydeki faaliyetlerin koordinasyonu Uluslararası Ağırlıklar ve Ölçüler Bürosu (BIPM) tarafından sağlanır.</w:t>
      </w:r>
    </w:p>
    <w:sectPr w:rsidR="00A20770" w:rsidRPr="0098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03" w:rsidRDefault="002D4E03" w:rsidP="00992123">
      <w:pPr>
        <w:spacing w:after="0" w:line="240" w:lineRule="auto"/>
      </w:pPr>
      <w:r>
        <w:separator/>
      </w:r>
    </w:p>
  </w:endnote>
  <w:endnote w:type="continuationSeparator" w:id="0">
    <w:p w:rsidR="002D4E03" w:rsidRDefault="002D4E03" w:rsidP="009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Franklin Gothic Medium Cond">
    <w:altName w:val="Franklin Gothic Medium Cond"/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03" w:rsidRDefault="002D4E03" w:rsidP="00992123">
      <w:pPr>
        <w:spacing w:after="0" w:line="240" w:lineRule="auto"/>
      </w:pPr>
      <w:r>
        <w:separator/>
      </w:r>
    </w:p>
  </w:footnote>
  <w:footnote w:type="continuationSeparator" w:id="0">
    <w:p w:rsidR="002D4E03" w:rsidRDefault="002D4E03" w:rsidP="00992123">
      <w:pPr>
        <w:spacing w:after="0" w:line="240" w:lineRule="auto"/>
      </w:pPr>
      <w:r>
        <w:continuationSeparator/>
      </w:r>
    </w:p>
  </w:footnote>
  <w:footnote w:id="1">
    <w:p w:rsidR="00992123" w:rsidRDefault="00992123" w:rsidP="00992123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992123" w:rsidRDefault="00992123">
      <w:pPr>
        <w:pStyle w:val="DipnotMetni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17"/>
    <w:rsid w:val="000907CE"/>
    <w:rsid w:val="002D4E03"/>
    <w:rsid w:val="00992123"/>
    <w:rsid w:val="00A20770"/>
    <w:rsid w:val="00B32296"/>
    <w:rsid w:val="00BA260B"/>
    <w:rsid w:val="00E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7AFBB-1F46-4942-A2C7-2B98454E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autoRedefine/>
    <w:uiPriority w:val="1"/>
    <w:qFormat/>
    <w:rsid w:val="00A20770"/>
    <w:pPr>
      <w:widowControl w:val="0"/>
      <w:spacing w:before="49" w:after="0" w:line="240" w:lineRule="auto"/>
      <w:ind w:left="2098"/>
      <w:outlineLvl w:val="1"/>
    </w:pPr>
    <w:rPr>
      <w:rFonts w:ascii="Times New Roman" w:eastAsia="Franklin Gothic Medium Cond" w:hAnsi="Times New Roman"/>
      <w:b/>
      <w:sz w:val="24"/>
      <w:szCs w:val="40"/>
      <w:lang w:val="en-US"/>
    </w:rPr>
  </w:style>
  <w:style w:type="paragraph" w:styleId="Balk3">
    <w:name w:val="heading 3"/>
    <w:basedOn w:val="Normal"/>
    <w:link w:val="Balk3Char"/>
    <w:autoRedefine/>
    <w:uiPriority w:val="1"/>
    <w:qFormat/>
    <w:rsid w:val="00A20770"/>
    <w:pPr>
      <w:widowControl w:val="0"/>
      <w:spacing w:after="0" w:line="240" w:lineRule="auto"/>
      <w:ind w:firstLine="1134"/>
      <w:outlineLvl w:val="2"/>
    </w:pPr>
    <w:rPr>
      <w:rFonts w:ascii="Times New Roman" w:eastAsia="Symbol" w:hAnsi="Times New Roman"/>
      <w:b/>
      <w:szCs w:val="33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A20770"/>
    <w:rPr>
      <w:rFonts w:ascii="Times New Roman" w:eastAsia="Franklin Gothic Medium Cond" w:hAnsi="Times New Roman"/>
      <w:b/>
      <w:sz w:val="24"/>
      <w:szCs w:val="40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A20770"/>
    <w:rPr>
      <w:rFonts w:ascii="Times New Roman" w:eastAsia="Symbol" w:hAnsi="Times New Roman"/>
      <w:b/>
      <w:szCs w:val="33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20770"/>
    <w:pPr>
      <w:widowControl w:val="0"/>
      <w:spacing w:after="0" w:line="240" w:lineRule="auto"/>
      <w:ind w:left="1984"/>
    </w:pPr>
    <w:rPr>
      <w:rFonts w:ascii="Arial" w:eastAsia="Arial" w:hAnsi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0770"/>
    <w:rPr>
      <w:rFonts w:ascii="Arial" w:eastAsia="Arial" w:hAnsi="Arial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9212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9212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92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E6C9-D02D-4FF0-93A3-31315DA9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4</cp:revision>
  <dcterms:created xsi:type="dcterms:W3CDTF">2018-10-03T12:55:00Z</dcterms:created>
  <dcterms:modified xsi:type="dcterms:W3CDTF">2018-10-25T11:24:00Z</dcterms:modified>
</cp:coreProperties>
</file>