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0B" w:rsidRDefault="009054DB">
      <w:pPr>
        <w:rPr>
          <w:rFonts w:ascii="Arial" w:hAnsi="Arial" w:cs="Arial"/>
          <w:b/>
        </w:rPr>
      </w:pPr>
      <w:r w:rsidRPr="009054DB">
        <w:rPr>
          <w:rFonts w:ascii="Arial" w:hAnsi="Arial" w:cs="Arial"/>
          <w:b/>
        </w:rPr>
        <w:t>Konu 5:</w:t>
      </w:r>
    </w:p>
    <w:p w:rsidR="009054DB" w:rsidRDefault="009054DB">
      <w:pPr>
        <w:rPr>
          <w:rFonts w:ascii="Arial" w:hAnsi="Arial" w:cs="Arial"/>
          <w:b/>
        </w:rPr>
      </w:pPr>
      <w:r>
        <w:rPr>
          <w:rFonts w:ascii="Arial" w:hAnsi="Arial" w:cs="Arial"/>
          <w:b/>
        </w:rPr>
        <w:t>Endüstriyel Metroloji</w:t>
      </w:r>
      <w:r w:rsidR="00A63962">
        <w:rPr>
          <w:rStyle w:val="DipnotBavurusu"/>
          <w:rFonts w:ascii="Arial" w:hAnsi="Arial" w:cs="Arial"/>
          <w:b/>
        </w:rPr>
        <w:footnoteReference w:id="1"/>
      </w:r>
    </w:p>
    <w:p w:rsidR="009054DB" w:rsidRPr="009848D9" w:rsidRDefault="009054DB" w:rsidP="009054DB">
      <w:pPr>
        <w:pStyle w:val="GvdeMetni"/>
        <w:spacing w:before="189" w:line="264" w:lineRule="auto"/>
        <w:ind w:left="0" w:right="-567"/>
        <w:jc w:val="both"/>
        <w:rPr>
          <w:b/>
          <w:color w:val="231F20"/>
          <w:spacing w:val="-3"/>
          <w:lang w:val="tr-TR"/>
        </w:rPr>
      </w:pPr>
      <w:bookmarkStart w:id="1" w:name="_TOC_250109"/>
      <w:bookmarkStart w:id="2" w:name="_Toc378166909"/>
      <w:r w:rsidRPr="009848D9">
        <w:rPr>
          <w:b/>
          <w:color w:val="231F20"/>
          <w:spacing w:val="-3"/>
          <w:lang w:val="tr-TR"/>
        </w:rPr>
        <w:t>ENDÜSTRİYEL METROLOJİ</w:t>
      </w:r>
      <w:bookmarkEnd w:id="1"/>
      <w:bookmarkEnd w:id="2"/>
    </w:p>
    <w:p w:rsidR="009054DB" w:rsidRPr="009848D9" w:rsidRDefault="009054DB" w:rsidP="009054DB">
      <w:pPr>
        <w:pStyle w:val="GvdeMetni"/>
        <w:spacing w:before="189" w:line="264" w:lineRule="auto"/>
        <w:ind w:left="0" w:right="-567"/>
        <w:jc w:val="both"/>
        <w:rPr>
          <w:color w:val="231F20"/>
          <w:spacing w:val="-3"/>
          <w:lang w:val="tr-TR"/>
        </w:rPr>
      </w:pPr>
      <w:r w:rsidRPr="009848D9">
        <w:rPr>
          <w:color w:val="231F20"/>
          <w:spacing w:val="-3"/>
          <w:lang w:val="tr-TR"/>
        </w:rPr>
        <w:t xml:space="preserve">Endüstriyel metroloji, yaşam kalitesini korumak ve akademik araştırmalarda kullanılmak üzere, sanayide, üretimde ve testlerde kullanılan ölçüm cihazlarının uygun şartlarda çalışmasını güvence altına almak için yapılan </w:t>
      </w:r>
      <w:proofErr w:type="spellStart"/>
      <w:r w:rsidRPr="009848D9">
        <w:rPr>
          <w:color w:val="231F20"/>
          <w:spacing w:val="-3"/>
          <w:lang w:val="tr-TR"/>
        </w:rPr>
        <w:t>metrolojik</w:t>
      </w:r>
      <w:proofErr w:type="spellEnd"/>
      <w:r w:rsidRPr="009848D9">
        <w:rPr>
          <w:color w:val="231F20"/>
          <w:spacing w:val="-3"/>
          <w:lang w:val="tr-TR"/>
        </w:rPr>
        <w:t xml:space="preserve"> faaliyetleri kapsar.</w:t>
      </w:r>
    </w:p>
    <w:p w:rsidR="009054DB" w:rsidRPr="009848D9" w:rsidRDefault="009054DB" w:rsidP="009054DB">
      <w:pPr>
        <w:pStyle w:val="GvdeMetni"/>
        <w:spacing w:before="189" w:line="264" w:lineRule="auto"/>
        <w:ind w:left="0" w:right="-567"/>
        <w:jc w:val="both"/>
        <w:rPr>
          <w:color w:val="231F20"/>
          <w:spacing w:val="-3"/>
          <w:lang w:val="tr-TR"/>
        </w:rPr>
      </w:pPr>
      <w:r w:rsidRPr="009848D9">
        <w:rPr>
          <w:color w:val="231F20"/>
          <w:spacing w:val="-3"/>
          <w:lang w:val="tr-TR"/>
        </w:rPr>
        <w:t>Bilimsel metrolojide yer alan, kütle, boyutsal, sıcaklık vb. gibi tüm alanlarda faaliyet gösteren endüstriyel metroloji, daha ziyade üretimde ve testlerde kullanılan ölçüm cihazlarına yönelik çalışmaları kapsamına alır. Üretim sırasında veya üretim hattında, ürüne özgü, özel ölçümleri gerçekleştiren tüm ölçüm cihazları bu kapsamda değerlendirilir.</w:t>
      </w:r>
    </w:p>
    <w:sectPr w:rsidR="009054DB" w:rsidRPr="009848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FC4" w:rsidRDefault="006E2FC4" w:rsidP="00A63962">
      <w:pPr>
        <w:spacing w:after="0" w:line="240" w:lineRule="auto"/>
      </w:pPr>
      <w:r>
        <w:separator/>
      </w:r>
    </w:p>
  </w:endnote>
  <w:endnote w:type="continuationSeparator" w:id="0">
    <w:p w:rsidR="006E2FC4" w:rsidRDefault="006E2FC4" w:rsidP="00A6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FC4" w:rsidRDefault="006E2FC4" w:rsidP="00A63962">
      <w:pPr>
        <w:spacing w:after="0" w:line="240" w:lineRule="auto"/>
      </w:pPr>
      <w:r>
        <w:separator/>
      </w:r>
    </w:p>
  </w:footnote>
  <w:footnote w:type="continuationSeparator" w:id="0">
    <w:p w:rsidR="006E2FC4" w:rsidRDefault="006E2FC4" w:rsidP="00A63962">
      <w:pPr>
        <w:spacing w:after="0" w:line="240" w:lineRule="auto"/>
      </w:pPr>
      <w:r>
        <w:continuationSeparator/>
      </w:r>
    </w:p>
  </w:footnote>
  <w:footnote w:id="1">
    <w:p w:rsidR="00A63962" w:rsidRDefault="00A63962" w:rsidP="00A63962">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A63962" w:rsidRDefault="00A63962">
      <w:pPr>
        <w:pStyle w:val="DipnotMetni"/>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B2"/>
    <w:rsid w:val="004C04B2"/>
    <w:rsid w:val="006E2FC4"/>
    <w:rsid w:val="009054DB"/>
    <w:rsid w:val="00A63962"/>
    <w:rsid w:val="00BA26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1EAD4-9B33-4C6E-88D4-5FCEE20D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054DB"/>
    <w:pPr>
      <w:widowControl w:val="0"/>
      <w:spacing w:after="0" w:line="240" w:lineRule="auto"/>
      <w:ind w:left="1984"/>
    </w:pPr>
    <w:rPr>
      <w:rFonts w:ascii="Arial" w:eastAsia="Arial" w:hAnsi="Arial"/>
      <w:lang w:val="en-US"/>
    </w:rPr>
  </w:style>
  <w:style w:type="character" w:customStyle="1" w:styleId="GvdeMetniChar">
    <w:name w:val="Gövde Metni Char"/>
    <w:basedOn w:val="VarsaylanParagrafYazTipi"/>
    <w:link w:val="GvdeMetni"/>
    <w:uiPriority w:val="1"/>
    <w:rsid w:val="009054DB"/>
    <w:rPr>
      <w:rFonts w:ascii="Arial" w:eastAsia="Arial" w:hAnsi="Arial"/>
      <w:lang w:val="en-US"/>
    </w:rPr>
  </w:style>
  <w:style w:type="paragraph" w:styleId="DipnotMetni">
    <w:name w:val="footnote text"/>
    <w:basedOn w:val="Normal"/>
    <w:link w:val="DipnotMetniChar"/>
    <w:uiPriority w:val="99"/>
    <w:semiHidden/>
    <w:unhideWhenUsed/>
    <w:rsid w:val="00A639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63962"/>
    <w:rPr>
      <w:sz w:val="20"/>
      <w:szCs w:val="20"/>
    </w:rPr>
  </w:style>
  <w:style w:type="character" w:styleId="DipnotBavurusu">
    <w:name w:val="footnote reference"/>
    <w:basedOn w:val="VarsaylanParagrafYazTipi"/>
    <w:uiPriority w:val="99"/>
    <w:semiHidden/>
    <w:unhideWhenUsed/>
    <w:rsid w:val="00A6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E359-D439-45F0-AC84-9FC574FD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2018-10-03T13:12:00Z</dcterms:created>
  <dcterms:modified xsi:type="dcterms:W3CDTF">2018-10-25T11:24:00Z</dcterms:modified>
</cp:coreProperties>
</file>