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D1501D">
        <w:rPr>
          <w:sz w:val="16"/>
          <w:szCs w:val="16"/>
        </w:rPr>
        <w:t>*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D1C70" w:rsidRPr="001A2552" w:rsidTr="00A122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D1C70" w:rsidRPr="006B1025" w:rsidRDefault="00F16B24" w:rsidP="003A77BF">
            <w:r w:rsidRPr="006B1025">
              <w:t>Elektroniğe giriş</w:t>
            </w:r>
          </w:p>
        </w:tc>
      </w:tr>
      <w:tr w:rsidR="00FD1C70" w:rsidRPr="001A2552" w:rsidTr="00C602F7">
        <w:trPr>
          <w:cantSplit/>
          <w:trHeight w:val="302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Pr="006B1025" w:rsidRDefault="00885B7E" w:rsidP="00EC459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tr-TR"/>
              </w:rPr>
            </w:pPr>
            <w:proofErr w:type="spellStart"/>
            <w:r w:rsidRPr="006B1025">
              <w:t>Mühendislik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ve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Ölçme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tekniği</w:t>
            </w:r>
            <w:proofErr w:type="spellEnd"/>
          </w:p>
        </w:tc>
      </w:tr>
      <w:tr w:rsidR="00FD1C70" w:rsidRPr="001A2552" w:rsidTr="0031216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C70" w:rsidRPr="006B1025" w:rsidRDefault="00885B7E" w:rsidP="00F16B24">
            <w:r w:rsidRPr="006B1025">
              <w:t>Elektroniğe giriş</w:t>
            </w:r>
          </w:p>
        </w:tc>
      </w:tr>
      <w:tr w:rsidR="00FD1C70" w:rsidRPr="001A2552" w:rsidTr="00C602F7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Default="00F16B24" w:rsidP="00C602F7">
            <w:pPr>
              <w:pStyle w:val="OkumaParas"/>
              <w:rPr>
                <w:lang w:val="tr-TR"/>
              </w:rPr>
            </w:pPr>
            <w:proofErr w:type="spellStart"/>
            <w:r w:rsidRPr="006B1025">
              <w:rPr>
                <w:lang w:val="tr-TR"/>
              </w:rPr>
              <w:t>Enstrümentasyon</w:t>
            </w:r>
            <w:proofErr w:type="spellEnd"/>
          </w:p>
          <w:p w:rsidR="002A68D1" w:rsidRDefault="002A68D1" w:rsidP="00C602F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Multimetre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osiloskop</w:t>
            </w:r>
            <w:proofErr w:type="spellEnd"/>
            <w:r>
              <w:rPr>
                <w:lang w:val="tr-TR"/>
              </w:rPr>
              <w:t>, fonksiyon jeneratörü</w:t>
            </w:r>
          </w:p>
          <w:p w:rsidR="00B3457A" w:rsidRPr="006B1025" w:rsidRDefault="00B3457A" w:rsidP="00151CF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Direnç ölçümü </w:t>
            </w:r>
            <w:proofErr w:type="spellStart"/>
            <w:r w:rsidR="003D113C">
              <w:rPr>
                <w:lang w:val="tr-TR"/>
              </w:rPr>
              <w:t>Uyg</w:t>
            </w:r>
            <w:proofErr w:type="spellEnd"/>
            <w:r w:rsidR="003D113C"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 xml:space="preserve">. 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6B24" w:rsidRPr="006B1025" w:rsidRDefault="00885B7E" w:rsidP="00885B7E">
            <w:r w:rsidRPr="006B1025">
              <w:t>Elektroniğe giriş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457A" w:rsidRDefault="00B3457A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Elektriksel yük, elektriksel gerilim, elektriksel akım</w:t>
            </w:r>
          </w:p>
          <w:p w:rsidR="0011193B" w:rsidRDefault="0011193B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Elektrik güvenliği, elektrik şoku</w:t>
            </w:r>
          </w:p>
          <w:p w:rsidR="00571C2F" w:rsidRPr="006B1025" w:rsidRDefault="00B3457A" w:rsidP="0011193B">
            <w:pPr>
              <w:pStyle w:val="OkumaParas"/>
              <w:rPr>
                <w:lang w:val="tr-TR"/>
              </w:rPr>
            </w:pPr>
            <w:r w:rsidRPr="006B1025">
              <w:rPr>
                <w:lang w:val="tr-TR"/>
              </w:rPr>
              <w:t xml:space="preserve">Gerilim ve akım ölçümü, </w:t>
            </w:r>
            <w:proofErr w:type="spellStart"/>
            <w:r w:rsidR="000C777E">
              <w:rPr>
                <w:lang w:val="tr-TR"/>
              </w:rPr>
              <w:t>Uyg</w:t>
            </w:r>
            <w:proofErr w:type="spellEnd"/>
            <w:r w:rsidR="000C777E">
              <w:rPr>
                <w:lang w:val="tr-TR"/>
              </w:rPr>
              <w:t xml:space="preserve">. </w:t>
            </w:r>
            <w:proofErr w:type="spellStart"/>
            <w:r w:rsidR="00571C2F">
              <w:rPr>
                <w:lang w:val="tr-TR"/>
              </w:rPr>
              <w:t>Lab</w:t>
            </w:r>
            <w:proofErr w:type="spellEnd"/>
            <w:r w:rsidR="00571C2F">
              <w:rPr>
                <w:lang w:val="tr-TR"/>
              </w:rPr>
              <w:t>.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02F7" w:rsidRPr="006B1025" w:rsidRDefault="00885B7E" w:rsidP="00F16B24">
            <w:r w:rsidRPr="006B1025">
              <w:t>E</w:t>
            </w:r>
            <w:r w:rsidR="003E7B80">
              <w:t>lektrik devreleri</w:t>
            </w:r>
          </w:p>
        </w:tc>
      </w:tr>
      <w:tr w:rsidR="00EC459B" w:rsidRPr="001A2552" w:rsidTr="00EC459B">
        <w:trPr>
          <w:cantSplit/>
          <w:trHeight w:val="360"/>
          <w:jc w:val="center"/>
        </w:trPr>
        <w:tc>
          <w:tcPr>
            <w:tcW w:w="952" w:type="dxa"/>
            <w:vMerge/>
            <w:vAlign w:val="center"/>
          </w:tcPr>
          <w:p w:rsidR="00EC459B" w:rsidRPr="001A2552" w:rsidRDefault="00EC459B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85B7E" w:rsidRDefault="00885B7E" w:rsidP="00151CF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Ohm</w:t>
            </w:r>
            <w:proofErr w:type="spellEnd"/>
            <w:r>
              <w:rPr>
                <w:lang w:val="tr-TR"/>
              </w:rPr>
              <w:t xml:space="preserve"> Yasası </w:t>
            </w:r>
          </w:p>
          <w:p w:rsidR="00571C2F" w:rsidRPr="006B1025" w:rsidRDefault="00885B7E" w:rsidP="00C118C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Gerilim, akım direnç ölçümü,</w:t>
            </w:r>
            <w:r w:rsidR="00151CF5">
              <w:rPr>
                <w:lang w:val="tr-TR"/>
              </w:rPr>
              <w:t xml:space="preserve"> </w:t>
            </w:r>
            <w:proofErr w:type="spellStart"/>
            <w:r w:rsidR="00151CF5">
              <w:rPr>
                <w:lang w:val="tr-TR"/>
              </w:rPr>
              <w:t>Uyg</w:t>
            </w:r>
            <w:proofErr w:type="spellEnd"/>
            <w:r w:rsidR="00151CF5">
              <w:rPr>
                <w:lang w:val="tr-TR"/>
              </w:rPr>
              <w:t xml:space="preserve">. </w:t>
            </w:r>
            <w:proofErr w:type="spellStart"/>
            <w:r w:rsidR="00151CF5">
              <w:rPr>
                <w:lang w:val="tr-TR"/>
              </w:rPr>
              <w:t>Lab</w:t>
            </w:r>
            <w:proofErr w:type="spellEnd"/>
            <w:r w:rsidR="00151CF5">
              <w:rPr>
                <w:lang w:val="tr-TR"/>
              </w:rPr>
              <w:t xml:space="preserve">.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4B45" w:rsidRPr="006B1025" w:rsidRDefault="00885B7E" w:rsidP="00F16B24">
            <w:pPr>
              <w:tabs>
                <w:tab w:val="left" w:pos="6375"/>
              </w:tabs>
              <w:rPr>
                <w:sz w:val="16"/>
                <w:szCs w:val="16"/>
              </w:rPr>
            </w:pPr>
            <w:r w:rsidRPr="006B1025">
              <w:t>E</w:t>
            </w:r>
            <w:r w:rsidR="003E7B80">
              <w:t xml:space="preserve">lektrik devreleri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B45" w:rsidRPr="006B1025" w:rsidRDefault="00885B7E" w:rsidP="00E21E7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Kirchhoff</w:t>
            </w:r>
            <w:proofErr w:type="spellEnd"/>
            <w:r>
              <w:rPr>
                <w:lang w:val="tr-TR"/>
              </w:rPr>
              <w:t xml:space="preserve"> Yasaları</w:t>
            </w:r>
          </w:p>
        </w:tc>
      </w:tr>
      <w:tr w:rsidR="00885B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85B7E" w:rsidRPr="001A2552" w:rsidRDefault="00885B7E" w:rsidP="00885B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5B7E" w:rsidRPr="006B1025" w:rsidRDefault="00F90025" w:rsidP="00526E73">
            <w:pPr>
              <w:tabs>
                <w:tab w:val="left" w:pos="6375"/>
              </w:tabs>
              <w:rPr>
                <w:sz w:val="16"/>
                <w:szCs w:val="16"/>
              </w:rPr>
            </w:pPr>
            <w:r>
              <w:t xml:space="preserve">Elektronik </w:t>
            </w:r>
            <w:r w:rsidR="00526E73">
              <w:t>d</w:t>
            </w:r>
            <w:r w:rsidR="00251ADF" w:rsidRPr="00251ADF">
              <w:t>evre bileşenleri</w:t>
            </w:r>
          </w:p>
        </w:tc>
      </w:tr>
      <w:tr w:rsidR="00885B7E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885B7E" w:rsidRPr="001A2552" w:rsidRDefault="00885B7E" w:rsidP="00885B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7C5D" w:rsidRPr="0011193B" w:rsidRDefault="00C118C7" w:rsidP="00EC7AA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Kablolar, </w:t>
            </w:r>
            <w:r w:rsidR="00E321DC">
              <w:rPr>
                <w:lang w:val="tr-TR"/>
              </w:rPr>
              <w:t xml:space="preserve">fiş - </w:t>
            </w:r>
            <w:r>
              <w:rPr>
                <w:lang w:val="tr-TR"/>
              </w:rPr>
              <w:t xml:space="preserve">konektörler, dirençler, kondansatörler, </w:t>
            </w:r>
            <w:r w:rsidR="00EC7AA7">
              <w:rPr>
                <w:lang w:val="tr-TR"/>
              </w:rPr>
              <w:t xml:space="preserve">bobinler, </w:t>
            </w:r>
            <w:r>
              <w:rPr>
                <w:lang w:val="tr-TR"/>
              </w:rPr>
              <w:t xml:space="preserve">pil ve aküler, </w:t>
            </w:r>
          </w:p>
        </w:tc>
      </w:tr>
      <w:tr w:rsidR="00251AD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51ADF" w:rsidRPr="001A2552" w:rsidRDefault="0013371D" w:rsidP="00251AD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51AD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51ADF" w:rsidRPr="006B1025" w:rsidRDefault="00F90025" w:rsidP="00251ADF">
            <w:r>
              <w:t>Elektronik</w:t>
            </w:r>
            <w:r w:rsidR="0011193B">
              <w:t xml:space="preserve"> d</w:t>
            </w:r>
            <w:r w:rsidR="0011193B" w:rsidRPr="00251ADF">
              <w:t>evre bileşenleri</w:t>
            </w:r>
          </w:p>
        </w:tc>
      </w:tr>
      <w:tr w:rsidR="00251AD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51ADF" w:rsidRPr="001A2552" w:rsidRDefault="00251ADF" w:rsidP="00251A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1ADF" w:rsidRPr="006B1025" w:rsidRDefault="00F90025" w:rsidP="00EC7AA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</w:t>
            </w:r>
            <w:r w:rsidR="0011193B">
              <w:rPr>
                <w:lang w:val="tr-TR"/>
              </w:rPr>
              <w:t>nahtarlar, röleler, transformatörler, sigortalar, devre kesiciler…</w:t>
            </w:r>
          </w:p>
        </w:tc>
      </w:tr>
      <w:tr w:rsidR="00251ADF" w:rsidRPr="001A2552" w:rsidTr="008611C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51ADF" w:rsidRPr="001A2552" w:rsidRDefault="0013371D" w:rsidP="00251AD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51AD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1ADF" w:rsidRPr="006B1025" w:rsidRDefault="0011193B" w:rsidP="00AC35DE">
            <w:r>
              <w:t>Yarı-iletkenler</w:t>
            </w:r>
          </w:p>
        </w:tc>
      </w:tr>
      <w:tr w:rsidR="00251ADF" w:rsidRPr="001A2552" w:rsidTr="003A77BF">
        <w:trPr>
          <w:cantSplit/>
          <w:trHeight w:val="35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51ADF" w:rsidRPr="001A2552" w:rsidRDefault="00251ADF" w:rsidP="00251A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1ADF" w:rsidRDefault="0011193B" w:rsidP="00AC35D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Diyotlar, </w:t>
            </w:r>
            <w:proofErr w:type="spellStart"/>
            <w:r>
              <w:rPr>
                <w:lang w:val="tr-TR"/>
              </w:rPr>
              <w:t>transistörler</w:t>
            </w:r>
            <w:proofErr w:type="spellEnd"/>
            <w:r>
              <w:rPr>
                <w:lang w:val="tr-TR"/>
              </w:rPr>
              <w:t xml:space="preserve">, tümleşik </w:t>
            </w:r>
            <w:proofErr w:type="gramStart"/>
            <w:r>
              <w:rPr>
                <w:lang w:val="tr-TR"/>
              </w:rPr>
              <w:t>entegreler</w:t>
            </w:r>
            <w:proofErr w:type="gramEnd"/>
            <w:r>
              <w:rPr>
                <w:lang w:val="tr-TR"/>
              </w:rPr>
              <w:t>…</w:t>
            </w:r>
          </w:p>
          <w:p w:rsidR="00FF6237" w:rsidRPr="006B1025" w:rsidRDefault="00FF6237" w:rsidP="00AC35D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Dijital elektronik</w:t>
            </w:r>
            <w:r w:rsidR="001A0D23">
              <w:rPr>
                <w:lang w:val="tr-TR"/>
              </w:rPr>
              <w:t>, mantık kapıları</w:t>
            </w:r>
          </w:p>
        </w:tc>
      </w:tr>
      <w:tr w:rsidR="00AC35DE" w:rsidRPr="001A2552" w:rsidTr="003A77BF">
        <w:trPr>
          <w:cantSplit/>
          <w:trHeight w:val="35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Pr="00AC35DE" w:rsidRDefault="00AC35DE" w:rsidP="00AC35D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 w:rsidRPr="00AC35DE">
              <w:rPr>
                <w:sz w:val="20"/>
                <w:szCs w:val="20"/>
              </w:rPr>
              <w:t>Sensörler</w:t>
            </w:r>
            <w:proofErr w:type="spellEnd"/>
            <w:r w:rsidRPr="00AC35DE">
              <w:rPr>
                <w:sz w:val="20"/>
                <w:szCs w:val="20"/>
              </w:rPr>
              <w:t xml:space="preserve"> I</w:t>
            </w:r>
          </w:p>
          <w:p w:rsidR="0011193B" w:rsidRDefault="0011193B" w:rsidP="0011193B">
            <w:pPr>
              <w:pStyle w:val="OkumaParas"/>
              <w:rPr>
                <w:lang w:val="tr-TR"/>
              </w:rPr>
            </w:pPr>
            <w:proofErr w:type="spellStart"/>
            <w:r w:rsidRPr="006B1025">
              <w:rPr>
                <w:lang w:val="tr-TR"/>
              </w:rPr>
              <w:t>Sensör</w:t>
            </w:r>
            <w:proofErr w:type="spellEnd"/>
            <w:r w:rsidRPr="006B1025">
              <w:rPr>
                <w:lang w:val="tr-TR"/>
              </w:rPr>
              <w:t xml:space="preserve"> karakteristikleri, </w:t>
            </w:r>
          </w:p>
          <w:p w:rsidR="00AC35DE" w:rsidRPr="006B1025" w:rsidRDefault="0011193B" w:rsidP="0011193B">
            <w:pPr>
              <w:pStyle w:val="OkumaParas"/>
            </w:pPr>
            <w:r w:rsidRPr="006B1025">
              <w:rPr>
                <w:lang w:val="tr-TR"/>
              </w:rPr>
              <w:t>Kalibrasyon</w:t>
            </w:r>
            <w:r>
              <w:rPr>
                <w:lang w:val="tr-TR"/>
              </w:rPr>
              <w:t xml:space="preserve"> </w:t>
            </w:r>
            <w:proofErr w:type="spellStart"/>
            <w:r w:rsidR="00AC35DE">
              <w:rPr>
                <w:lang w:val="tr-TR"/>
              </w:rPr>
              <w:t>Uyg</w:t>
            </w:r>
            <w:proofErr w:type="spellEnd"/>
            <w:r w:rsidR="00AC35DE">
              <w:rPr>
                <w:lang w:val="tr-TR"/>
              </w:rPr>
              <w:t xml:space="preserve">. </w:t>
            </w:r>
            <w:proofErr w:type="spellStart"/>
            <w:proofErr w:type="gramStart"/>
            <w:r w:rsidR="00AC35DE">
              <w:rPr>
                <w:lang w:val="tr-TR"/>
              </w:rPr>
              <w:t>Lab.Sensör</w:t>
            </w:r>
            <w:proofErr w:type="spellEnd"/>
            <w:proofErr w:type="gramEnd"/>
            <w:r w:rsidR="00AC35DE">
              <w:rPr>
                <w:lang w:val="tr-TR"/>
              </w:rPr>
              <w:t xml:space="preserve"> deneyleri </w:t>
            </w:r>
            <w:proofErr w:type="spellStart"/>
            <w:r w:rsidR="00AC35DE">
              <w:rPr>
                <w:lang w:val="tr-TR"/>
              </w:rPr>
              <w:t>Uyg</w:t>
            </w:r>
            <w:proofErr w:type="spellEnd"/>
            <w:r w:rsidR="00AC35DE">
              <w:rPr>
                <w:lang w:val="tr-TR"/>
              </w:rPr>
              <w:t xml:space="preserve">. </w:t>
            </w:r>
            <w:proofErr w:type="spellStart"/>
            <w:r w:rsidR="00AC35DE">
              <w:rPr>
                <w:lang w:val="tr-TR"/>
              </w:rPr>
              <w:t>Lab</w:t>
            </w:r>
            <w:proofErr w:type="spellEnd"/>
          </w:p>
        </w:tc>
      </w:tr>
      <w:tr w:rsidR="00AC35DE" w:rsidRPr="001A2552" w:rsidTr="00676C9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6B1025" w:rsidRDefault="00AC35DE" w:rsidP="00AC35DE">
            <w:proofErr w:type="spellStart"/>
            <w:r w:rsidRPr="006B1025">
              <w:t>Sensörler</w:t>
            </w:r>
            <w:proofErr w:type="spellEnd"/>
            <w:r w:rsidRPr="006B1025">
              <w:t xml:space="preserve"> I</w:t>
            </w:r>
            <w:r>
              <w:t>I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Default="0011193B" w:rsidP="00AC35D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Sıcaklık, nem, ışık, </w:t>
            </w:r>
            <w:r w:rsidRPr="006B1025">
              <w:rPr>
                <w:lang w:val="tr-TR"/>
              </w:rPr>
              <w:t>CO</w:t>
            </w:r>
            <w:r w:rsidRPr="006B1025">
              <w:rPr>
                <w:vertAlign w:val="subscript"/>
                <w:lang w:val="tr-TR"/>
              </w:rPr>
              <w:t>2</w:t>
            </w:r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konsantrasyonu</w:t>
            </w:r>
            <w:proofErr w:type="gram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sensörleri</w:t>
            </w:r>
            <w:proofErr w:type="spellEnd"/>
            <w:r>
              <w:rPr>
                <w:lang w:val="tr-TR"/>
              </w:rPr>
              <w:t xml:space="preserve"> </w:t>
            </w:r>
            <w:r w:rsidRPr="006B1025">
              <w:rPr>
                <w:lang w:val="tr-TR"/>
              </w:rPr>
              <w:t>barometre</w:t>
            </w:r>
            <w:r>
              <w:rPr>
                <w:lang w:val="tr-TR"/>
              </w:rPr>
              <w:t xml:space="preserve"> </w:t>
            </w:r>
            <w:r w:rsidR="00AC35DE">
              <w:rPr>
                <w:lang w:val="tr-TR"/>
              </w:rPr>
              <w:t xml:space="preserve">Basınç </w:t>
            </w:r>
            <w:proofErr w:type="spellStart"/>
            <w:r w:rsidR="00AC35DE">
              <w:rPr>
                <w:lang w:val="tr-TR"/>
              </w:rPr>
              <w:t>sensörü</w:t>
            </w:r>
            <w:proofErr w:type="spellEnd"/>
            <w:r w:rsidR="00AC35DE">
              <w:rPr>
                <w:lang w:val="tr-TR"/>
              </w:rPr>
              <w:t xml:space="preserve">, </w:t>
            </w:r>
            <w:r w:rsidR="00AC35DE" w:rsidRPr="006B1025">
              <w:rPr>
                <w:lang w:val="tr-TR"/>
              </w:rPr>
              <w:t>debimetre, devir sayısı, anemometre, hız ve ivme ölçümü</w:t>
            </w:r>
          </w:p>
          <w:p w:rsidR="00AC35DE" w:rsidRDefault="00AC35DE" w:rsidP="00AC35DE">
            <w:pPr>
              <w:pStyle w:val="OkumaParas"/>
              <w:rPr>
                <w:lang w:val="tr-TR"/>
              </w:rPr>
            </w:pPr>
            <w:r w:rsidRPr="006B1025">
              <w:rPr>
                <w:lang w:val="tr-TR"/>
              </w:rPr>
              <w:t xml:space="preserve">Güneş ışınımı, fotosentez ışık akı yoğunluğu, pozisyon, toprak nemi, </w:t>
            </w:r>
            <w:proofErr w:type="spellStart"/>
            <w:r w:rsidRPr="006B1025">
              <w:rPr>
                <w:lang w:val="tr-TR"/>
              </w:rPr>
              <w:t>pH</w:t>
            </w:r>
            <w:proofErr w:type="spellEnd"/>
            <w:r>
              <w:rPr>
                <w:lang w:val="tr-TR"/>
              </w:rPr>
              <w:t xml:space="preserve">, Elektriksel iletkenlik </w:t>
            </w:r>
          </w:p>
          <w:p w:rsidR="00AC35DE" w:rsidRPr="006B1025" w:rsidRDefault="00AC35DE" w:rsidP="00AC35D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Hareket, kuvvet, basınç, ışık, ses, GPS, </w:t>
            </w:r>
            <w:proofErr w:type="spellStart"/>
            <w:r>
              <w:rPr>
                <w:lang w:val="tr-TR"/>
              </w:rPr>
              <w:t>Uyg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AC35DE" w:rsidRPr="001A2552" w:rsidTr="009F1B3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5DE" w:rsidRDefault="00AC35DE" w:rsidP="00AC35DE">
            <w:pPr>
              <w:tabs>
                <w:tab w:val="left" w:pos="6375"/>
              </w:tabs>
            </w:pPr>
            <w:r w:rsidRPr="006B1025">
              <w:t>Analog ve dijital sinyal</w:t>
            </w:r>
            <w:r>
              <w:t xml:space="preserve"> işleme, </w:t>
            </w:r>
            <w:r w:rsidRPr="006B1025">
              <w:t xml:space="preserve">Sinyal jeneratörü, </w:t>
            </w:r>
            <w:proofErr w:type="spellStart"/>
            <w:r w:rsidRPr="006B1025">
              <w:t>Osiloskop</w:t>
            </w:r>
            <w:proofErr w:type="spellEnd"/>
            <w:r w:rsidRPr="006B1025">
              <w:t xml:space="preserve"> </w:t>
            </w:r>
            <w:r>
              <w:t>- fonksiyon jeneratörü</w:t>
            </w:r>
            <w:r w:rsidRPr="006B1025">
              <w:t xml:space="preserve"> </w:t>
            </w:r>
          </w:p>
          <w:p w:rsidR="00AC35DE" w:rsidRPr="0013371D" w:rsidRDefault="00AC35DE" w:rsidP="00AC35DE">
            <w:pPr>
              <w:pStyle w:val="OkumaParas"/>
            </w:pPr>
            <w:r w:rsidRPr="006B1025">
              <w:rPr>
                <w:lang w:val="tr-TR"/>
              </w:rPr>
              <w:t>Sinyal işleme uygulamaları</w:t>
            </w:r>
          </w:p>
          <w:p w:rsidR="00AC35DE" w:rsidRPr="006B1025" w:rsidRDefault="00AC35DE" w:rsidP="00AC35DE">
            <w:pPr>
              <w:pStyle w:val="OkumaParas"/>
            </w:pPr>
            <w:proofErr w:type="spellStart"/>
            <w:r>
              <w:rPr>
                <w:lang w:val="tr-TR"/>
              </w:rPr>
              <w:t>Opamp</w:t>
            </w:r>
            <w:proofErr w:type="spellEnd"/>
            <w:r>
              <w:rPr>
                <w:lang w:val="tr-TR"/>
              </w:rPr>
              <w:t xml:space="preserve">, filtreler, </w:t>
            </w:r>
            <w:proofErr w:type="spellStart"/>
            <w:r>
              <w:rPr>
                <w:lang w:val="tr-TR"/>
              </w:rPr>
              <w:t>Osilatörler</w:t>
            </w:r>
            <w:proofErr w:type="spellEnd"/>
            <w:r>
              <w:rPr>
                <w:lang w:val="tr-TR"/>
              </w:rPr>
              <w:t xml:space="preserve">, Zamanlayıcı devreleri, </w:t>
            </w:r>
            <w:proofErr w:type="spellStart"/>
            <w:r>
              <w:rPr>
                <w:lang w:val="tr-TR"/>
              </w:rPr>
              <w:t>Uyg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13371D" w:rsidRDefault="00AC35DE" w:rsidP="00AC35D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Mikrocontroller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5DE" w:rsidRPr="006B1025" w:rsidRDefault="00AC35DE" w:rsidP="00AC35D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Arduino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Uyg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6B1025" w:rsidRDefault="00AC35DE" w:rsidP="00AC35DE">
            <w:r w:rsidRPr="006B1025">
              <w:t xml:space="preserve">Eyleyiciler: </w:t>
            </w:r>
            <w:proofErr w:type="spellStart"/>
            <w:r w:rsidR="009E3A2C">
              <w:t>Actuators</w:t>
            </w:r>
            <w:proofErr w:type="spellEnd"/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Default="00AC35DE" w:rsidP="00AC35DE">
            <w:pPr>
              <w:pStyle w:val="OkumaParas"/>
              <w:rPr>
                <w:lang w:val="tr-TR"/>
              </w:rPr>
            </w:pPr>
            <w:proofErr w:type="spellStart"/>
            <w:r w:rsidRPr="006B1025">
              <w:rPr>
                <w:lang w:val="tr-TR"/>
              </w:rPr>
              <w:t>Solen</w:t>
            </w:r>
            <w:r>
              <w:rPr>
                <w:lang w:val="tr-TR"/>
              </w:rPr>
              <w:t>oidler</w:t>
            </w:r>
            <w:proofErr w:type="spellEnd"/>
            <w:r>
              <w:rPr>
                <w:lang w:val="tr-TR"/>
              </w:rPr>
              <w:t xml:space="preserve">, Röleler, </w:t>
            </w:r>
            <w:proofErr w:type="spellStart"/>
            <w:r>
              <w:rPr>
                <w:lang w:val="tr-TR"/>
              </w:rPr>
              <w:t>Kontaktörler</w:t>
            </w:r>
            <w:proofErr w:type="spellEnd"/>
          </w:p>
          <w:p w:rsidR="00AC35DE" w:rsidRDefault="00AC35DE" w:rsidP="00AC35DE">
            <w:pPr>
              <w:pStyle w:val="OkumaParas"/>
              <w:rPr>
                <w:lang w:val="tr-TR"/>
              </w:rPr>
            </w:pPr>
            <w:r w:rsidRPr="006B1025">
              <w:rPr>
                <w:lang w:val="tr-TR"/>
              </w:rPr>
              <w:t xml:space="preserve">DC motorlar, Adım motorları, </w:t>
            </w:r>
            <w:proofErr w:type="spellStart"/>
            <w:r w:rsidRPr="006B1025">
              <w:rPr>
                <w:lang w:val="tr-TR"/>
              </w:rPr>
              <w:t>Servo</w:t>
            </w:r>
            <w:proofErr w:type="spellEnd"/>
            <w:r w:rsidRPr="006B1025">
              <w:rPr>
                <w:lang w:val="tr-TR"/>
              </w:rPr>
              <w:t xml:space="preserve"> motorlar</w:t>
            </w:r>
          </w:p>
          <w:p w:rsidR="00AC35DE" w:rsidRPr="006B1025" w:rsidRDefault="00AC35DE" w:rsidP="00AC35D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Uyg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35DE" w:rsidRPr="006B1025" w:rsidRDefault="00AC35DE" w:rsidP="00AC35DE">
            <w:r w:rsidRPr="006B1025">
              <w:t xml:space="preserve">Kontrol </w:t>
            </w:r>
            <w:r>
              <w:t xml:space="preserve">sistemleri ve </w:t>
            </w:r>
            <w:r w:rsidRPr="006B1025">
              <w:t xml:space="preserve">algoritmaları: </w:t>
            </w:r>
          </w:p>
        </w:tc>
      </w:tr>
      <w:tr w:rsidR="00AC35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C35DE" w:rsidRPr="001A2552" w:rsidRDefault="00AC35DE" w:rsidP="00AC35D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5DE" w:rsidRDefault="00AC35DE" w:rsidP="00AC35DE">
            <w:pPr>
              <w:pStyle w:val="OkumaParas"/>
              <w:rPr>
                <w:lang w:val="tr-TR"/>
              </w:rPr>
            </w:pPr>
            <w:r w:rsidRPr="006B1025">
              <w:rPr>
                <w:lang w:val="tr-TR"/>
              </w:rPr>
              <w:t>Kontrol yöntemleri, Oransal kontrol, Oransal-Türev, Oransal-İntegral kontrol, Oransal-Türev-İntegral (PID) kontrol, Bulanık mantık kontrol algoritmaları</w:t>
            </w:r>
          </w:p>
          <w:p w:rsidR="00AC35DE" w:rsidRPr="00AC35DE" w:rsidRDefault="00AC35DE" w:rsidP="00AC35DE">
            <w:pPr>
              <w:pStyle w:val="OkumaParas"/>
              <w:rPr>
                <w:lang w:val="tr-TR"/>
              </w:rPr>
            </w:pPr>
            <w:r w:rsidRPr="006B1025">
              <w:t xml:space="preserve">Proses </w:t>
            </w:r>
            <w:proofErr w:type="spellStart"/>
            <w:r w:rsidRPr="006B1025">
              <w:t>kontrol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teorisi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ve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otomasyon</w:t>
            </w:r>
            <w:proofErr w:type="spellEnd"/>
            <w:r w:rsidRPr="006B1025">
              <w:t xml:space="preserve"> </w:t>
            </w:r>
          </w:p>
          <w:p w:rsidR="00AC35DE" w:rsidRDefault="00AC35DE" w:rsidP="00AC35DE">
            <w:pPr>
              <w:pStyle w:val="OkumaParas"/>
              <w:rPr>
                <w:lang w:val="tr-TR"/>
              </w:rPr>
            </w:pPr>
            <w:proofErr w:type="spellStart"/>
            <w:r w:rsidRPr="006B1025">
              <w:t>Hareket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kontrol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teorisi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ve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otomasyon</w:t>
            </w:r>
            <w:proofErr w:type="spellEnd"/>
            <w:r w:rsidRPr="006B1025">
              <w:t xml:space="preserve"> </w:t>
            </w:r>
            <w:proofErr w:type="spellStart"/>
            <w:r w:rsidRPr="006B1025">
              <w:t>uygulamaları</w:t>
            </w:r>
            <w:proofErr w:type="spellEnd"/>
            <w:r>
              <w:rPr>
                <w:lang w:val="tr-TR"/>
              </w:rPr>
              <w:t xml:space="preserve"> </w:t>
            </w:r>
          </w:p>
          <w:p w:rsidR="00AC35DE" w:rsidRPr="006B1025" w:rsidRDefault="00AC35DE" w:rsidP="00AC35D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Uyg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AC35DE" w:rsidRPr="00F16B24" w:rsidTr="00F16B24">
        <w:trPr>
          <w:cantSplit/>
          <w:trHeight w:val="302"/>
          <w:jc w:val="center"/>
        </w:trPr>
        <w:tc>
          <w:tcPr>
            <w:tcW w:w="9558" w:type="dxa"/>
            <w:gridSpan w:val="2"/>
            <w:tcBorders>
              <w:top w:val="dotted" w:sz="4" w:space="0" w:color="auto"/>
            </w:tcBorders>
            <w:vAlign w:val="center"/>
          </w:tcPr>
          <w:p w:rsidR="00AC35DE" w:rsidRPr="006B1025" w:rsidRDefault="00AC35DE" w:rsidP="00AC35D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tr-TR"/>
              </w:rPr>
            </w:pPr>
            <w:r>
              <w:rPr>
                <w:lang w:val="tr-TR"/>
              </w:rPr>
              <w:t>(*) Bir hafta önceden teorik ders ve uygulama laboratuvar çalışması ile ilgili bilgi verilmesi, ödev ve deney planlaması yapılacaktır.</w:t>
            </w:r>
          </w:p>
        </w:tc>
      </w:tr>
    </w:tbl>
    <w:p w:rsidR="00F90025" w:rsidRDefault="00F90025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</w:p>
    <w:sectPr w:rsidR="00F9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60"/>
    <w:multiLevelType w:val="hybridMultilevel"/>
    <w:tmpl w:val="8760192E"/>
    <w:lvl w:ilvl="0" w:tplc="53E6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D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C280C"/>
    <w:multiLevelType w:val="hybridMultilevel"/>
    <w:tmpl w:val="EEC837E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4309DB"/>
    <w:multiLevelType w:val="hybridMultilevel"/>
    <w:tmpl w:val="87B6EB20"/>
    <w:lvl w:ilvl="0" w:tplc="EFE4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A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4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A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1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D0801"/>
    <w:multiLevelType w:val="hybridMultilevel"/>
    <w:tmpl w:val="8FA2D1A8"/>
    <w:lvl w:ilvl="0" w:tplc="041F000F">
      <w:start w:val="1"/>
      <w:numFmt w:val="decimal"/>
      <w:lvlText w:val="%1."/>
      <w:lvlJc w:val="left"/>
      <w:pPr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16D39E5"/>
    <w:multiLevelType w:val="hybridMultilevel"/>
    <w:tmpl w:val="815E7D9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3170F9A"/>
    <w:multiLevelType w:val="hybridMultilevel"/>
    <w:tmpl w:val="66647C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5AD90765"/>
    <w:multiLevelType w:val="hybridMultilevel"/>
    <w:tmpl w:val="C4601E2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24C6"/>
    <w:rsid w:val="00063928"/>
    <w:rsid w:val="000A48ED"/>
    <w:rsid w:val="000C777E"/>
    <w:rsid w:val="0011193B"/>
    <w:rsid w:val="001179F7"/>
    <w:rsid w:val="00117FB3"/>
    <w:rsid w:val="0013371D"/>
    <w:rsid w:val="00143BCC"/>
    <w:rsid w:val="00151CF5"/>
    <w:rsid w:val="001739E2"/>
    <w:rsid w:val="001A0D23"/>
    <w:rsid w:val="001A3F56"/>
    <w:rsid w:val="001E74FE"/>
    <w:rsid w:val="00225E44"/>
    <w:rsid w:val="00240C1C"/>
    <w:rsid w:val="00251ADF"/>
    <w:rsid w:val="002A68D1"/>
    <w:rsid w:val="002B2B42"/>
    <w:rsid w:val="002F04EC"/>
    <w:rsid w:val="003771A4"/>
    <w:rsid w:val="003A77BF"/>
    <w:rsid w:val="003B48EB"/>
    <w:rsid w:val="003C70B0"/>
    <w:rsid w:val="003D113C"/>
    <w:rsid w:val="003E7B80"/>
    <w:rsid w:val="004333B2"/>
    <w:rsid w:val="004971C7"/>
    <w:rsid w:val="004E14EC"/>
    <w:rsid w:val="00526E73"/>
    <w:rsid w:val="00542FF3"/>
    <w:rsid w:val="00543AEC"/>
    <w:rsid w:val="00571C2F"/>
    <w:rsid w:val="005C4231"/>
    <w:rsid w:val="00621322"/>
    <w:rsid w:val="00676C9A"/>
    <w:rsid w:val="006A1344"/>
    <w:rsid w:val="006B1025"/>
    <w:rsid w:val="006B1FF0"/>
    <w:rsid w:val="006B27CB"/>
    <w:rsid w:val="00734F3A"/>
    <w:rsid w:val="00755478"/>
    <w:rsid w:val="008102E2"/>
    <w:rsid w:val="008107DE"/>
    <w:rsid w:val="00832BE3"/>
    <w:rsid w:val="00864E00"/>
    <w:rsid w:val="00885B7E"/>
    <w:rsid w:val="00930ED6"/>
    <w:rsid w:val="009E3A2C"/>
    <w:rsid w:val="00A4658F"/>
    <w:rsid w:val="00A57FA2"/>
    <w:rsid w:val="00A9565D"/>
    <w:rsid w:val="00AB3D3F"/>
    <w:rsid w:val="00AC35DE"/>
    <w:rsid w:val="00AC66BD"/>
    <w:rsid w:val="00B07C5D"/>
    <w:rsid w:val="00B24912"/>
    <w:rsid w:val="00B3457A"/>
    <w:rsid w:val="00B41B87"/>
    <w:rsid w:val="00B47B59"/>
    <w:rsid w:val="00B6501C"/>
    <w:rsid w:val="00BC5792"/>
    <w:rsid w:val="00C118C7"/>
    <w:rsid w:val="00C313D1"/>
    <w:rsid w:val="00C525B3"/>
    <w:rsid w:val="00C602F7"/>
    <w:rsid w:val="00D1501D"/>
    <w:rsid w:val="00DC4C9D"/>
    <w:rsid w:val="00DC762F"/>
    <w:rsid w:val="00DD1C56"/>
    <w:rsid w:val="00DD67E6"/>
    <w:rsid w:val="00DE2452"/>
    <w:rsid w:val="00DF0A5E"/>
    <w:rsid w:val="00E21E7A"/>
    <w:rsid w:val="00E321DC"/>
    <w:rsid w:val="00E709F3"/>
    <w:rsid w:val="00EC459B"/>
    <w:rsid w:val="00EC5DBC"/>
    <w:rsid w:val="00EC7AA7"/>
    <w:rsid w:val="00F14E90"/>
    <w:rsid w:val="00F16B24"/>
    <w:rsid w:val="00F84B45"/>
    <w:rsid w:val="00F90025"/>
    <w:rsid w:val="00FA6E92"/>
    <w:rsid w:val="00FD1C70"/>
    <w:rsid w:val="00FF045E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124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fontstyle01">
    <w:name w:val="fontstyle01"/>
    <w:basedOn w:val="VarsaylanParagrafYazTipi"/>
    <w:rsid w:val="00C602F7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eParagraf">
    <w:name w:val="List Paragraph"/>
    <w:basedOn w:val="Normal"/>
    <w:uiPriority w:val="34"/>
    <w:qFormat/>
    <w:rsid w:val="00EC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Teknik Ekip</cp:lastModifiedBy>
  <cp:revision>31</cp:revision>
  <dcterms:created xsi:type="dcterms:W3CDTF">2018-11-03T10:30:00Z</dcterms:created>
  <dcterms:modified xsi:type="dcterms:W3CDTF">2018-11-05T10:52:00Z</dcterms:modified>
</cp:coreProperties>
</file>