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03CEE" w:rsidP="00E968F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MUS</w:t>
            </w:r>
            <w:r w:rsidR="00E968F7">
              <w:rPr>
                <w:b/>
                <w:bCs/>
                <w:szCs w:val="16"/>
              </w:rPr>
              <w:t>143 Piyano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03C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Gülnara Aziz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03C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968F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 xml:space="preserve">Dersin </w:t>
            </w:r>
            <w:r w:rsidR="00E968F7">
              <w:rPr>
                <w:szCs w:val="16"/>
              </w:rPr>
              <w:t>Dönemi</w:t>
            </w:r>
          </w:p>
        </w:tc>
        <w:tc>
          <w:tcPr>
            <w:tcW w:w="6068" w:type="dxa"/>
          </w:tcPr>
          <w:p w:rsidR="00BC32DD" w:rsidRPr="001A2552" w:rsidRDefault="00E968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03C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03CE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Anasatdalı</w:t>
            </w:r>
            <w:proofErr w:type="spellEnd"/>
            <w:r>
              <w:rPr>
                <w:szCs w:val="16"/>
              </w:rPr>
              <w:t xml:space="preserve"> ve dersin hocası tarafından öğrencinin </w:t>
            </w:r>
            <w:r w:rsidR="00B35052">
              <w:rPr>
                <w:szCs w:val="16"/>
              </w:rPr>
              <w:t>hem seviyesine uygun, hem de seviyesini ilerletecek farklı dönemlerden doğru eserlerin seçilerek çalışılması.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03C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</w:t>
            </w:r>
            <w:r w:rsidR="00B35052">
              <w:rPr>
                <w:szCs w:val="16"/>
              </w:rPr>
              <w:t xml:space="preserve">nin piyano üstünde mümkün olabildiğince yüksek bir teknik ve müzikal hakimiyet kazanması için önemli bestecilerin eserlerinin ve </w:t>
            </w:r>
            <w:proofErr w:type="spellStart"/>
            <w:r w:rsidR="00B35052">
              <w:rPr>
                <w:szCs w:val="16"/>
              </w:rPr>
              <w:t>etüdlerinin</w:t>
            </w:r>
            <w:proofErr w:type="spellEnd"/>
            <w:r w:rsidR="00B35052">
              <w:rPr>
                <w:szCs w:val="16"/>
              </w:rPr>
              <w:t xml:space="preserve"> çalıştırılması.</w:t>
            </w:r>
            <w:r w:rsidR="0058571C">
              <w:rPr>
                <w:szCs w:val="16"/>
              </w:rPr>
              <w:t xml:space="preserve"> Öğrencinin d</w:t>
            </w:r>
            <w:r w:rsidR="00B35052">
              <w:rPr>
                <w:szCs w:val="16"/>
              </w:rPr>
              <w:t>oğru çalışabilmesi için bakış açıları kazandırılması.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03C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03C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</w:t>
            </w:r>
            <w:r w:rsidR="006E28B2">
              <w:rPr>
                <w:szCs w:val="16"/>
              </w:rPr>
              <w:t>ü</w:t>
            </w:r>
            <w:r>
              <w:rPr>
                <w:szCs w:val="16"/>
              </w:rPr>
              <w:t>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968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103CEE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J.S. Bach WTK</w:t>
            </w:r>
            <w:r w:rsidR="00EC7404">
              <w:rPr>
                <w:szCs w:val="16"/>
                <w:lang w:val="tr-TR"/>
              </w:rPr>
              <w:t xml:space="preserve">, L. V. </w:t>
            </w:r>
            <w:r>
              <w:rPr>
                <w:szCs w:val="16"/>
                <w:lang w:val="tr-TR"/>
              </w:rPr>
              <w:t>Beethoven Sonatlar</w:t>
            </w:r>
            <w:r w:rsidR="00B35052">
              <w:rPr>
                <w:szCs w:val="16"/>
                <w:lang w:val="tr-TR"/>
              </w:rPr>
              <w:t xml:space="preserve"> ve romantik ve çağdaş dönemdeki önemli repertuar eserleri</w:t>
            </w:r>
            <w:r w:rsidR="00EC7404">
              <w:rPr>
                <w:szCs w:val="16"/>
                <w:lang w:val="tr-TR"/>
              </w:rPr>
              <w:t xml:space="preserve">; </w:t>
            </w:r>
            <w:r w:rsidR="00B35052">
              <w:rPr>
                <w:szCs w:val="16"/>
                <w:lang w:val="tr-TR"/>
              </w:rPr>
              <w:t xml:space="preserve">S. </w:t>
            </w:r>
            <w:proofErr w:type="spellStart"/>
            <w:r w:rsidR="00B35052">
              <w:rPr>
                <w:szCs w:val="16"/>
                <w:lang w:val="tr-TR"/>
              </w:rPr>
              <w:t>Rachmaninov</w:t>
            </w:r>
            <w:proofErr w:type="spellEnd"/>
            <w:r w:rsidR="00B35052">
              <w:rPr>
                <w:szCs w:val="16"/>
                <w:lang w:val="tr-TR"/>
              </w:rPr>
              <w:t>,</w:t>
            </w:r>
            <w:r w:rsidR="00EC7404">
              <w:rPr>
                <w:szCs w:val="16"/>
                <w:lang w:val="tr-TR"/>
              </w:rPr>
              <w:t xml:space="preserve"> F. Chopin, F. </w:t>
            </w:r>
            <w:proofErr w:type="spellStart"/>
            <w:r w:rsidR="00EC7404">
              <w:rPr>
                <w:szCs w:val="16"/>
                <w:lang w:val="tr-TR"/>
              </w:rPr>
              <w:t>Liszt</w:t>
            </w:r>
            <w:proofErr w:type="spellEnd"/>
            <w:r w:rsidR="00EC7404">
              <w:rPr>
                <w:szCs w:val="16"/>
                <w:lang w:val="tr-TR"/>
              </w:rPr>
              <w:t xml:space="preserve"> gibi bestecilerin </w:t>
            </w:r>
            <w:proofErr w:type="spellStart"/>
            <w:r w:rsidR="00EC7404">
              <w:rPr>
                <w:szCs w:val="16"/>
                <w:lang w:val="tr-TR"/>
              </w:rPr>
              <w:t>etüdleri</w:t>
            </w:r>
            <w:proofErr w:type="spellEnd"/>
            <w:r w:rsidR="00B35052">
              <w:rPr>
                <w:szCs w:val="16"/>
                <w:lang w:val="tr-TR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968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AKTS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C74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C74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968F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E72F1"/>
    <w:rsid w:val="00103CEE"/>
    <w:rsid w:val="00113930"/>
    <w:rsid w:val="004C675F"/>
    <w:rsid w:val="0058571C"/>
    <w:rsid w:val="006E28B2"/>
    <w:rsid w:val="00832BE3"/>
    <w:rsid w:val="00836E70"/>
    <w:rsid w:val="00B35052"/>
    <w:rsid w:val="00BC32DD"/>
    <w:rsid w:val="00C83028"/>
    <w:rsid w:val="00D16F75"/>
    <w:rsid w:val="00E968F7"/>
    <w:rsid w:val="00EC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3EB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Tuna Bilgin</dc:creator>
  <cp:keywords/>
  <dc:description/>
  <cp:lastModifiedBy>Gülnara</cp:lastModifiedBy>
  <cp:revision>2</cp:revision>
  <dcterms:created xsi:type="dcterms:W3CDTF">2018-11-12T16:02:00Z</dcterms:created>
  <dcterms:modified xsi:type="dcterms:W3CDTF">2018-11-12T16:02:00Z</dcterms:modified>
</cp:coreProperties>
</file>