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B7F94" w:rsidRDefault="00076017" w:rsidP="00832AEF">
            <w:pPr>
              <w:pStyle w:val="DersBilgileri"/>
              <w:rPr>
                <w:rFonts w:ascii="Times New Roman" w:hAnsi="Times New Roman"/>
                <w:bCs/>
                <w:sz w:val="20"/>
                <w:szCs w:val="20"/>
              </w:rPr>
            </w:pPr>
            <w:r w:rsidRPr="00076017">
              <w:rPr>
                <w:rFonts w:ascii="Times New Roman" w:hAnsi="Times New Roman"/>
                <w:bCs/>
                <w:sz w:val="20"/>
                <w:szCs w:val="20"/>
              </w:rPr>
              <w:t>ZTE313</w:t>
            </w:r>
            <w:r w:rsidRPr="00076017">
              <w:rPr>
                <w:rFonts w:ascii="Times New Roman" w:hAnsi="Times New Roman"/>
                <w:bCs/>
                <w:sz w:val="20"/>
                <w:szCs w:val="20"/>
              </w:rPr>
              <w:tab/>
              <w:t>Üretim Ekonomisi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Prof. Dr. Halil FİDAN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F008B">
              <w:rPr>
                <w:rFonts w:ascii="Times New Roman" w:hAnsi="Times New Roman"/>
                <w:sz w:val="20"/>
                <w:szCs w:val="20"/>
              </w:rPr>
              <w:t xml:space="preserve">Üretim Teorisi ile ilgili temel kavramlar, Girdi-Çıktı Analiz yöntemleri, Tek değişken girdi durumunda analiz, iki değişken girdi durumunda analiz, Üretim İlişkileri analizi, işletmelerde elde edilen hasıla, kâr ve kaynak </w:t>
            </w:r>
            <w:proofErr w:type="spellStart"/>
            <w:proofErr w:type="gramStart"/>
            <w:r w:rsidRPr="007F008B">
              <w:rPr>
                <w:rFonts w:ascii="Times New Roman" w:hAnsi="Times New Roman"/>
                <w:sz w:val="20"/>
                <w:szCs w:val="20"/>
              </w:rPr>
              <w:t>kullanımı,işletmelerde</w:t>
            </w:r>
            <w:proofErr w:type="spellEnd"/>
            <w:proofErr w:type="gramEnd"/>
            <w:r w:rsidRPr="007F008B">
              <w:rPr>
                <w:rFonts w:ascii="Times New Roman" w:hAnsi="Times New Roman"/>
                <w:sz w:val="20"/>
                <w:szCs w:val="20"/>
              </w:rPr>
              <w:t xml:space="preserve"> kâr </w:t>
            </w:r>
            <w:proofErr w:type="spellStart"/>
            <w:r w:rsidRPr="007F008B">
              <w:rPr>
                <w:rFonts w:ascii="Times New Roman" w:hAnsi="Times New Roman"/>
                <w:sz w:val="20"/>
                <w:szCs w:val="20"/>
              </w:rPr>
              <w:t>makzimizasyonu</w:t>
            </w:r>
            <w:proofErr w:type="spellEnd"/>
            <w:r w:rsidRPr="007F008B">
              <w:rPr>
                <w:rFonts w:ascii="Times New Roman" w:hAnsi="Times New Roman"/>
                <w:sz w:val="20"/>
                <w:szCs w:val="20"/>
              </w:rPr>
              <w:t xml:space="preserve"> , kaynak kullanımının işletme ve bölge düzeyinde etkileri,</w:t>
            </w:r>
            <w:r w:rsidRPr="007F008B">
              <w:rPr>
                <w:rFonts w:ascii="Times New Roman" w:hAnsi="Times New Roman"/>
                <w:sz w:val="20"/>
                <w:szCs w:val="20"/>
              </w:rPr>
              <w:tab/>
              <w:t>Teknik değişmelerin üretim ve kaynak kullanımı üzerinde etkisi, üretim fonksiyonları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F008B">
              <w:rPr>
                <w:rFonts w:ascii="Times New Roman" w:hAnsi="Times New Roman"/>
                <w:sz w:val="20"/>
                <w:szCs w:val="20"/>
              </w:rPr>
              <w:t xml:space="preserve">İşletmelerinde yer alan üretim sürecinde mikroekonominin prensiplerini kullanarak </w:t>
            </w:r>
            <w:proofErr w:type="spellStart"/>
            <w:r w:rsidRPr="007F008B">
              <w:rPr>
                <w:rFonts w:ascii="Times New Roman" w:hAnsi="Times New Roman"/>
                <w:sz w:val="20"/>
                <w:szCs w:val="20"/>
              </w:rPr>
              <w:t>input-output</w:t>
            </w:r>
            <w:proofErr w:type="spellEnd"/>
            <w:r w:rsidRPr="007F008B">
              <w:rPr>
                <w:rFonts w:ascii="Times New Roman" w:hAnsi="Times New Roman"/>
                <w:sz w:val="20"/>
                <w:szCs w:val="20"/>
              </w:rPr>
              <w:t xml:space="preserve"> ilişkilerinin ortaya konulması, üretime tahsis edilen kaynakları veri alarak kâr </w:t>
            </w:r>
            <w:proofErr w:type="spellStart"/>
            <w:r w:rsidRPr="007F008B">
              <w:rPr>
                <w:rFonts w:ascii="Times New Roman" w:hAnsi="Times New Roman"/>
                <w:sz w:val="20"/>
                <w:szCs w:val="20"/>
              </w:rPr>
              <w:t>makzimizasyonunu</w:t>
            </w:r>
            <w:proofErr w:type="spellEnd"/>
            <w:r w:rsidRPr="007F008B">
              <w:rPr>
                <w:rFonts w:ascii="Times New Roman" w:hAnsi="Times New Roman"/>
                <w:sz w:val="20"/>
                <w:szCs w:val="20"/>
              </w:rPr>
              <w:t xml:space="preserve"> sağlama yöntem ve yaklaşımları hakkında bilgi vermek aynı zamanda hedeflenen üretim amaçlarının minimum kaynak kullanımı ile sağlanma yollarını, kısaca, üretim etkinliğinin artırılması yol ve prensiplerini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2B7F94" w:rsidRDefault="007F008B" w:rsidP="00832AEF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7F008B">
              <w:rPr>
                <w:rFonts w:ascii="Times New Roman" w:hAnsi="Times New Roman"/>
                <w:sz w:val="20"/>
                <w:lang w:val="tr-TR"/>
              </w:rPr>
              <w:t xml:space="preserve">1-Şinasi </w:t>
            </w:r>
            <w:proofErr w:type="spellStart"/>
            <w:r w:rsidRPr="007F008B">
              <w:rPr>
                <w:rFonts w:ascii="Times New Roman" w:hAnsi="Times New Roman"/>
                <w:sz w:val="20"/>
                <w:lang w:val="tr-TR"/>
              </w:rPr>
              <w:t>Akdenir</w:t>
            </w:r>
            <w:proofErr w:type="spellEnd"/>
            <w:r w:rsidRPr="007F008B">
              <w:rPr>
                <w:rFonts w:ascii="Times New Roman" w:hAnsi="Times New Roman"/>
                <w:sz w:val="20"/>
                <w:lang w:val="tr-TR"/>
              </w:rPr>
              <w:t>, Tuna Alemdar, Tarımsal Üretim Ekonomisi, Ç.Ü. Adana 2-Talim, M</w:t>
            </w:r>
            <w:proofErr w:type="gramStart"/>
            <w:r w:rsidRPr="007F008B">
              <w:rPr>
                <w:rFonts w:ascii="Times New Roman" w:hAnsi="Times New Roman"/>
                <w:sz w:val="20"/>
                <w:lang w:val="tr-TR"/>
              </w:rPr>
              <w:t>.,</w:t>
            </w:r>
            <w:proofErr w:type="gramEnd"/>
            <w:r w:rsidRPr="007F008B">
              <w:rPr>
                <w:rFonts w:ascii="Times New Roman" w:hAnsi="Times New Roman"/>
                <w:sz w:val="20"/>
                <w:lang w:val="tr-TR"/>
              </w:rPr>
              <w:t xml:space="preserve"> Tarımsal Üretimin Ekonomisi, Ege Üniversitesi Ziraat Fakültesi Yayınları No: 537, Bornova, Izmir,1999. 3-David L. </w:t>
            </w:r>
            <w:proofErr w:type="spellStart"/>
            <w:r w:rsidRPr="007F008B">
              <w:rPr>
                <w:rFonts w:ascii="Times New Roman" w:hAnsi="Times New Roman"/>
                <w:sz w:val="20"/>
                <w:lang w:val="tr-TR"/>
              </w:rPr>
              <w:t>Debertin</w:t>
            </w:r>
            <w:proofErr w:type="spellEnd"/>
            <w:r w:rsidRPr="007F008B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7F008B">
              <w:rPr>
                <w:rFonts w:ascii="Times New Roman" w:hAnsi="Times New Roman"/>
                <w:sz w:val="20"/>
                <w:lang w:val="tr-TR"/>
              </w:rPr>
              <w:t>Agricultural</w:t>
            </w:r>
            <w:proofErr w:type="spellEnd"/>
            <w:r w:rsidRPr="007F008B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7F008B">
              <w:rPr>
                <w:rFonts w:ascii="Times New Roman" w:hAnsi="Times New Roman"/>
                <w:sz w:val="20"/>
                <w:lang w:val="tr-TR"/>
              </w:rPr>
              <w:t>Production</w:t>
            </w:r>
            <w:proofErr w:type="spellEnd"/>
            <w:r w:rsidRPr="007F008B">
              <w:rPr>
                <w:rFonts w:ascii="Times New Roman" w:hAnsi="Times New Roman"/>
                <w:sz w:val="20"/>
                <w:lang w:val="tr-TR"/>
              </w:rPr>
              <w:t xml:space="preserve"> Economics, </w:t>
            </w:r>
            <w:proofErr w:type="spellStart"/>
            <w:r w:rsidRPr="007F008B">
              <w:rPr>
                <w:rFonts w:ascii="Times New Roman" w:hAnsi="Times New Roman"/>
                <w:sz w:val="20"/>
                <w:lang w:val="tr-TR"/>
              </w:rPr>
              <w:t>University</w:t>
            </w:r>
            <w:proofErr w:type="spellEnd"/>
            <w:r w:rsidRPr="007F008B">
              <w:rPr>
                <w:rFonts w:ascii="Times New Roman" w:hAnsi="Times New Roman"/>
                <w:sz w:val="20"/>
                <w:lang w:val="tr-TR"/>
              </w:rPr>
              <w:t xml:space="preserve"> of Kentucky </w:t>
            </w:r>
            <w:proofErr w:type="spellStart"/>
            <w:r w:rsidRPr="007F008B">
              <w:rPr>
                <w:rFonts w:ascii="Times New Roman" w:hAnsi="Times New Roman"/>
                <w:sz w:val="20"/>
                <w:lang w:val="tr-TR"/>
              </w:rPr>
              <w:t>Department</w:t>
            </w:r>
            <w:proofErr w:type="spellEnd"/>
            <w:r w:rsidRPr="007F008B">
              <w:rPr>
                <w:rFonts w:ascii="Times New Roman" w:hAnsi="Times New Roman"/>
                <w:sz w:val="20"/>
                <w:lang w:val="tr-TR"/>
              </w:rPr>
              <w:t xml:space="preserve"> of </w:t>
            </w:r>
            <w:proofErr w:type="spellStart"/>
            <w:r w:rsidRPr="007F008B">
              <w:rPr>
                <w:rFonts w:ascii="Times New Roman" w:hAnsi="Times New Roman"/>
                <w:sz w:val="20"/>
                <w:lang w:val="tr-TR"/>
              </w:rPr>
              <w:t>Agricultural</w:t>
            </w:r>
            <w:proofErr w:type="spellEnd"/>
            <w:r w:rsidRPr="007F008B">
              <w:rPr>
                <w:rFonts w:ascii="Times New Roman" w:hAnsi="Times New Roman"/>
                <w:sz w:val="20"/>
                <w:lang w:val="tr-TR"/>
              </w:rPr>
              <w:t xml:space="preserve"> Economics, 4-Beattie, Bruce R., and C. Robert Taylor. The Economics of </w:t>
            </w:r>
            <w:proofErr w:type="spellStart"/>
            <w:r w:rsidRPr="007F008B">
              <w:rPr>
                <w:rFonts w:ascii="Times New Roman" w:hAnsi="Times New Roman"/>
                <w:sz w:val="20"/>
                <w:lang w:val="tr-TR"/>
              </w:rPr>
              <w:t>Production</w:t>
            </w:r>
            <w:proofErr w:type="spellEnd"/>
            <w:r w:rsidRPr="007F008B">
              <w:rPr>
                <w:rFonts w:ascii="Times New Roman" w:hAnsi="Times New Roman"/>
                <w:sz w:val="20"/>
                <w:lang w:val="tr-TR"/>
              </w:rPr>
              <w:t xml:space="preserve">. New York: </w:t>
            </w:r>
            <w:proofErr w:type="spellStart"/>
            <w:r w:rsidRPr="007F008B">
              <w:rPr>
                <w:rFonts w:ascii="Times New Roman" w:hAnsi="Times New Roman"/>
                <w:sz w:val="20"/>
                <w:lang w:val="tr-TR"/>
              </w:rPr>
              <w:t>Wiley</w:t>
            </w:r>
            <w:proofErr w:type="spellEnd"/>
            <w:r w:rsidRPr="007F008B">
              <w:rPr>
                <w:rFonts w:ascii="Times New Roman" w:hAnsi="Times New Roman"/>
                <w:sz w:val="20"/>
                <w:lang w:val="tr-TR"/>
              </w:rPr>
              <w:t>, 1985.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2B7F94" w:rsidRDefault="007F008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B7F94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B7F94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F00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017"/>
    <w:rsid w:val="000A48ED"/>
    <w:rsid w:val="002B7F94"/>
    <w:rsid w:val="00644ADF"/>
    <w:rsid w:val="007F008B"/>
    <w:rsid w:val="00832BE3"/>
    <w:rsid w:val="00A63F6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fidan</dc:creator>
  <cp:keywords/>
  <dc:description/>
  <cp:lastModifiedBy>halil fidan</cp:lastModifiedBy>
  <cp:revision>2</cp:revision>
  <dcterms:created xsi:type="dcterms:W3CDTF">2018-11-12T10:15:00Z</dcterms:created>
  <dcterms:modified xsi:type="dcterms:W3CDTF">2018-11-12T10:15:00Z</dcterms:modified>
</cp:coreProperties>
</file>