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306D67" w:rsidP="00832AEF">
            <w:pPr>
              <w:pStyle w:val="DersBilgileri"/>
              <w:rPr>
                <w:b/>
                <w:bCs/>
                <w:szCs w:val="16"/>
              </w:rPr>
            </w:pPr>
            <w:r>
              <w:rPr>
                <w:b/>
                <w:bCs/>
                <w:szCs w:val="16"/>
              </w:rPr>
              <w:t>ULS301 Diplomatik Yabancı Dil V</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306D67" w:rsidP="00832AEF">
            <w:pPr>
              <w:pStyle w:val="DersBilgileri"/>
              <w:rPr>
                <w:szCs w:val="16"/>
              </w:rPr>
            </w:pPr>
            <w:r>
              <w:rPr>
                <w:szCs w:val="16"/>
              </w:rPr>
              <w:t>Prof. Dr. Funda Keskin Ata – Arş. Gör. Tuğba Yürük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306D67"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306D67"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306D67"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306D67" w:rsidP="00832AEF">
            <w:pPr>
              <w:pStyle w:val="DersBilgileri"/>
              <w:rPr>
                <w:szCs w:val="16"/>
              </w:rPr>
            </w:pPr>
            <w:r w:rsidRPr="00306D67">
              <w:rPr>
                <w:szCs w:val="16"/>
              </w:rPr>
              <w:t xml:space="preserve">Ders işleyiş açısından üç bölüme ayrılmıştır. İlk bölümde güncel </w:t>
            </w:r>
            <w:proofErr w:type="spellStart"/>
            <w:r w:rsidRPr="00306D67">
              <w:rPr>
                <w:szCs w:val="16"/>
              </w:rPr>
              <w:t>İngilizce’ye</w:t>
            </w:r>
            <w:proofErr w:type="spellEnd"/>
            <w:r w:rsidRPr="00306D67">
              <w:rPr>
                <w:szCs w:val="16"/>
              </w:rPr>
              <w:t xml:space="preserve"> odaklanılmış, siyasi liderlerin çeşitli toplantılarda yaptıkları önemli konuşmalar ve bu konuşmalar hakkında Uluslararası İlişkiler alanında önemli dergi ve gazetelerde yayınlanmış makaleler incelenmiştir. İkinci bölümde diplomatik metinler ele alınmış, Dışişleri Bakanlığı sınavları cevaplanmaya çalışılmış ve diplomasinin önemli kavramları incelenmiştir. Üçüncü bölümde Uluslararası İlişkiler alanında yayımlanmış olan önemli makaleler okunmuş ve tartışılmış ve akademik yazımın farklılıkları, kuralları incelenmiştir. Her üç bölümde de yazma ve konuşma pratikleri yapılmış ve öğrencilerin derste öğrendikleri kavramları da kullanarak Uluslararası </w:t>
            </w:r>
            <w:proofErr w:type="spellStart"/>
            <w:r w:rsidRPr="00306D67">
              <w:rPr>
                <w:szCs w:val="16"/>
              </w:rPr>
              <w:t>İlişkiler’le</w:t>
            </w:r>
            <w:proofErr w:type="spellEnd"/>
            <w:r w:rsidRPr="00306D67">
              <w:rPr>
                <w:szCs w:val="16"/>
              </w:rPr>
              <w:t xml:space="preserve"> ilintili konularda hem Türkçe hem İngilizce, düzenli ve kurallı şekilde kendilerini ifade edebilme becerilerinin geliştirilmesi amaçlanmıştır.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306D67" w:rsidP="00832AEF">
            <w:pPr>
              <w:pStyle w:val="DersBilgileri"/>
              <w:rPr>
                <w:szCs w:val="16"/>
              </w:rPr>
            </w:pPr>
            <w:r w:rsidRPr="00306D67">
              <w:rPr>
                <w:szCs w:val="16"/>
              </w:rPr>
              <w:t xml:space="preserve">Bu derste üçüncü sınıf Uluslararası İlişkiler öğrencilerinin uluslararası ilişkilerin temel kavramlarını öğrenmeleri, alanlarında yayınlanan güncel metinleri takip edebilmeleri, diplomatik ve akademik dilin kurallarını ve inceliklerini hem kavrayabilmeleri hem </w:t>
            </w:r>
            <w:proofErr w:type="spellStart"/>
            <w:r w:rsidRPr="00306D67">
              <w:rPr>
                <w:szCs w:val="16"/>
              </w:rPr>
              <w:t>İngilizce’den</w:t>
            </w:r>
            <w:proofErr w:type="spellEnd"/>
            <w:r w:rsidRPr="00306D67">
              <w:rPr>
                <w:szCs w:val="16"/>
              </w:rPr>
              <w:t xml:space="preserve"> </w:t>
            </w:r>
            <w:proofErr w:type="spellStart"/>
            <w:r w:rsidRPr="00306D67">
              <w:rPr>
                <w:szCs w:val="16"/>
              </w:rPr>
              <w:t>Türkçe’ye</w:t>
            </w:r>
            <w:proofErr w:type="spellEnd"/>
            <w:r w:rsidRPr="00306D67">
              <w:rPr>
                <w:szCs w:val="16"/>
              </w:rPr>
              <w:t xml:space="preserve"> aktarabilmeleri hedeflenmiştir.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06D67"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306D67" w:rsidP="00832AEF">
            <w:pPr>
              <w:pStyle w:val="DersBilgileri"/>
              <w:rPr>
                <w:szCs w:val="16"/>
              </w:rPr>
            </w:pPr>
            <w:r>
              <w:rPr>
                <w:szCs w:val="16"/>
              </w:rPr>
              <w:t>Türkçe- İngilizce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06D67"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306D67" w:rsidRPr="001A2552" w:rsidRDefault="00306D67" w:rsidP="00306D67">
            <w:pPr>
              <w:pStyle w:val="Kaynakca"/>
              <w:rPr>
                <w:szCs w:val="16"/>
                <w:lang w:val="tr-TR"/>
              </w:rPr>
            </w:pPr>
            <w:r>
              <w:rPr>
                <w:szCs w:val="16"/>
                <w:lang w:val="tr-TR"/>
              </w:rPr>
              <w:t>Akkaya, Mete. Diplomatik Yabancı Dil- Diplomatik Yazışma ve Konuşma Teknikleri, Siyasal Bilgiler Fakültesi, Ders Notları.</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306D67"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306D67"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306D67"/>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306D67"/>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266</Words>
  <Characters>1517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Tubik</cp:lastModifiedBy>
  <cp:revision>2</cp:revision>
  <dcterms:created xsi:type="dcterms:W3CDTF">2017-02-03T08:50:00Z</dcterms:created>
  <dcterms:modified xsi:type="dcterms:W3CDTF">2018-12-16T13:35:00Z</dcterms:modified>
</cp:coreProperties>
</file>