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F3555E" w:rsidRDefault="00D431B5" w:rsidP="00946EB0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ZTE 309</w:t>
            </w:r>
            <w:r w:rsidR="00F3555E" w:rsidRPr="00F3555E">
              <w:rPr>
                <w:bCs/>
                <w:szCs w:val="16"/>
              </w:rPr>
              <w:t xml:space="preserve"> </w:t>
            </w:r>
            <w:r w:rsidR="00946EB0">
              <w:rPr>
                <w:bCs/>
                <w:szCs w:val="16"/>
              </w:rPr>
              <w:t>–</w:t>
            </w:r>
            <w:r w:rsidR="00F3555E" w:rsidRPr="00F3555E">
              <w:rPr>
                <w:bCs/>
                <w:szCs w:val="16"/>
              </w:rPr>
              <w:t xml:space="preserve"> </w:t>
            </w:r>
            <w:r w:rsidR="00946EB0">
              <w:rPr>
                <w:bCs/>
                <w:szCs w:val="16"/>
              </w:rPr>
              <w:t xml:space="preserve">Tarımsal Yayım ve İletişim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355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Özdal</w:t>
            </w:r>
            <w:proofErr w:type="spellEnd"/>
            <w:r>
              <w:rPr>
                <w:szCs w:val="16"/>
              </w:rPr>
              <w:t xml:space="preserve"> Köksal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355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355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46E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Seçmeli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F3555E" w:rsidRDefault="00946EB0" w:rsidP="00AE539A">
            <w:pPr>
              <w:rPr>
                <w:sz w:val="16"/>
              </w:rPr>
            </w:pPr>
            <w:r w:rsidRPr="00946EB0">
              <w:rPr>
                <w:sz w:val="16"/>
              </w:rPr>
              <w:t>Tarımsal yayım; çiftçiler ve kırsal alanda yaşayan insanların yaşam kalitelerini yükseltmek için onlara yardımcı olmayı amaçlayan, okul dışı bir yetişkin eğitimi hizmetidir. Bu amaca yönelik çalışmaların planlanması, yürütülmesi ve izleme / değerlendirme, çiftçi davranışları ve etkili faktörler ve iletişim süreci gibi konular, bu dersin genel çerçevesini oluşturmaktadır.</w:t>
            </w:r>
          </w:p>
          <w:p w:rsidR="00D07B1F" w:rsidRPr="00AE539A" w:rsidRDefault="00D07B1F" w:rsidP="00AE539A">
            <w:pPr>
              <w:rPr>
                <w:sz w:val="16"/>
              </w:rPr>
            </w:pPr>
            <w:r w:rsidRPr="00D07B1F">
              <w:rPr>
                <w:sz w:val="16"/>
              </w:rPr>
              <w:t>Öğrencilerin, mesleki yaşamlarında, bir yayım çalışmasının başarıyla planlanması, yürütülmesi ve izleme ve değerlendirmesini yapabilecek bilgiye kavuşmaları sağlanmaktadır.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3555E" w:rsidP="00AE539A">
            <w:pPr>
              <w:pStyle w:val="DersBilgileri"/>
              <w:ind w:left="0"/>
              <w:rPr>
                <w:szCs w:val="16"/>
              </w:rPr>
            </w:pPr>
            <w:r>
              <w:t>Dersin temel amacı, öğrencilerin, öncelikle, çiftçilerin üretim sorunlarının belirlenmesi, alternatif çözümler sunulması ve çiftçilerde belirlenen yönde davranış değişikliği sağlayabilecek düzeyde bilgi</w:t>
            </w:r>
            <w:r w:rsidR="0046510A">
              <w:t xml:space="preserve"> sahibi olmalarını sağlamaktır.</w:t>
            </w:r>
            <w:r>
              <w:t xml:space="preserve"> Öğrencilerin bu kapsamda; yayım eğitiminin özellikleri, tarımsal yayımda program planlama süreci, iletişim süreci, yayım yöntemleri, benimseme ve yayılma süreci konularında bilgi sahibi olmaları hedeflenmektedir.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E53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E53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E53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AE539A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Ders notları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E53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E53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07B1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46510A"/>
    <w:rsid w:val="00832BE3"/>
    <w:rsid w:val="00847802"/>
    <w:rsid w:val="00946EB0"/>
    <w:rsid w:val="00A140D8"/>
    <w:rsid w:val="00AE539A"/>
    <w:rsid w:val="00BC32DD"/>
    <w:rsid w:val="00D07B1F"/>
    <w:rsid w:val="00D431B5"/>
    <w:rsid w:val="00F1063A"/>
    <w:rsid w:val="00F3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okoksal</dc:creator>
  <cp:lastModifiedBy>okoksal</cp:lastModifiedBy>
  <cp:revision>3</cp:revision>
  <dcterms:created xsi:type="dcterms:W3CDTF">2019-01-22T12:15:00Z</dcterms:created>
  <dcterms:modified xsi:type="dcterms:W3CDTF">2019-01-22T12:16:00Z</dcterms:modified>
</cp:coreProperties>
</file>