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İLT220-TOPLUMSAL CİNSİYET VE MEDYA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Bedriye POYRAZ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2-3 AKTS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 w:rsidRPr="00C71068">
              <w:rPr>
                <w:szCs w:val="16"/>
              </w:rPr>
              <w:t>Toplumsal bir inşa olarak toplumsal cinsiyete ilişkin temel kavramların verilmesi ve medyada nasıl müzakere edildiği konusunda bir farkındalık yaratmak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 w:rsidRPr="00C71068">
              <w:rPr>
                <w:szCs w:val="16"/>
              </w:rPr>
              <w:t>Toplumsal bir inşa olarak toplumsal cinsiyete ilişkin temel kavramların verilmesi ve medyada nasıl müzakere edildiği konusunda bir farkındalık yaratmak</w:t>
            </w:r>
            <w:r>
              <w:rPr>
                <w:szCs w:val="16"/>
              </w:rPr>
              <w:t xml:space="preserve"> amacıyla farkındalığın arttırılması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71068" w:rsidRPr="00C71068" w:rsidRDefault="00C71068" w:rsidP="00C7106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C71068">
              <w:rPr>
                <w:szCs w:val="16"/>
                <w:lang w:val="tr-TR"/>
              </w:rPr>
              <w:t>Fatmagül Berktay, Feminist Teorilerde Açılımlar, Toplumsal Cinsiyet Çalışmaları Ed. Yıldız Ecevit, Anadolu Üniversitesi Yayını</w:t>
            </w:r>
          </w:p>
          <w:p w:rsidR="00C71068" w:rsidRPr="00C71068" w:rsidRDefault="00C71068" w:rsidP="00C71068">
            <w:pPr>
              <w:pStyle w:val="Kaynakca"/>
              <w:rPr>
                <w:szCs w:val="16"/>
                <w:lang w:val="tr-TR"/>
              </w:rPr>
            </w:pPr>
            <w:r w:rsidRPr="00C71068">
              <w:rPr>
                <w:szCs w:val="16"/>
                <w:lang w:val="tr-TR"/>
              </w:rPr>
              <w:t>-Fatmagül Berktay, Tarihin Cinsiyeti,  Metis, İstanbul, 2012</w:t>
            </w:r>
          </w:p>
          <w:p w:rsidR="00BC32DD" w:rsidRDefault="00C71068" w:rsidP="00C71068">
            <w:pPr>
              <w:pStyle w:val="Kaynakca"/>
              <w:rPr>
                <w:szCs w:val="16"/>
                <w:lang w:val="tr-TR"/>
              </w:rPr>
            </w:pPr>
            <w:r w:rsidRPr="00C71068">
              <w:rPr>
                <w:szCs w:val="16"/>
                <w:lang w:val="tr-TR"/>
              </w:rPr>
              <w:t xml:space="preserve">-Fatmagül Berktay, Dünyayı Bugünde Sevmek: </w:t>
            </w:r>
            <w:proofErr w:type="spellStart"/>
            <w:r w:rsidRPr="00C71068">
              <w:rPr>
                <w:szCs w:val="16"/>
                <w:lang w:val="tr-TR"/>
              </w:rPr>
              <w:t>Hannah</w:t>
            </w:r>
            <w:proofErr w:type="spellEnd"/>
            <w:r w:rsidRPr="00C71068">
              <w:rPr>
                <w:szCs w:val="16"/>
                <w:lang w:val="tr-TR"/>
              </w:rPr>
              <w:t xml:space="preserve"> </w:t>
            </w:r>
            <w:proofErr w:type="spellStart"/>
            <w:r w:rsidRPr="00C71068">
              <w:rPr>
                <w:szCs w:val="16"/>
                <w:lang w:val="tr-TR"/>
              </w:rPr>
              <w:t>Arendt'in</w:t>
            </w:r>
            <w:proofErr w:type="spellEnd"/>
            <w:r w:rsidRPr="00C71068">
              <w:rPr>
                <w:szCs w:val="16"/>
                <w:lang w:val="tr-TR"/>
              </w:rPr>
              <w:t xml:space="preserve"> Politika Anlayışı, Metis, İstanbul, 2012,</w:t>
            </w:r>
          </w:p>
          <w:p w:rsidR="00C71068" w:rsidRPr="00C71068" w:rsidRDefault="00C71068" w:rsidP="00C7106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C71068">
              <w:rPr>
                <w:szCs w:val="16"/>
                <w:lang w:val="tr-TR"/>
              </w:rPr>
              <w:t>Connell</w:t>
            </w:r>
            <w:proofErr w:type="spellEnd"/>
            <w:r w:rsidRPr="00C71068">
              <w:rPr>
                <w:szCs w:val="16"/>
                <w:lang w:val="tr-TR"/>
              </w:rPr>
              <w:t>, R.W. Toplumsal Cinsiyet ve İktidar. Ayrıntı yay</w:t>
            </w:r>
            <w:proofErr w:type="gramStart"/>
            <w:r w:rsidRPr="00C71068">
              <w:rPr>
                <w:szCs w:val="16"/>
                <w:lang w:val="tr-TR"/>
              </w:rPr>
              <w:t>.,</w:t>
            </w:r>
            <w:proofErr w:type="gramEnd"/>
            <w:r w:rsidRPr="00C71068">
              <w:rPr>
                <w:szCs w:val="16"/>
                <w:lang w:val="tr-TR"/>
              </w:rPr>
              <w:t xml:space="preserve"> İstanbul: 1998. </w:t>
            </w:r>
          </w:p>
          <w:p w:rsidR="00C71068" w:rsidRPr="00C71068" w:rsidRDefault="00C71068" w:rsidP="00C71068">
            <w:pPr>
              <w:pStyle w:val="Kaynakca"/>
              <w:rPr>
                <w:szCs w:val="16"/>
                <w:lang w:val="tr-TR"/>
              </w:rPr>
            </w:pPr>
            <w:r w:rsidRPr="00C71068">
              <w:rPr>
                <w:szCs w:val="16"/>
                <w:lang w:val="tr-TR"/>
              </w:rPr>
              <w:t xml:space="preserve">- Dilek </w:t>
            </w:r>
            <w:proofErr w:type="spellStart"/>
            <w:r w:rsidRPr="00C71068">
              <w:rPr>
                <w:szCs w:val="16"/>
                <w:lang w:val="tr-TR"/>
              </w:rPr>
              <w:t>İmançer</w:t>
            </w:r>
            <w:proofErr w:type="spellEnd"/>
            <w:r w:rsidRPr="00C71068">
              <w:rPr>
                <w:szCs w:val="16"/>
                <w:lang w:val="tr-TR"/>
              </w:rPr>
              <w:t xml:space="preserve">, Medya ve kadın, Babil, Ankara, 2006 </w:t>
            </w:r>
          </w:p>
          <w:p w:rsidR="00C71068" w:rsidRPr="001A2552" w:rsidRDefault="00C71068" w:rsidP="00C71068">
            <w:pPr>
              <w:pStyle w:val="Kaynakca"/>
              <w:rPr>
                <w:szCs w:val="16"/>
                <w:lang w:val="tr-TR"/>
              </w:rPr>
            </w:pPr>
            <w:r w:rsidRPr="00C71068">
              <w:rPr>
                <w:szCs w:val="16"/>
                <w:lang w:val="tr-TR"/>
              </w:rPr>
              <w:t xml:space="preserve">- Jale Parla-Sibel </w:t>
            </w:r>
            <w:proofErr w:type="spellStart"/>
            <w:r w:rsidRPr="00C71068">
              <w:rPr>
                <w:szCs w:val="16"/>
                <w:lang w:val="tr-TR"/>
              </w:rPr>
              <w:t>Irzık</w:t>
            </w:r>
            <w:proofErr w:type="spellEnd"/>
            <w:r w:rsidRPr="00C71068">
              <w:rPr>
                <w:szCs w:val="16"/>
                <w:lang w:val="tr-TR"/>
              </w:rPr>
              <w:t>, Kadınlar dile düşünce, iletişim, Anakara, 2005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710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710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C7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9D3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BPOYRAZ</dc:creator>
  <cp:keywords/>
  <dc:description/>
  <cp:lastModifiedBy>BPOYRAZ</cp:lastModifiedBy>
  <cp:revision>2</cp:revision>
  <dcterms:created xsi:type="dcterms:W3CDTF">2019-02-12T11:51:00Z</dcterms:created>
  <dcterms:modified xsi:type="dcterms:W3CDTF">2019-02-12T11:51:00Z</dcterms:modified>
</cp:coreProperties>
</file>