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AE" w:rsidRDefault="009E4EAE" w:rsidP="009E4EAE">
      <w:pPr>
        <w:rPr>
          <w:b/>
          <w:sz w:val="28"/>
          <w:szCs w:val="28"/>
        </w:rPr>
      </w:pPr>
      <w:bookmarkStart w:id="0" w:name="_GoBack"/>
      <w:bookmarkEnd w:id="0"/>
      <w:r w:rsidRPr="00B241F4">
        <w:rPr>
          <w:b/>
          <w:sz w:val="28"/>
          <w:szCs w:val="28"/>
        </w:rPr>
        <w:t>Foton Demetleri ile ilgili tedavi ve planlama prensipleri -II</w:t>
      </w:r>
    </w:p>
    <w:p w:rsidR="009E4EAE" w:rsidRDefault="009E4EAE" w:rsidP="009E4EAE">
      <w:pPr>
        <w:rPr>
          <w:b/>
          <w:sz w:val="28"/>
          <w:szCs w:val="28"/>
        </w:rPr>
      </w:pPr>
    </w:p>
    <w:p w:rsidR="009E4EAE" w:rsidRDefault="009E4EAE" w:rsidP="009E4EAE">
      <w:pPr>
        <w:jc w:val="both"/>
        <w:rPr>
          <w:sz w:val="28"/>
          <w:szCs w:val="28"/>
        </w:rPr>
      </w:pPr>
      <w:proofErr w:type="gramStart"/>
      <w:r w:rsidRPr="007526A3">
        <w:rPr>
          <w:sz w:val="28"/>
          <w:szCs w:val="28"/>
        </w:rPr>
        <w:t xml:space="preserve">Fotonlar </w:t>
      </w:r>
      <w:r>
        <w:rPr>
          <w:sz w:val="28"/>
          <w:szCs w:val="28"/>
        </w:rPr>
        <w:t xml:space="preserve"> bilindiği</w:t>
      </w:r>
      <w:proofErr w:type="gramEnd"/>
      <w:r>
        <w:rPr>
          <w:sz w:val="28"/>
          <w:szCs w:val="28"/>
        </w:rPr>
        <w:t xml:space="preserve"> gibi maddede </w:t>
      </w:r>
      <w:proofErr w:type="spellStart"/>
      <w:r>
        <w:rPr>
          <w:sz w:val="28"/>
          <w:szCs w:val="28"/>
        </w:rPr>
        <w:t>iyonizasyona</w:t>
      </w:r>
      <w:proofErr w:type="spellEnd"/>
      <w:r>
        <w:rPr>
          <w:sz w:val="28"/>
          <w:szCs w:val="28"/>
        </w:rPr>
        <w:t xml:space="preserve"> yol açan elektromanyetik radyasyonlardır.  </w:t>
      </w:r>
      <w:proofErr w:type="spellStart"/>
      <w:r>
        <w:rPr>
          <w:sz w:val="28"/>
          <w:szCs w:val="28"/>
        </w:rPr>
        <w:t>Linaklarda</w:t>
      </w:r>
      <w:proofErr w:type="spellEnd"/>
      <w:r>
        <w:rPr>
          <w:sz w:val="28"/>
          <w:szCs w:val="28"/>
        </w:rPr>
        <w:t xml:space="preserve"> x-ışınlarının elde edilmesi sırasında hızlandırılmış elektronların çarptırıldığı hedef aynı zamanda </w:t>
      </w:r>
      <w:proofErr w:type="gramStart"/>
      <w:r>
        <w:rPr>
          <w:sz w:val="28"/>
          <w:szCs w:val="28"/>
        </w:rPr>
        <w:t xml:space="preserve">transmisyon  </w:t>
      </w:r>
      <w:proofErr w:type="spellStart"/>
      <w:r>
        <w:rPr>
          <w:sz w:val="28"/>
          <w:szCs w:val="28"/>
        </w:rPr>
        <w:t>filtrsi</w:t>
      </w:r>
      <w:proofErr w:type="spellEnd"/>
      <w:proofErr w:type="gramEnd"/>
      <w:r>
        <w:rPr>
          <w:sz w:val="28"/>
          <w:szCs w:val="28"/>
        </w:rPr>
        <w:t xml:space="preserve"> vazifesi olarak görev yapar, mono </w:t>
      </w:r>
      <w:proofErr w:type="spellStart"/>
      <w:r>
        <w:rPr>
          <w:sz w:val="28"/>
          <w:szCs w:val="28"/>
        </w:rPr>
        <w:t>enerjitik</w:t>
      </w:r>
      <w:proofErr w:type="spellEnd"/>
      <w:r>
        <w:rPr>
          <w:sz w:val="28"/>
          <w:szCs w:val="28"/>
        </w:rPr>
        <w:t xml:space="preserve"> olmasa dahi düşük enerjili  X-ışınlarından  çoğunlukla arınmış </w:t>
      </w:r>
      <w:proofErr w:type="spellStart"/>
      <w:r>
        <w:rPr>
          <w:sz w:val="28"/>
          <w:szCs w:val="28"/>
        </w:rPr>
        <w:t>megavoltaj</w:t>
      </w:r>
      <w:proofErr w:type="spellEnd"/>
      <w:r>
        <w:rPr>
          <w:sz w:val="28"/>
          <w:szCs w:val="28"/>
        </w:rPr>
        <w:t xml:space="preserve"> X-ışınları elde edilmiş olur. Ayrıca düzleştirici filtreler sayesinde ışının kalitesi istenen değerde ayarlanabilir ve ilave filtrelere gerek kalmaz.</w:t>
      </w:r>
    </w:p>
    <w:p w:rsidR="009E4EAE" w:rsidRDefault="009E4EAE" w:rsidP="009E4EAE">
      <w:pPr>
        <w:jc w:val="both"/>
        <w:rPr>
          <w:sz w:val="28"/>
          <w:szCs w:val="28"/>
        </w:rPr>
      </w:pPr>
      <w:r>
        <w:rPr>
          <w:sz w:val="28"/>
          <w:szCs w:val="28"/>
        </w:rPr>
        <w:t>Ters kare kanunu: Belli bir yüzeyden geçen, ölçülen doz uzaklığın karesi ile ters orantılı olarak azalır. Bu olay foton ışınlarında ‘ters kare kanunu’ olarak tanımlanmaktadır.</w:t>
      </w:r>
    </w:p>
    <w:p w:rsidR="009E4EAE" w:rsidRDefault="009E4EAE" w:rsidP="009E4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Foton ışınları hasta cildi le temas ettiğinde belirli bir yüzey dozu ile dokuya girer buna </w:t>
      </w:r>
      <w:proofErr w:type="spellStart"/>
      <w:r>
        <w:rPr>
          <w:sz w:val="28"/>
          <w:szCs w:val="28"/>
        </w:rPr>
        <w:t>Dyüzey</w:t>
      </w:r>
      <w:proofErr w:type="spellEnd"/>
      <w:r>
        <w:rPr>
          <w:sz w:val="28"/>
          <w:szCs w:val="28"/>
        </w:rPr>
        <w:t xml:space="preserve"> denir, hasta cildinin altında maksimum değerine kadar hızla yükselir buna da </w:t>
      </w:r>
      <w:proofErr w:type="spellStart"/>
      <w:r>
        <w:rPr>
          <w:sz w:val="28"/>
          <w:szCs w:val="28"/>
        </w:rPr>
        <w:t>Dmaks</w:t>
      </w:r>
      <w:proofErr w:type="spellEnd"/>
      <w:r>
        <w:rPr>
          <w:sz w:val="28"/>
          <w:szCs w:val="28"/>
        </w:rPr>
        <w:t xml:space="preserve"> denir ve sonrasında </w:t>
      </w:r>
      <w:proofErr w:type="spellStart"/>
      <w:r>
        <w:rPr>
          <w:sz w:val="28"/>
          <w:szCs w:val="28"/>
        </w:rPr>
        <w:t>eksponansiel</w:t>
      </w:r>
      <w:proofErr w:type="spellEnd"/>
      <w:r>
        <w:rPr>
          <w:sz w:val="28"/>
          <w:szCs w:val="28"/>
        </w:rPr>
        <w:t xml:space="preserve"> olarak hastanın çıkış noktasına kadar azalarak devam eder buna da </w:t>
      </w:r>
      <w:proofErr w:type="spellStart"/>
      <w:r>
        <w:rPr>
          <w:sz w:val="28"/>
          <w:szCs w:val="28"/>
        </w:rPr>
        <w:t>Dçıkış</w:t>
      </w:r>
      <w:proofErr w:type="spellEnd"/>
      <w:r>
        <w:rPr>
          <w:sz w:val="28"/>
          <w:szCs w:val="28"/>
        </w:rPr>
        <w:t xml:space="preserve"> denir.</w:t>
      </w:r>
    </w:p>
    <w:p w:rsidR="009E4EAE" w:rsidRDefault="009E4EAE" w:rsidP="009E4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Yüksek enerjili </w:t>
      </w:r>
      <w:proofErr w:type="spellStart"/>
      <w:r>
        <w:rPr>
          <w:sz w:val="28"/>
          <w:szCs w:val="28"/>
        </w:rPr>
        <w:t>fotonlarada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sekonder</w:t>
      </w:r>
      <w:proofErr w:type="spellEnd"/>
      <w:r>
        <w:rPr>
          <w:sz w:val="28"/>
          <w:szCs w:val="28"/>
        </w:rPr>
        <w:t xml:space="preserve"> elektronların erişim mesafesi daha uzundur bu nedenle maksimum doz, düşük enerjili fotonlara göre daha derinlerde oluşur işte maksimum dozun oluştuğu bu noktaya maksimum doz derinliği (</w:t>
      </w:r>
      <w:proofErr w:type="spellStart"/>
      <w:r>
        <w:rPr>
          <w:sz w:val="28"/>
          <w:szCs w:val="28"/>
        </w:rPr>
        <w:t>dmaks</w:t>
      </w:r>
      <w:proofErr w:type="spellEnd"/>
      <w:r>
        <w:rPr>
          <w:sz w:val="28"/>
          <w:szCs w:val="28"/>
        </w:rPr>
        <w:t xml:space="preserve">), yüzey ile maksimum doz arasında dozun hızla yükseldiği bölgeye de </w:t>
      </w:r>
      <w:proofErr w:type="spellStart"/>
      <w:r>
        <w:rPr>
          <w:sz w:val="28"/>
          <w:szCs w:val="28"/>
        </w:rPr>
        <w:t>build-up</w:t>
      </w:r>
      <w:proofErr w:type="spellEnd"/>
      <w:r>
        <w:rPr>
          <w:sz w:val="28"/>
          <w:szCs w:val="28"/>
        </w:rPr>
        <w:t xml:space="preserve"> bölgesi denir.</w:t>
      </w:r>
    </w:p>
    <w:p w:rsidR="009E4EAE" w:rsidRPr="007526A3" w:rsidRDefault="009E4EAE" w:rsidP="009E4EA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İzodoz</w:t>
      </w:r>
      <w:proofErr w:type="spellEnd"/>
      <w:r>
        <w:rPr>
          <w:sz w:val="28"/>
          <w:szCs w:val="28"/>
        </w:rPr>
        <w:t xml:space="preserve"> dağılımları doz </w:t>
      </w:r>
      <w:proofErr w:type="gramStart"/>
      <w:r>
        <w:rPr>
          <w:sz w:val="28"/>
          <w:szCs w:val="28"/>
        </w:rPr>
        <w:t>profilleri</w:t>
      </w:r>
      <w:proofErr w:type="gramEnd"/>
      <w:r>
        <w:rPr>
          <w:sz w:val="28"/>
          <w:szCs w:val="28"/>
        </w:rPr>
        <w:t xml:space="preserve"> ve merkezi eksen derin doz değerleri hakkında bilgi verir. Foton ışınlarında, </w:t>
      </w:r>
      <w:proofErr w:type="spellStart"/>
      <w:r>
        <w:rPr>
          <w:sz w:val="28"/>
          <w:szCs w:val="28"/>
        </w:rPr>
        <w:t>izodoz</w:t>
      </w:r>
      <w:proofErr w:type="spellEnd"/>
      <w:r>
        <w:rPr>
          <w:sz w:val="28"/>
          <w:szCs w:val="28"/>
        </w:rPr>
        <w:t xml:space="preserve"> dağılımları </w:t>
      </w:r>
      <w:proofErr w:type="spellStart"/>
      <w:r>
        <w:rPr>
          <w:sz w:val="28"/>
          <w:szCs w:val="28"/>
        </w:rPr>
        <w:t>işının</w:t>
      </w:r>
      <w:proofErr w:type="spellEnd"/>
      <w:r>
        <w:rPr>
          <w:sz w:val="28"/>
          <w:szCs w:val="28"/>
        </w:rPr>
        <w:t xml:space="preserve"> enerjisine, kaynak çapına, kaynak </w:t>
      </w:r>
      <w:proofErr w:type="spellStart"/>
      <w:r>
        <w:rPr>
          <w:sz w:val="28"/>
          <w:szCs w:val="28"/>
        </w:rPr>
        <w:t>kolimatör</w:t>
      </w:r>
      <w:proofErr w:type="spellEnd"/>
      <w:r>
        <w:rPr>
          <w:sz w:val="28"/>
          <w:szCs w:val="28"/>
        </w:rPr>
        <w:t xml:space="preserve"> mesafesine, alan boyutuna ve SSD ye bağlı olarak değişir. </w:t>
      </w:r>
      <w:proofErr w:type="spellStart"/>
      <w:r>
        <w:rPr>
          <w:sz w:val="28"/>
          <w:szCs w:val="28"/>
        </w:rPr>
        <w:t>İzodoz</w:t>
      </w:r>
      <w:proofErr w:type="spellEnd"/>
      <w:r>
        <w:rPr>
          <w:sz w:val="28"/>
          <w:szCs w:val="28"/>
        </w:rPr>
        <w:t xml:space="preserve"> eğrilerinin </w:t>
      </w:r>
      <w:proofErr w:type="spellStart"/>
      <w:r>
        <w:rPr>
          <w:sz w:val="28"/>
          <w:szCs w:val="28"/>
        </w:rPr>
        <w:t>derinliğ</w:t>
      </w:r>
      <w:proofErr w:type="spellEnd"/>
      <w:r>
        <w:rPr>
          <w:sz w:val="28"/>
          <w:szCs w:val="28"/>
        </w:rPr>
        <w:t xml:space="preserve"> ışın enerjisi ile artar.</w:t>
      </w:r>
    </w:p>
    <w:p w:rsidR="009E4EAE" w:rsidRPr="00B241F4" w:rsidRDefault="009E4EAE" w:rsidP="009E4EAE">
      <w:pPr>
        <w:jc w:val="both"/>
        <w:rPr>
          <w:b/>
          <w:sz w:val="28"/>
          <w:szCs w:val="28"/>
        </w:rPr>
      </w:pPr>
    </w:p>
    <w:p w:rsidR="00450581" w:rsidRDefault="00450581"/>
    <w:sectPr w:rsidR="0045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AE"/>
    <w:rsid w:val="00450581"/>
    <w:rsid w:val="009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1E6B0-7760-4D2F-9F41-88545EB8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2019-02-20T09:03:00Z</dcterms:created>
  <dcterms:modified xsi:type="dcterms:W3CDTF">2019-02-20T09:04:00Z</dcterms:modified>
</cp:coreProperties>
</file>