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6E2F2" w14:textId="7ED36480" w:rsidR="005B5FB3" w:rsidRPr="00AD288A" w:rsidRDefault="00F0686E" w:rsidP="00C939D4">
      <w:pPr>
        <w:shd w:val="clear" w:color="auto" w:fill="FFFFFF"/>
        <w:spacing w:after="0" w:line="360" w:lineRule="atLeast"/>
        <w:jc w:val="both"/>
        <w:textAlignment w:val="baseline"/>
        <w:rPr>
          <w:rFonts w:ascii="Times New Roman" w:hAnsi="Times New Roman"/>
          <w:b/>
          <w:bCs/>
          <w:color w:val="000000"/>
          <w:sz w:val="24"/>
          <w:szCs w:val="24"/>
          <w:bdr w:val="none" w:sz="0" w:space="0" w:color="auto" w:frame="1"/>
          <w:lang w:eastAsia="tr-TR"/>
        </w:rPr>
      </w:pPr>
      <w:r>
        <w:rPr>
          <w:rFonts w:ascii="Times New Roman" w:hAnsi="Times New Roman"/>
          <w:b/>
          <w:bCs/>
          <w:color w:val="000000"/>
          <w:sz w:val="24"/>
          <w:szCs w:val="24"/>
          <w:bdr w:val="none" w:sz="0" w:space="0" w:color="auto" w:frame="1"/>
          <w:lang w:eastAsia="tr-TR"/>
        </w:rPr>
        <w:t>ÖZGEÇMİŞ</w:t>
      </w:r>
      <w:r w:rsidR="009B2FA0">
        <w:rPr>
          <w:rFonts w:ascii="Times New Roman" w:hAnsi="Times New Roman"/>
          <w:b/>
          <w:bCs/>
          <w:color w:val="000000"/>
          <w:sz w:val="24"/>
          <w:szCs w:val="24"/>
          <w:bdr w:val="none" w:sz="0" w:space="0" w:color="auto" w:frame="1"/>
          <w:lang w:eastAsia="tr-TR"/>
        </w:rPr>
        <w:t xml:space="preserve">   </w:t>
      </w:r>
      <w:r w:rsidR="00C87C10">
        <w:rPr>
          <w:rFonts w:ascii="Times New Roman" w:hAnsi="Times New Roman"/>
          <w:b/>
          <w:bCs/>
          <w:color w:val="000000"/>
          <w:sz w:val="24"/>
          <w:szCs w:val="24"/>
          <w:bdr w:val="none" w:sz="0" w:space="0" w:color="auto" w:frame="1"/>
          <w:lang w:eastAsia="tr-TR"/>
        </w:rPr>
        <w:t>- Kıvılcım (AKKOYUNLU) ERTAN</w:t>
      </w:r>
      <w:r w:rsidR="009B2FA0">
        <w:rPr>
          <w:rFonts w:ascii="Times New Roman" w:hAnsi="Times New Roman"/>
          <w:b/>
          <w:bCs/>
          <w:color w:val="000000"/>
          <w:sz w:val="24"/>
          <w:szCs w:val="24"/>
          <w:bdr w:val="none" w:sz="0" w:space="0" w:color="auto" w:frame="1"/>
          <w:lang w:eastAsia="tr-TR"/>
        </w:rPr>
        <w:t xml:space="preserve"> (Ağustos 2018)</w:t>
      </w:r>
    </w:p>
    <w:p w14:paraId="684D532D" w14:textId="77777777" w:rsidR="005B5FB3" w:rsidRPr="00AD288A" w:rsidRDefault="005B5FB3" w:rsidP="00C939D4">
      <w:pPr>
        <w:shd w:val="clear" w:color="auto" w:fill="FFFFFF"/>
        <w:spacing w:after="0" w:line="360" w:lineRule="atLeast"/>
        <w:jc w:val="both"/>
        <w:textAlignment w:val="baseline"/>
        <w:rPr>
          <w:rFonts w:ascii="Times New Roman" w:hAnsi="Times New Roman"/>
          <w:b/>
          <w:bCs/>
          <w:color w:val="000000"/>
          <w:sz w:val="24"/>
          <w:szCs w:val="24"/>
          <w:bdr w:val="none" w:sz="0" w:space="0" w:color="auto" w:frame="1"/>
          <w:lang w:eastAsia="tr-TR"/>
        </w:rPr>
      </w:pPr>
    </w:p>
    <w:p w14:paraId="797CC973" w14:textId="747D0BF9" w:rsidR="005B5FB3" w:rsidRPr="00AD288A" w:rsidRDefault="005B5FB3" w:rsidP="00C939D4">
      <w:pPr>
        <w:jc w:val="both"/>
        <w:rPr>
          <w:rFonts w:ascii="Times New Roman" w:hAnsi="Times New Roman"/>
          <w:sz w:val="24"/>
          <w:szCs w:val="24"/>
        </w:rPr>
      </w:pPr>
      <w:r w:rsidRPr="00AD288A">
        <w:rPr>
          <w:rFonts w:ascii="Times New Roman" w:hAnsi="Times New Roman"/>
          <w:sz w:val="24"/>
          <w:szCs w:val="24"/>
        </w:rPr>
        <w:t>Kıvılcım Ak</w:t>
      </w:r>
      <w:r w:rsidR="009C5F7B">
        <w:rPr>
          <w:rFonts w:ascii="Times New Roman" w:hAnsi="Times New Roman"/>
          <w:sz w:val="24"/>
          <w:szCs w:val="24"/>
        </w:rPr>
        <w:t>koyunlu Ertan; lisans eğitimini</w:t>
      </w:r>
      <w:r w:rsidRPr="00AD288A">
        <w:rPr>
          <w:rFonts w:ascii="Times New Roman" w:hAnsi="Times New Roman"/>
          <w:sz w:val="24"/>
          <w:szCs w:val="24"/>
        </w:rPr>
        <w:t xml:space="preserve"> ODTÜ Şehir ve Bölge Planlama bölümünde tamamlamıştır. Ankara Üniversitesi Siyasal Bilgiler Fakültesi, Siyaset Bilimi ve Kamu Yönetimi Bölümü, Kent ve Çevre Bilimleri Anabilim Dalı’nda Yüksek Lisans ve Doktora eğitimi yapan Ertan, 1995-1996 yıllarında Dışişleri Bakanlığı’nda çalışmıştır; 1996’</w:t>
      </w:r>
      <w:r>
        <w:rPr>
          <w:rFonts w:ascii="Times New Roman" w:hAnsi="Times New Roman"/>
          <w:sz w:val="24"/>
          <w:szCs w:val="24"/>
        </w:rPr>
        <w:t>de önce asistan, 2009’dan itibaren</w:t>
      </w:r>
      <w:r w:rsidR="00FA52A2">
        <w:rPr>
          <w:rFonts w:ascii="Times New Roman" w:hAnsi="Times New Roman"/>
          <w:sz w:val="24"/>
          <w:szCs w:val="24"/>
        </w:rPr>
        <w:t xml:space="preserve"> doçent, 2015 yılından başlayarak profesör kadrosunda</w:t>
      </w:r>
      <w:r>
        <w:rPr>
          <w:rFonts w:ascii="Times New Roman" w:hAnsi="Times New Roman"/>
          <w:sz w:val="24"/>
          <w:szCs w:val="24"/>
        </w:rPr>
        <w:t xml:space="preserve"> </w:t>
      </w:r>
      <w:r w:rsidRPr="00AD288A">
        <w:rPr>
          <w:rFonts w:ascii="Times New Roman" w:hAnsi="Times New Roman"/>
          <w:sz w:val="24"/>
          <w:szCs w:val="24"/>
        </w:rPr>
        <w:t>TODAİE öğretim üyes</w:t>
      </w:r>
      <w:r w:rsidR="00FA52A2">
        <w:rPr>
          <w:rFonts w:ascii="Times New Roman" w:hAnsi="Times New Roman"/>
          <w:sz w:val="24"/>
          <w:szCs w:val="24"/>
        </w:rPr>
        <w:t>i olarak görevini sürdürmüştür</w:t>
      </w:r>
      <w:r w:rsidRPr="00AD288A">
        <w:rPr>
          <w:rFonts w:ascii="Times New Roman" w:hAnsi="Times New Roman"/>
          <w:sz w:val="24"/>
          <w:szCs w:val="24"/>
        </w:rPr>
        <w:t xml:space="preserve">. Kent, çevre, kentli hakları, çevre hakkı,  kentli </w:t>
      </w:r>
      <w:r w:rsidR="00FA52A2">
        <w:rPr>
          <w:rFonts w:ascii="Times New Roman" w:hAnsi="Times New Roman"/>
          <w:sz w:val="24"/>
          <w:szCs w:val="24"/>
        </w:rPr>
        <w:t>etiği, çevre etiği, ütopyalar,</w:t>
      </w:r>
      <w:r w:rsidRPr="00AD288A">
        <w:rPr>
          <w:rFonts w:ascii="Times New Roman" w:hAnsi="Times New Roman"/>
          <w:sz w:val="24"/>
          <w:szCs w:val="24"/>
        </w:rPr>
        <w:t xml:space="preserve"> kentsel toplumsal hareketler</w:t>
      </w:r>
      <w:r w:rsidR="00FA52A2">
        <w:rPr>
          <w:rFonts w:ascii="Times New Roman" w:hAnsi="Times New Roman"/>
          <w:sz w:val="24"/>
          <w:szCs w:val="24"/>
        </w:rPr>
        <w:t>, yerel yönetimler</w:t>
      </w:r>
      <w:r w:rsidRPr="00AD288A">
        <w:rPr>
          <w:rFonts w:ascii="Times New Roman" w:hAnsi="Times New Roman"/>
          <w:sz w:val="24"/>
          <w:szCs w:val="24"/>
        </w:rPr>
        <w:t xml:space="preserve"> konularında çalışm</w:t>
      </w:r>
      <w:r w:rsidR="00FA52A2">
        <w:rPr>
          <w:rFonts w:ascii="Times New Roman" w:hAnsi="Times New Roman"/>
          <w:sz w:val="24"/>
          <w:szCs w:val="24"/>
        </w:rPr>
        <w:t>aları bulunan Ertan, beş yıl</w:t>
      </w:r>
      <w:r w:rsidRPr="00AD288A">
        <w:rPr>
          <w:rFonts w:ascii="Times New Roman" w:hAnsi="Times New Roman"/>
          <w:sz w:val="24"/>
          <w:szCs w:val="24"/>
        </w:rPr>
        <w:t xml:space="preserve"> TODAİE İnsan Hakları ve Vatandaşlık Çalışmaları Merkezi Müdürlüğü görevini </w:t>
      </w:r>
      <w:r>
        <w:rPr>
          <w:rFonts w:ascii="Times New Roman" w:hAnsi="Times New Roman"/>
          <w:sz w:val="24"/>
          <w:szCs w:val="24"/>
        </w:rPr>
        <w:t>yürüt</w:t>
      </w:r>
      <w:r w:rsidR="00FA52A2">
        <w:rPr>
          <w:rFonts w:ascii="Times New Roman" w:hAnsi="Times New Roman"/>
          <w:sz w:val="24"/>
          <w:szCs w:val="24"/>
        </w:rPr>
        <w:t>müştür.</w:t>
      </w:r>
    </w:p>
    <w:p w14:paraId="6A6BC4A8" w14:textId="36B00928" w:rsidR="005B5FB3" w:rsidRDefault="005B5FB3" w:rsidP="00C939D4">
      <w:pPr>
        <w:shd w:val="clear" w:color="auto" w:fill="FFFFFF"/>
        <w:spacing w:after="0" w:line="360" w:lineRule="atLeast"/>
        <w:jc w:val="both"/>
        <w:textAlignment w:val="baseline"/>
        <w:rPr>
          <w:rFonts w:ascii="Times New Roman" w:hAnsi="Times New Roman"/>
          <w:b/>
          <w:bCs/>
          <w:color w:val="000000"/>
          <w:sz w:val="24"/>
          <w:szCs w:val="24"/>
          <w:bdr w:val="none" w:sz="0" w:space="0" w:color="auto" w:frame="1"/>
          <w:lang w:eastAsia="tr-TR"/>
        </w:rPr>
      </w:pPr>
      <w:r w:rsidRPr="00AD288A">
        <w:rPr>
          <w:rFonts w:ascii="Times New Roman" w:hAnsi="Times New Roman"/>
          <w:b/>
          <w:bCs/>
          <w:color w:val="000000"/>
          <w:sz w:val="24"/>
          <w:szCs w:val="24"/>
          <w:bdr w:val="none" w:sz="0" w:space="0" w:color="auto" w:frame="1"/>
          <w:lang w:eastAsia="tr-TR"/>
        </w:rPr>
        <w:t>Akademik Özgeçmiş</w:t>
      </w:r>
    </w:p>
    <w:p w14:paraId="1A5C2098" w14:textId="77777777" w:rsidR="0060490C" w:rsidRPr="0060490C" w:rsidRDefault="0060490C" w:rsidP="00C939D4">
      <w:pPr>
        <w:shd w:val="clear" w:color="auto" w:fill="FFFFFF"/>
        <w:spacing w:after="0" w:line="360" w:lineRule="atLeast"/>
        <w:jc w:val="both"/>
        <w:textAlignment w:val="baseline"/>
        <w:rPr>
          <w:rFonts w:ascii="Times New Roman" w:hAnsi="Times New Roman"/>
          <w:b/>
          <w:bCs/>
          <w:color w:val="000000"/>
          <w:sz w:val="24"/>
          <w:szCs w:val="24"/>
          <w:bdr w:val="none" w:sz="0" w:space="0" w:color="auto" w:frame="1"/>
          <w:lang w:eastAsia="tr-TR"/>
        </w:rPr>
      </w:pPr>
    </w:p>
    <w:p w14:paraId="43644330" w14:textId="77777777" w:rsidR="005B5FB3" w:rsidRPr="00992FCD" w:rsidRDefault="005B5FB3" w:rsidP="00C939D4">
      <w:pPr>
        <w:jc w:val="both"/>
        <w:rPr>
          <w:rFonts w:ascii="Times New Roman" w:hAnsi="Times New Roman"/>
          <w:b/>
          <w:sz w:val="24"/>
          <w:szCs w:val="24"/>
          <w:u w:val="single"/>
        </w:rPr>
      </w:pPr>
      <w:r w:rsidRPr="00992FCD">
        <w:rPr>
          <w:rFonts w:ascii="Times New Roman" w:hAnsi="Times New Roman"/>
          <w:b/>
          <w:sz w:val="24"/>
          <w:szCs w:val="24"/>
          <w:u w:val="single"/>
        </w:rPr>
        <w:t>Lisans</w:t>
      </w:r>
    </w:p>
    <w:p w14:paraId="78726053" w14:textId="7A0F6DB0" w:rsidR="005B5FB3" w:rsidRPr="00AD288A" w:rsidRDefault="005B5FB3" w:rsidP="00C939D4">
      <w:pPr>
        <w:jc w:val="both"/>
        <w:rPr>
          <w:rFonts w:ascii="Times New Roman" w:hAnsi="Times New Roman"/>
          <w:sz w:val="24"/>
          <w:szCs w:val="24"/>
        </w:rPr>
      </w:pPr>
      <w:r w:rsidRPr="00AD288A">
        <w:rPr>
          <w:rFonts w:ascii="Times New Roman" w:hAnsi="Times New Roman"/>
          <w:sz w:val="24"/>
          <w:szCs w:val="24"/>
        </w:rPr>
        <w:t>Ortadoğu Teknik Üniversitesi, Mimarlık Fakültesi, Şehir ve Bölge Planlama Bölümü</w:t>
      </w:r>
      <w:r w:rsidR="00B26CF5">
        <w:rPr>
          <w:rFonts w:ascii="Times New Roman" w:hAnsi="Times New Roman"/>
          <w:sz w:val="24"/>
          <w:szCs w:val="24"/>
        </w:rPr>
        <w:t>,</w:t>
      </w:r>
      <w:r w:rsidRPr="00AD288A">
        <w:rPr>
          <w:rFonts w:ascii="Times New Roman" w:hAnsi="Times New Roman"/>
          <w:sz w:val="24"/>
          <w:szCs w:val="24"/>
        </w:rPr>
        <w:t xml:space="preserve"> 1990</w:t>
      </w:r>
    </w:p>
    <w:p w14:paraId="56E652D4" w14:textId="77777777" w:rsidR="005B5FB3" w:rsidRPr="00992FCD" w:rsidRDefault="005B5FB3" w:rsidP="00C939D4">
      <w:pPr>
        <w:jc w:val="both"/>
        <w:rPr>
          <w:rFonts w:ascii="Times New Roman" w:hAnsi="Times New Roman"/>
          <w:b/>
          <w:sz w:val="24"/>
          <w:szCs w:val="24"/>
          <w:u w:val="single"/>
        </w:rPr>
      </w:pPr>
      <w:r w:rsidRPr="00992FCD">
        <w:rPr>
          <w:rFonts w:ascii="Times New Roman" w:hAnsi="Times New Roman"/>
          <w:b/>
          <w:sz w:val="24"/>
          <w:szCs w:val="24"/>
          <w:u w:val="single"/>
        </w:rPr>
        <w:t>Yüksek Lisans</w:t>
      </w:r>
    </w:p>
    <w:p w14:paraId="5D046076" w14:textId="5E88DC90" w:rsidR="005B5FB3" w:rsidRPr="00AD288A" w:rsidRDefault="005B5FB3" w:rsidP="00C939D4">
      <w:pPr>
        <w:jc w:val="both"/>
        <w:rPr>
          <w:rFonts w:ascii="Times New Roman" w:hAnsi="Times New Roman"/>
          <w:sz w:val="24"/>
          <w:szCs w:val="24"/>
        </w:rPr>
      </w:pPr>
      <w:r w:rsidRPr="00AD288A">
        <w:rPr>
          <w:rFonts w:ascii="Times New Roman" w:hAnsi="Times New Roman"/>
          <w:sz w:val="24"/>
          <w:szCs w:val="24"/>
        </w:rPr>
        <w:t>Ankara Üniversitesi, Siyasal Bilgiler Fakültesi, Kamu Yönetimi ve Siyaset Bilimi, Kent ve Çevre Bilimleri Anabilim Dalı -</w:t>
      </w:r>
      <w:r w:rsidR="00B26CF5">
        <w:rPr>
          <w:rFonts w:ascii="Times New Roman" w:hAnsi="Times New Roman"/>
          <w:sz w:val="24"/>
          <w:szCs w:val="24"/>
        </w:rPr>
        <w:t xml:space="preserve"> 1995</w:t>
      </w:r>
    </w:p>
    <w:p w14:paraId="0BF579B8" w14:textId="3CF001FB" w:rsidR="005B5FB3" w:rsidRPr="00AD288A" w:rsidRDefault="005B5FB3" w:rsidP="00C939D4">
      <w:pPr>
        <w:jc w:val="both"/>
        <w:rPr>
          <w:rFonts w:ascii="Times New Roman" w:hAnsi="Times New Roman"/>
          <w:sz w:val="24"/>
          <w:szCs w:val="24"/>
        </w:rPr>
      </w:pPr>
      <w:r w:rsidRPr="00AD288A">
        <w:rPr>
          <w:rFonts w:ascii="Times New Roman" w:hAnsi="Times New Roman"/>
          <w:sz w:val="24"/>
          <w:szCs w:val="24"/>
        </w:rPr>
        <w:t>Tezi ve Tez Danışmanı: Kentsel Toplumsal Hareketler ve Türkiye-</w:t>
      </w:r>
      <w:r w:rsidR="00B26CF5">
        <w:rPr>
          <w:rFonts w:ascii="Times New Roman" w:hAnsi="Times New Roman"/>
          <w:sz w:val="24"/>
          <w:szCs w:val="24"/>
        </w:rPr>
        <w:t xml:space="preserve"> </w:t>
      </w:r>
      <w:r w:rsidRPr="00AD288A">
        <w:rPr>
          <w:rFonts w:ascii="Times New Roman" w:hAnsi="Times New Roman"/>
          <w:sz w:val="24"/>
          <w:szCs w:val="24"/>
        </w:rPr>
        <w:t>(1995)- Prof. Dr. Can Hamamcı</w:t>
      </w:r>
    </w:p>
    <w:p w14:paraId="634B3C11" w14:textId="77777777" w:rsidR="005B5FB3" w:rsidRPr="00992FCD" w:rsidRDefault="005B5FB3" w:rsidP="00C939D4">
      <w:pPr>
        <w:jc w:val="both"/>
        <w:rPr>
          <w:rFonts w:ascii="Times New Roman" w:hAnsi="Times New Roman"/>
          <w:b/>
          <w:sz w:val="24"/>
          <w:szCs w:val="24"/>
          <w:u w:val="single"/>
        </w:rPr>
      </w:pPr>
      <w:r w:rsidRPr="00992FCD">
        <w:rPr>
          <w:rFonts w:ascii="Times New Roman" w:hAnsi="Times New Roman"/>
          <w:b/>
          <w:sz w:val="24"/>
          <w:szCs w:val="24"/>
          <w:u w:val="single"/>
        </w:rPr>
        <w:t>Doktora</w:t>
      </w:r>
    </w:p>
    <w:p w14:paraId="584C492B" w14:textId="77777777" w:rsidR="005B5FB3" w:rsidRPr="00AD288A" w:rsidRDefault="005B5FB3" w:rsidP="00C939D4">
      <w:pPr>
        <w:jc w:val="both"/>
        <w:rPr>
          <w:rFonts w:ascii="Times New Roman" w:hAnsi="Times New Roman"/>
          <w:sz w:val="24"/>
          <w:szCs w:val="24"/>
        </w:rPr>
      </w:pPr>
      <w:r w:rsidRPr="00AD288A">
        <w:rPr>
          <w:rFonts w:ascii="Times New Roman" w:hAnsi="Times New Roman"/>
          <w:sz w:val="24"/>
          <w:szCs w:val="24"/>
        </w:rPr>
        <w:t>Ankara Üniversitesi, Siyasal Bilgiler Fakültesi, Kamu Yönetimi ve Siyaset Bilimi, Kent ve Çevre Bilimleri Anabilim Dalı- 2000</w:t>
      </w:r>
    </w:p>
    <w:p w14:paraId="019FCD2B" w14:textId="77777777" w:rsidR="005B5FB3" w:rsidRPr="00AD288A" w:rsidRDefault="005B5FB3" w:rsidP="00C939D4">
      <w:pPr>
        <w:jc w:val="both"/>
        <w:rPr>
          <w:rFonts w:ascii="Times New Roman" w:hAnsi="Times New Roman"/>
          <w:sz w:val="24"/>
          <w:szCs w:val="24"/>
        </w:rPr>
      </w:pPr>
      <w:r w:rsidRPr="00AD288A">
        <w:rPr>
          <w:rFonts w:ascii="Times New Roman" w:hAnsi="Times New Roman"/>
          <w:sz w:val="24"/>
          <w:szCs w:val="24"/>
        </w:rPr>
        <w:t xml:space="preserve">Tezi ve Tez Danışmanı:  Ütopyalar </w:t>
      </w:r>
      <w:r>
        <w:rPr>
          <w:rFonts w:ascii="Times New Roman" w:hAnsi="Times New Roman"/>
          <w:sz w:val="24"/>
          <w:szCs w:val="24"/>
        </w:rPr>
        <w:t xml:space="preserve">ve </w:t>
      </w:r>
      <w:r w:rsidRPr="00AD288A">
        <w:rPr>
          <w:rFonts w:ascii="Times New Roman" w:hAnsi="Times New Roman"/>
          <w:sz w:val="24"/>
          <w:szCs w:val="24"/>
        </w:rPr>
        <w:t>Kentin Tükenişi (2000)- Prof. Dr. Ruşen Keleş</w:t>
      </w:r>
    </w:p>
    <w:p w14:paraId="6A8E963A" w14:textId="650C9548" w:rsidR="005B5FB3" w:rsidRPr="009B2FA0" w:rsidRDefault="005B5FB3" w:rsidP="00C939D4">
      <w:pPr>
        <w:jc w:val="both"/>
        <w:rPr>
          <w:rFonts w:ascii="Times New Roman" w:hAnsi="Times New Roman"/>
          <w:sz w:val="24"/>
          <w:szCs w:val="24"/>
        </w:rPr>
      </w:pPr>
      <w:r w:rsidRPr="009B2FA0">
        <w:rPr>
          <w:rFonts w:ascii="Times New Roman" w:hAnsi="Times New Roman"/>
          <w:b/>
          <w:sz w:val="24"/>
          <w:szCs w:val="24"/>
          <w:u w:val="single"/>
        </w:rPr>
        <w:t>Doçentlik</w:t>
      </w:r>
      <w:r w:rsidRPr="009B2FA0">
        <w:rPr>
          <w:rFonts w:ascii="Times New Roman" w:hAnsi="Times New Roman"/>
          <w:sz w:val="24"/>
          <w:szCs w:val="24"/>
        </w:rPr>
        <w:t xml:space="preserve">- </w:t>
      </w:r>
      <w:r w:rsidR="009C78C5" w:rsidRPr="009B2FA0">
        <w:rPr>
          <w:rFonts w:ascii="Times New Roman" w:hAnsi="Times New Roman"/>
          <w:sz w:val="24"/>
          <w:szCs w:val="24"/>
        </w:rPr>
        <w:t xml:space="preserve">30 Ocak </w:t>
      </w:r>
      <w:r w:rsidRPr="009B2FA0">
        <w:rPr>
          <w:rFonts w:ascii="Times New Roman" w:hAnsi="Times New Roman"/>
          <w:sz w:val="24"/>
          <w:szCs w:val="24"/>
        </w:rPr>
        <w:t>2009</w:t>
      </w:r>
      <w:r w:rsidR="009B2FA0">
        <w:rPr>
          <w:rFonts w:ascii="Times New Roman" w:hAnsi="Times New Roman"/>
          <w:sz w:val="24"/>
          <w:szCs w:val="24"/>
        </w:rPr>
        <w:t xml:space="preserve"> (ÜAK)</w:t>
      </w:r>
    </w:p>
    <w:p w14:paraId="69AC113A" w14:textId="2039B615" w:rsidR="00992FCD" w:rsidRPr="009B2FA0" w:rsidRDefault="00992FCD" w:rsidP="00C939D4">
      <w:pPr>
        <w:jc w:val="both"/>
        <w:rPr>
          <w:rFonts w:ascii="Times New Roman" w:hAnsi="Times New Roman"/>
          <w:sz w:val="24"/>
          <w:szCs w:val="24"/>
        </w:rPr>
      </w:pPr>
      <w:r w:rsidRPr="009B2FA0">
        <w:rPr>
          <w:rFonts w:ascii="Times New Roman" w:hAnsi="Times New Roman"/>
          <w:b/>
          <w:sz w:val="24"/>
          <w:szCs w:val="24"/>
          <w:u w:val="single"/>
        </w:rPr>
        <w:t>Profesörlük</w:t>
      </w:r>
      <w:r w:rsidRPr="009B2FA0">
        <w:rPr>
          <w:rFonts w:ascii="Times New Roman" w:hAnsi="Times New Roman"/>
          <w:b/>
          <w:sz w:val="24"/>
          <w:szCs w:val="24"/>
        </w:rPr>
        <w:t>-</w:t>
      </w:r>
      <w:r w:rsidRPr="009B2FA0">
        <w:rPr>
          <w:rFonts w:ascii="Times New Roman" w:hAnsi="Times New Roman"/>
          <w:sz w:val="24"/>
          <w:szCs w:val="24"/>
        </w:rPr>
        <w:t xml:space="preserve"> </w:t>
      </w:r>
      <w:r w:rsidR="00AE5397" w:rsidRPr="009B2FA0">
        <w:rPr>
          <w:rFonts w:ascii="Times New Roman" w:hAnsi="Times New Roman"/>
          <w:sz w:val="24"/>
          <w:szCs w:val="24"/>
        </w:rPr>
        <w:t>18.08.</w:t>
      </w:r>
      <w:r w:rsidRPr="009B2FA0">
        <w:rPr>
          <w:rFonts w:ascii="Times New Roman" w:hAnsi="Times New Roman"/>
          <w:sz w:val="24"/>
          <w:szCs w:val="24"/>
        </w:rPr>
        <w:t>2015 (Ankara Üniversitesi)</w:t>
      </w:r>
    </w:p>
    <w:p w14:paraId="7B262455" w14:textId="34EEB2C3" w:rsidR="005B5FB3" w:rsidRPr="008476CC" w:rsidRDefault="009B2FA0" w:rsidP="00C939D4">
      <w:pPr>
        <w:shd w:val="clear" w:color="auto" w:fill="FFFFFF"/>
        <w:spacing w:after="0" w:line="360" w:lineRule="atLeast"/>
        <w:jc w:val="both"/>
        <w:textAlignment w:val="baseline"/>
        <w:rPr>
          <w:rFonts w:ascii="Times New Roman" w:hAnsi="Times New Roman"/>
          <w:b/>
          <w:bCs/>
          <w:color w:val="000000"/>
          <w:sz w:val="24"/>
          <w:szCs w:val="24"/>
          <w:u w:val="single"/>
          <w:bdr w:val="none" w:sz="0" w:space="0" w:color="auto" w:frame="1"/>
          <w:lang w:eastAsia="tr-TR"/>
        </w:rPr>
      </w:pPr>
      <w:r>
        <w:rPr>
          <w:rFonts w:ascii="Times New Roman" w:hAnsi="Times New Roman"/>
          <w:b/>
          <w:bCs/>
          <w:color w:val="000000"/>
          <w:sz w:val="24"/>
          <w:szCs w:val="24"/>
          <w:u w:val="single"/>
          <w:bdr w:val="none" w:sz="0" w:space="0" w:color="auto" w:frame="1"/>
          <w:lang w:eastAsia="tr-TR"/>
        </w:rPr>
        <w:t xml:space="preserve">TODAİE’de </w:t>
      </w:r>
      <w:r w:rsidR="005B5FB3" w:rsidRPr="008476CC">
        <w:rPr>
          <w:rFonts w:ascii="Times New Roman" w:hAnsi="Times New Roman"/>
          <w:b/>
          <w:bCs/>
          <w:color w:val="000000"/>
          <w:sz w:val="24"/>
          <w:szCs w:val="24"/>
          <w:u w:val="single"/>
          <w:bdr w:val="none" w:sz="0" w:space="0" w:color="auto" w:frame="1"/>
          <w:lang w:eastAsia="tr-TR"/>
        </w:rPr>
        <w:t>Verdiği Dersler</w:t>
      </w:r>
    </w:p>
    <w:p w14:paraId="581F4381" w14:textId="0A95F924" w:rsidR="005B5FB3" w:rsidRPr="00AD288A" w:rsidRDefault="009C78C5" w:rsidP="00C939D4">
      <w:pPr>
        <w:shd w:val="clear" w:color="auto" w:fill="FFFFFF"/>
        <w:spacing w:after="0" w:line="360" w:lineRule="atLeast"/>
        <w:jc w:val="both"/>
        <w:textAlignment w:val="baseline"/>
        <w:rPr>
          <w:rFonts w:ascii="Times New Roman" w:hAnsi="Times New Roman"/>
          <w:bCs/>
          <w:color w:val="000000"/>
          <w:sz w:val="24"/>
          <w:szCs w:val="24"/>
          <w:bdr w:val="none" w:sz="0" w:space="0" w:color="auto" w:frame="1"/>
          <w:lang w:eastAsia="tr-TR"/>
        </w:rPr>
      </w:pPr>
      <w:r>
        <w:rPr>
          <w:rFonts w:ascii="Times New Roman" w:hAnsi="Times New Roman"/>
          <w:bCs/>
          <w:color w:val="000000"/>
          <w:sz w:val="24"/>
          <w:szCs w:val="24"/>
          <w:bdr w:val="none" w:sz="0" w:space="0" w:color="auto" w:frame="1"/>
          <w:lang w:eastAsia="tr-TR"/>
        </w:rPr>
        <w:t>Çevre Sorunları</w:t>
      </w:r>
    </w:p>
    <w:p w14:paraId="426DA16D" w14:textId="77777777" w:rsidR="005B5FB3" w:rsidRPr="00AD288A" w:rsidRDefault="005B5FB3" w:rsidP="00C939D4">
      <w:pPr>
        <w:shd w:val="clear" w:color="auto" w:fill="FFFFFF"/>
        <w:spacing w:after="0" w:line="360" w:lineRule="atLeast"/>
        <w:jc w:val="both"/>
        <w:textAlignment w:val="baseline"/>
        <w:rPr>
          <w:rFonts w:ascii="Times New Roman" w:hAnsi="Times New Roman"/>
          <w:bCs/>
          <w:color w:val="000000"/>
          <w:sz w:val="24"/>
          <w:szCs w:val="24"/>
          <w:bdr w:val="none" w:sz="0" w:space="0" w:color="auto" w:frame="1"/>
          <w:lang w:eastAsia="tr-TR"/>
        </w:rPr>
      </w:pPr>
      <w:r w:rsidRPr="00AD288A">
        <w:rPr>
          <w:rFonts w:ascii="Times New Roman" w:hAnsi="Times New Roman"/>
          <w:bCs/>
          <w:color w:val="000000"/>
          <w:sz w:val="24"/>
          <w:szCs w:val="24"/>
          <w:bdr w:val="none" w:sz="0" w:space="0" w:color="auto" w:frame="1"/>
          <w:lang w:eastAsia="tr-TR"/>
        </w:rPr>
        <w:t>Çevre Politikası</w:t>
      </w:r>
    </w:p>
    <w:p w14:paraId="02D6AC37" w14:textId="77777777" w:rsidR="005B5FB3" w:rsidRDefault="005B5FB3" w:rsidP="00C939D4">
      <w:pPr>
        <w:shd w:val="clear" w:color="auto" w:fill="FFFFFF"/>
        <w:spacing w:after="0" w:line="360" w:lineRule="atLeast"/>
        <w:jc w:val="both"/>
        <w:textAlignment w:val="baseline"/>
        <w:rPr>
          <w:rFonts w:ascii="Times New Roman" w:hAnsi="Times New Roman"/>
          <w:bCs/>
          <w:color w:val="000000"/>
          <w:sz w:val="24"/>
          <w:szCs w:val="24"/>
          <w:bdr w:val="none" w:sz="0" w:space="0" w:color="auto" w:frame="1"/>
          <w:lang w:eastAsia="tr-TR"/>
        </w:rPr>
      </w:pPr>
      <w:r w:rsidRPr="00AD288A">
        <w:rPr>
          <w:rFonts w:ascii="Times New Roman" w:hAnsi="Times New Roman"/>
          <w:bCs/>
          <w:color w:val="000000"/>
          <w:sz w:val="24"/>
          <w:szCs w:val="24"/>
          <w:bdr w:val="none" w:sz="0" w:space="0" w:color="auto" w:frame="1"/>
          <w:lang w:eastAsia="tr-TR"/>
        </w:rPr>
        <w:t>Çevre Felsefesinin Temelleri</w:t>
      </w:r>
    </w:p>
    <w:p w14:paraId="009976C0" w14:textId="77777777" w:rsidR="005B5FB3" w:rsidRPr="00AD288A" w:rsidRDefault="005B5FB3" w:rsidP="00C939D4">
      <w:pPr>
        <w:shd w:val="clear" w:color="auto" w:fill="FFFFFF"/>
        <w:spacing w:after="0" w:line="360" w:lineRule="atLeast"/>
        <w:jc w:val="both"/>
        <w:textAlignment w:val="baseline"/>
        <w:rPr>
          <w:rFonts w:ascii="Times New Roman" w:hAnsi="Times New Roman"/>
          <w:bCs/>
          <w:color w:val="000000"/>
          <w:sz w:val="24"/>
          <w:szCs w:val="24"/>
          <w:bdr w:val="none" w:sz="0" w:space="0" w:color="auto" w:frame="1"/>
          <w:lang w:eastAsia="tr-TR"/>
        </w:rPr>
      </w:pPr>
      <w:r>
        <w:rPr>
          <w:rFonts w:ascii="Times New Roman" w:hAnsi="Times New Roman"/>
          <w:bCs/>
          <w:color w:val="000000"/>
          <w:sz w:val="24"/>
          <w:szCs w:val="24"/>
          <w:bdr w:val="none" w:sz="0" w:space="0" w:color="auto" w:frame="1"/>
          <w:lang w:eastAsia="tr-TR"/>
        </w:rPr>
        <w:t>Çevre ve Etik</w:t>
      </w:r>
    </w:p>
    <w:p w14:paraId="1A6D6325" w14:textId="77777777" w:rsidR="005B5FB3" w:rsidRPr="00AD288A" w:rsidRDefault="005B5FB3" w:rsidP="00C939D4">
      <w:pPr>
        <w:shd w:val="clear" w:color="auto" w:fill="FFFFFF"/>
        <w:spacing w:after="0" w:line="360" w:lineRule="atLeast"/>
        <w:jc w:val="both"/>
        <w:textAlignment w:val="baseline"/>
        <w:rPr>
          <w:rFonts w:ascii="Times New Roman" w:hAnsi="Times New Roman"/>
          <w:bCs/>
          <w:color w:val="000000"/>
          <w:sz w:val="24"/>
          <w:szCs w:val="24"/>
          <w:bdr w:val="none" w:sz="0" w:space="0" w:color="auto" w:frame="1"/>
          <w:lang w:eastAsia="tr-TR"/>
        </w:rPr>
      </w:pPr>
      <w:r w:rsidRPr="00AD288A">
        <w:rPr>
          <w:rFonts w:ascii="Times New Roman" w:hAnsi="Times New Roman"/>
          <w:bCs/>
          <w:color w:val="000000"/>
          <w:sz w:val="24"/>
          <w:szCs w:val="24"/>
          <w:bdr w:val="none" w:sz="0" w:space="0" w:color="auto" w:frame="1"/>
          <w:lang w:eastAsia="tr-TR"/>
        </w:rPr>
        <w:t>Türkiye’de Kentli Hakları</w:t>
      </w:r>
    </w:p>
    <w:p w14:paraId="7181402C" w14:textId="77777777" w:rsidR="005B5FB3" w:rsidRDefault="005B5FB3" w:rsidP="00C939D4">
      <w:pPr>
        <w:shd w:val="clear" w:color="auto" w:fill="FFFFFF"/>
        <w:spacing w:after="0" w:line="360" w:lineRule="atLeast"/>
        <w:jc w:val="both"/>
        <w:textAlignment w:val="baseline"/>
        <w:rPr>
          <w:rFonts w:ascii="Times New Roman" w:hAnsi="Times New Roman"/>
          <w:bCs/>
          <w:color w:val="000000"/>
          <w:sz w:val="24"/>
          <w:szCs w:val="24"/>
          <w:bdr w:val="none" w:sz="0" w:space="0" w:color="auto" w:frame="1"/>
          <w:lang w:eastAsia="tr-TR"/>
        </w:rPr>
      </w:pPr>
      <w:r w:rsidRPr="00AD288A">
        <w:rPr>
          <w:rFonts w:ascii="Times New Roman" w:hAnsi="Times New Roman"/>
          <w:bCs/>
          <w:color w:val="000000"/>
          <w:sz w:val="24"/>
          <w:szCs w:val="24"/>
          <w:bdr w:val="none" w:sz="0" w:space="0" w:color="auto" w:frame="1"/>
          <w:lang w:eastAsia="tr-TR"/>
        </w:rPr>
        <w:t>Kentsel Toplumsal Hareketler</w:t>
      </w:r>
    </w:p>
    <w:p w14:paraId="70F50B67" w14:textId="77AC0738" w:rsidR="007D6A31" w:rsidRPr="00AD288A" w:rsidRDefault="007D6A31" w:rsidP="00C939D4">
      <w:pPr>
        <w:shd w:val="clear" w:color="auto" w:fill="FFFFFF"/>
        <w:spacing w:after="0" w:line="360" w:lineRule="atLeast"/>
        <w:jc w:val="both"/>
        <w:textAlignment w:val="baseline"/>
        <w:rPr>
          <w:rFonts w:ascii="Times New Roman" w:hAnsi="Times New Roman"/>
          <w:bCs/>
          <w:color w:val="000000"/>
          <w:sz w:val="24"/>
          <w:szCs w:val="24"/>
          <w:bdr w:val="none" w:sz="0" w:space="0" w:color="auto" w:frame="1"/>
          <w:lang w:eastAsia="tr-TR"/>
        </w:rPr>
      </w:pPr>
      <w:r>
        <w:rPr>
          <w:rFonts w:ascii="Times New Roman" w:hAnsi="Times New Roman"/>
          <w:bCs/>
          <w:color w:val="000000"/>
          <w:sz w:val="24"/>
          <w:szCs w:val="24"/>
          <w:bdr w:val="none" w:sz="0" w:space="0" w:color="auto" w:frame="1"/>
          <w:lang w:eastAsia="tr-TR"/>
        </w:rPr>
        <w:t>Kent ve Ütopya</w:t>
      </w:r>
    </w:p>
    <w:p w14:paraId="0687DED7" w14:textId="77777777" w:rsidR="005B5FB3" w:rsidRDefault="005B5FB3" w:rsidP="00C939D4">
      <w:pPr>
        <w:shd w:val="clear" w:color="auto" w:fill="FFFFFF"/>
        <w:spacing w:after="0" w:line="360" w:lineRule="atLeast"/>
        <w:jc w:val="both"/>
        <w:textAlignment w:val="baseline"/>
        <w:rPr>
          <w:rFonts w:ascii="Times New Roman" w:hAnsi="Times New Roman"/>
          <w:bCs/>
          <w:color w:val="000000"/>
          <w:sz w:val="24"/>
          <w:szCs w:val="24"/>
          <w:bdr w:val="none" w:sz="0" w:space="0" w:color="auto" w:frame="1"/>
          <w:lang w:eastAsia="tr-TR"/>
        </w:rPr>
      </w:pPr>
      <w:r w:rsidRPr="00AD288A">
        <w:rPr>
          <w:rFonts w:ascii="Times New Roman" w:hAnsi="Times New Roman"/>
          <w:bCs/>
          <w:color w:val="000000"/>
          <w:sz w:val="24"/>
          <w:szCs w:val="24"/>
          <w:bdr w:val="none" w:sz="0" w:space="0" w:color="auto" w:frame="1"/>
          <w:lang w:eastAsia="tr-TR"/>
        </w:rPr>
        <w:t>Kent ve Kentli Hakları</w:t>
      </w:r>
      <w:r>
        <w:rPr>
          <w:rFonts w:ascii="Times New Roman" w:hAnsi="Times New Roman"/>
          <w:bCs/>
          <w:color w:val="000000"/>
          <w:sz w:val="24"/>
          <w:szCs w:val="24"/>
          <w:bdr w:val="none" w:sz="0" w:space="0" w:color="auto" w:frame="1"/>
          <w:lang w:eastAsia="tr-TR"/>
        </w:rPr>
        <w:t xml:space="preserve"> (Doktora Dersi)</w:t>
      </w:r>
    </w:p>
    <w:p w14:paraId="69A70EC2" w14:textId="77777777" w:rsidR="007D6A31" w:rsidRPr="009C78C5" w:rsidRDefault="007D6A31" w:rsidP="00C939D4">
      <w:pPr>
        <w:shd w:val="clear" w:color="auto" w:fill="FFFFFF"/>
        <w:spacing w:after="0" w:line="360" w:lineRule="atLeast"/>
        <w:jc w:val="both"/>
        <w:textAlignment w:val="baseline"/>
        <w:rPr>
          <w:rFonts w:ascii="Times New Roman" w:hAnsi="Times New Roman"/>
          <w:bCs/>
          <w:color w:val="000000"/>
          <w:sz w:val="24"/>
          <w:szCs w:val="24"/>
          <w:bdr w:val="none" w:sz="0" w:space="0" w:color="auto" w:frame="1"/>
          <w:lang w:eastAsia="tr-TR"/>
        </w:rPr>
      </w:pPr>
      <w:r>
        <w:rPr>
          <w:rFonts w:ascii="Times New Roman" w:hAnsi="Times New Roman"/>
          <w:bCs/>
          <w:color w:val="000000"/>
          <w:sz w:val="24"/>
          <w:szCs w:val="24"/>
          <w:bdr w:val="none" w:sz="0" w:space="0" w:color="auto" w:frame="1"/>
          <w:lang w:eastAsia="tr-TR"/>
        </w:rPr>
        <w:lastRenderedPageBreak/>
        <w:t>Çevre, Siyaset ve Etik (Doktora dersi)</w:t>
      </w:r>
    </w:p>
    <w:p w14:paraId="37D58832" w14:textId="77777777" w:rsidR="005B5FB3" w:rsidRPr="009C78C5" w:rsidRDefault="005B5FB3" w:rsidP="00C939D4">
      <w:pPr>
        <w:shd w:val="clear" w:color="auto" w:fill="FFFFFF"/>
        <w:spacing w:after="0" w:line="360" w:lineRule="atLeast"/>
        <w:jc w:val="both"/>
        <w:textAlignment w:val="baseline"/>
        <w:rPr>
          <w:rFonts w:ascii="Times New Roman" w:hAnsi="Times New Roman"/>
          <w:bCs/>
          <w:color w:val="000000"/>
          <w:sz w:val="24"/>
          <w:szCs w:val="24"/>
          <w:bdr w:val="none" w:sz="0" w:space="0" w:color="auto" w:frame="1"/>
          <w:lang w:eastAsia="tr-TR"/>
        </w:rPr>
        <w:sectPr w:rsidR="005B5FB3" w:rsidRPr="009C78C5" w:rsidSect="008476CC">
          <w:footerReference w:type="default" r:id="rId8"/>
          <w:type w:val="continuous"/>
          <w:pgSz w:w="11906" w:h="16838"/>
          <w:pgMar w:top="1417" w:right="1417" w:bottom="1417" w:left="1417" w:header="708" w:footer="708" w:gutter="0"/>
          <w:cols w:space="708"/>
          <w:docGrid w:linePitch="360"/>
        </w:sectPr>
      </w:pPr>
    </w:p>
    <w:p w14:paraId="6B992C23" w14:textId="25372D10" w:rsidR="005B5FB3" w:rsidRPr="009C78C5" w:rsidRDefault="009C78C5" w:rsidP="00C939D4">
      <w:pPr>
        <w:shd w:val="clear" w:color="auto" w:fill="FFFFFF"/>
        <w:spacing w:after="0" w:line="360" w:lineRule="atLeast"/>
        <w:jc w:val="both"/>
        <w:textAlignment w:val="baseline"/>
        <w:rPr>
          <w:rFonts w:ascii="Times New Roman" w:hAnsi="Times New Roman"/>
          <w:bCs/>
          <w:color w:val="000000"/>
          <w:sz w:val="24"/>
          <w:szCs w:val="24"/>
          <w:bdr w:val="none" w:sz="0" w:space="0" w:color="auto" w:frame="1"/>
          <w:lang w:eastAsia="tr-TR"/>
        </w:rPr>
      </w:pPr>
      <w:proofErr w:type="spellStart"/>
      <w:r w:rsidRPr="009C78C5">
        <w:rPr>
          <w:rFonts w:ascii="Times New Roman" w:hAnsi="Times New Roman"/>
          <w:bCs/>
          <w:color w:val="000000"/>
          <w:sz w:val="24"/>
          <w:szCs w:val="24"/>
          <w:bdr w:val="none" w:sz="0" w:space="0" w:color="auto" w:frame="1"/>
          <w:lang w:eastAsia="tr-TR"/>
        </w:rPr>
        <w:lastRenderedPageBreak/>
        <w:t>Environmental</w:t>
      </w:r>
      <w:proofErr w:type="spellEnd"/>
      <w:r w:rsidRPr="009C78C5">
        <w:rPr>
          <w:rFonts w:ascii="Times New Roman" w:hAnsi="Times New Roman"/>
          <w:bCs/>
          <w:color w:val="000000"/>
          <w:sz w:val="24"/>
          <w:szCs w:val="24"/>
          <w:bdr w:val="none" w:sz="0" w:space="0" w:color="auto" w:frame="1"/>
          <w:lang w:eastAsia="tr-TR"/>
        </w:rPr>
        <w:t xml:space="preserve"> </w:t>
      </w:r>
      <w:proofErr w:type="spellStart"/>
      <w:r w:rsidRPr="009C78C5">
        <w:rPr>
          <w:rFonts w:ascii="Times New Roman" w:hAnsi="Times New Roman"/>
          <w:bCs/>
          <w:color w:val="000000"/>
          <w:sz w:val="24"/>
          <w:szCs w:val="24"/>
          <w:bdr w:val="none" w:sz="0" w:space="0" w:color="auto" w:frame="1"/>
          <w:lang w:eastAsia="tr-TR"/>
        </w:rPr>
        <w:t>Issues</w:t>
      </w:r>
      <w:proofErr w:type="spellEnd"/>
      <w:r w:rsidRPr="009C78C5">
        <w:rPr>
          <w:rFonts w:ascii="Times New Roman" w:hAnsi="Times New Roman"/>
          <w:bCs/>
          <w:color w:val="000000"/>
          <w:sz w:val="24"/>
          <w:szCs w:val="24"/>
          <w:bdr w:val="none" w:sz="0" w:space="0" w:color="auto" w:frame="1"/>
          <w:lang w:eastAsia="tr-TR"/>
        </w:rPr>
        <w:t xml:space="preserve"> </w:t>
      </w:r>
      <w:proofErr w:type="spellStart"/>
      <w:r w:rsidRPr="009C78C5">
        <w:rPr>
          <w:rFonts w:ascii="Times New Roman" w:hAnsi="Times New Roman"/>
          <w:bCs/>
          <w:color w:val="000000"/>
          <w:sz w:val="24"/>
          <w:szCs w:val="24"/>
          <w:bdr w:val="none" w:sz="0" w:space="0" w:color="auto" w:frame="1"/>
          <w:lang w:eastAsia="tr-TR"/>
        </w:rPr>
        <w:t>and</w:t>
      </w:r>
      <w:proofErr w:type="spellEnd"/>
      <w:r w:rsidRPr="009C78C5">
        <w:rPr>
          <w:rFonts w:ascii="Times New Roman" w:hAnsi="Times New Roman"/>
          <w:bCs/>
          <w:color w:val="000000"/>
          <w:sz w:val="24"/>
          <w:szCs w:val="24"/>
          <w:bdr w:val="none" w:sz="0" w:space="0" w:color="auto" w:frame="1"/>
          <w:lang w:eastAsia="tr-TR"/>
        </w:rPr>
        <w:t xml:space="preserve"> </w:t>
      </w:r>
      <w:proofErr w:type="spellStart"/>
      <w:r w:rsidRPr="009C78C5">
        <w:rPr>
          <w:rFonts w:ascii="Times New Roman" w:hAnsi="Times New Roman"/>
          <w:bCs/>
          <w:color w:val="000000"/>
          <w:sz w:val="24"/>
          <w:szCs w:val="24"/>
          <w:bdr w:val="none" w:sz="0" w:space="0" w:color="auto" w:frame="1"/>
          <w:lang w:eastAsia="tr-TR"/>
        </w:rPr>
        <w:t>Policies</w:t>
      </w:r>
      <w:proofErr w:type="spellEnd"/>
      <w:r w:rsidR="009B2FA0">
        <w:rPr>
          <w:rFonts w:ascii="Times New Roman" w:hAnsi="Times New Roman"/>
          <w:bCs/>
          <w:color w:val="000000"/>
          <w:sz w:val="24"/>
          <w:szCs w:val="24"/>
          <w:bdr w:val="none" w:sz="0" w:space="0" w:color="auto" w:frame="1"/>
          <w:lang w:eastAsia="tr-TR"/>
        </w:rPr>
        <w:t xml:space="preserve"> (APEP-Uluslararası Kamu Yönetimi Y. Lisans ve Doktora Öğrencilerine yönelik olarak İngilizce verilmiştir)</w:t>
      </w:r>
      <w:r w:rsidRPr="009C78C5">
        <w:rPr>
          <w:rFonts w:ascii="Times New Roman" w:hAnsi="Times New Roman"/>
          <w:bCs/>
          <w:color w:val="000000"/>
          <w:sz w:val="24"/>
          <w:szCs w:val="24"/>
          <w:bdr w:val="none" w:sz="0" w:space="0" w:color="auto" w:frame="1"/>
          <w:lang w:eastAsia="tr-TR"/>
        </w:rPr>
        <w:t xml:space="preserve"> </w:t>
      </w:r>
    </w:p>
    <w:p w14:paraId="28CB022B" w14:textId="77777777" w:rsidR="009C78C5" w:rsidRDefault="009C78C5" w:rsidP="00C939D4">
      <w:pPr>
        <w:shd w:val="clear" w:color="auto" w:fill="FFFFFF"/>
        <w:spacing w:after="0" w:line="360" w:lineRule="atLeast"/>
        <w:jc w:val="both"/>
        <w:textAlignment w:val="baseline"/>
        <w:rPr>
          <w:rFonts w:ascii="Times New Roman" w:hAnsi="Times New Roman"/>
          <w:b/>
          <w:bCs/>
          <w:color w:val="000000"/>
          <w:sz w:val="24"/>
          <w:szCs w:val="24"/>
          <w:bdr w:val="none" w:sz="0" w:space="0" w:color="auto" w:frame="1"/>
          <w:lang w:eastAsia="tr-TR"/>
        </w:rPr>
        <w:sectPr w:rsidR="009C78C5" w:rsidSect="008476CC">
          <w:type w:val="continuous"/>
          <w:pgSz w:w="11906" w:h="16838"/>
          <w:pgMar w:top="1417" w:right="1417" w:bottom="1417" w:left="1417" w:header="708" w:footer="708" w:gutter="0"/>
          <w:cols w:space="708"/>
          <w:docGrid w:linePitch="360"/>
        </w:sectPr>
      </w:pPr>
    </w:p>
    <w:p w14:paraId="47E99403" w14:textId="77777777" w:rsidR="00C87C10" w:rsidRDefault="00C87C10" w:rsidP="00C939D4">
      <w:pPr>
        <w:shd w:val="clear" w:color="auto" w:fill="FFFFFF"/>
        <w:spacing w:after="0" w:line="360" w:lineRule="atLeast"/>
        <w:jc w:val="both"/>
        <w:textAlignment w:val="baseline"/>
        <w:rPr>
          <w:rFonts w:ascii="Times New Roman" w:hAnsi="Times New Roman"/>
          <w:b/>
          <w:bCs/>
          <w:color w:val="000000"/>
          <w:sz w:val="24"/>
          <w:szCs w:val="24"/>
          <w:u w:val="single"/>
          <w:bdr w:val="none" w:sz="0" w:space="0" w:color="auto" w:frame="1"/>
          <w:lang w:eastAsia="tr-TR"/>
        </w:rPr>
      </w:pPr>
    </w:p>
    <w:p w14:paraId="6E3F1899" w14:textId="418F8BCF" w:rsidR="005B5FB3" w:rsidRPr="008476CC" w:rsidRDefault="00D02426" w:rsidP="00C939D4">
      <w:pPr>
        <w:shd w:val="clear" w:color="auto" w:fill="FFFFFF"/>
        <w:spacing w:after="0" w:line="360" w:lineRule="atLeast"/>
        <w:jc w:val="both"/>
        <w:textAlignment w:val="baseline"/>
        <w:rPr>
          <w:rFonts w:ascii="Times New Roman" w:hAnsi="Times New Roman"/>
          <w:b/>
          <w:bCs/>
          <w:color w:val="000000"/>
          <w:sz w:val="24"/>
          <w:szCs w:val="24"/>
          <w:u w:val="single"/>
          <w:bdr w:val="none" w:sz="0" w:space="0" w:color="auto" w:frame="1"/>
          <w:lang w:eastAsia="tr-TR"/>
        </w:rPr>
      </w:pPr>
      <w:r>
        <w:rPr>
          <w:rFonts w:ascii="Times New Roman" w:hAnsi="Times New Roman"/>
          <w:b/>
          <w:bCs/>
          <w:color w:val="000000"/>
          <w:sz w:val="24"/>
          <w:szCs w:val="24"/>
          <w:u w:val="single"/>
          <w:bdr w:val="none" w:sz="0" w:space="0" w:color="auto" w:frame="1"/>
          <w:lang w:eastAsia="tr-TR"/>
        </w:rPr>
        <w:t>YAYINLAR</w:t>
      </w:r>
    </w:p>
    <w:p w14:paraId="059F965A" w14:textId="77777777" w:rsidR="005B5FB3" w:rsidRDefault="005B5FB3" w:rsidP="00C939D4">
      <w:pPr>
        <w:shd w:val="clear" w:color="auto" w:fill="FFFFFF"/>
        <w:spacing w:after="0" w:line="360" w:lineRule="atLeast"/>
        <w:jc w:val="both"/>
        <w:textAlignment w:val="baseline"/>
        <w:rPr>
          <w:rFonts w:ascii="Times New Roman" w:hAnsi="Times New Roman"/>
          <w:b/>
          <w:bCs/>
          <w:color w:val="000000"/>
          <w:sz w:val="24"/>
          <w:szCs w:val="24"/>
          <w:bdr w:val="none" w:sz="0" w:space="0" w:color="auto" w:frame="1"/>
          <w:lang w:eastAsia="tr-TR"/>
        </w:rPr>
      </w:pPr>
    </w:p>
    <w:p w14:paraId="5657BC68" w14:textId="02C6CE98" w:rsidR="005B5FB3" w:rsidRPr="008476CC" w:rsidRDefault="005B5FB3" w:rsidP="00C939D4">
      <w:pPr>
        <w:shd w:val="clear" w:color="auto" w:fill="FFFFFF"/>
        <w:spacing w:after="0" w:line="360" w:lineRule="atLeast"/>
        <w:jc w:val="both"/>
        <w:textAlignment w:val="baseline"/>
        <w:rPr>
          <w:rFonts w:ascii="Times New Roman" w:hAnsi="Times New Roman"/>
          <w:color w:val="000000"/>
          <w:sz w:val="24"/>
          <w:szCs w:val="24"/>
          <w:u w:val="single"/>
          <w:lang w:eastAsia="tr-TR"/>
        </w:rPr>
      </w:pPr>
      <w:r w:rsidRPr="008476CC">
        <w:rPr>
          <w:rFonts w:ascii="Times New Roman" w:hAnsi="Times New Roman"/>
          <w:b/>
          <w:bCs/>
          <w:color w:val="000000"/>
          <w:sz w:val="24"/>
          <w:szCs w:val="24"/>
          <w:u w:val="single"/>
          <w:bdr w:val="none" w:sz="0" w:space="0" w:color="auto" w:frame="1"/>
          <w:lang w:eastAsia="tr-TR"/>
        </w:rPr>
        <w:t xml:space="preserve">Uluslararası </w:t>
      </w:r>
      <w:r w:rsidR="00D02426">
        <w:rPr>
          <w:rFonts w:ascii="Times New Roman" w:hAnsi="Times New Roman"/>
          <w:b/>
          <w:bCs/>
          <w:color w:val="000000"/>
          <w:sz w:val="24"/>
          <w:szCs w:val="24"/>
          <w:u w:val="single"/>
          <w:bdr w:val="none" w:sz="0" w:space="0" w:color="auto" w:frame="1"/>
          <w:lang w:eastAsia="tr-TR"/>
        </w:rPr>
        <w:t>H</w:t>
      </w:r>
      <w:r w:rsidRPr="008476CC">
        <w:rPr>
          <w:rFonts w:ascii="Times New Roman" w:hAnsi="Times New Roman"/>
          <w:b/>
          <w:bCs/>
          <w:color w:val="000000"/>
          <w:sz w:val="24"/>
          <w:szCs w:val="24"/>
          <w:u w:val="single"/>
          <w:bdr w:val="none" w:sz="0" w:space="0" w:color="auto" w:frame="1"/>
          <w:lang w:eastAsia="tr-TR"/>
        </w:rPr>
        <w:t xml:space="preserve">akemli </w:t>
      </w:r>
      <w:r w:rsidR="00D02426">
        <w:rPr>
          <w:rFonts w:ascii="Times New Roman" w:hAnsi="Times New Roman"/>
          <w:b/>
          <w:bCs/>
          <w:color w:val="000000"/>
          <w:sz w:val="24"/>
          <w:szCs w:val="24"/>
          <w:u w:val="single"/>
          <w:bdr w:val="none" w:sz="0" w:space="0" w:color="auto" w:frame="1"/>
          <w:lang w:eastAsia="tr-TR"/>
        </w:rPr>
        <w:t>Dergilerde Yayımlanan M</w:t>
      </w:r>
      <w:r w:rsidRPr="008476CC">
        <w:rPr>
          <w:rFonts w:ascii="Times New Roman" w:hAnsi="Times New Roman"/>
          <w:b/>
          <w:bCs/>
          <w:color w:val="000000"/>
          <w:sz w:val="24"/>
          <w:szCs w:val="24"/>
          <w:u w:val="single"/>
          <w:bdr w:val="none" w:sz="0" w:space="0" w:color="auto" w:frame="1"/>
          <w:lang w:eastAsia="tr-TR"/>
        </w:rPr>
        <w:t>akaleler</w:t>
      </w:r>
    </w:p>
    <w:p w14:paraId="7EE3C715" w14:textId="77777777" w:rsidR="005B5FB3" w:rsidRPr="00AC6B26" w:rsidRDefault="005B5FB3" w:rsidP="00C939D4">
      <w:pPr>
        <w:shd w:val="clear" w:color="auto" w:fill="FFFFFF"/>
        <w:spacing w:after="0" w:line="360" w:lineRule="atLeast"/>
        <w:jc w:val="both"/>
        <w:textAlignment w:val="baseline"/>
        <w:rPr>
          <w:rFonts w:ascii="Times New Roman" w:hAnsi="Times New Roman"/>
          <w:color w:val="000000"/>
          <w:sz w:val="24"/>
          <w:szCs w:val="24"/>
          <w:lang w:eastAsia="tr-TR"/>
        </w:rPr>
      </w:pPr>
    </w:p>
    <w:p w14:paraId="035960A7" w14:textId="77777777" w:rsidR="005B5FB3" w:rsidRPr="00C87C10" w:rsidRDefault="005B5FB3" w:rsidP="00C939D4">
      <w:pPr>
        <w:numPr>
          <w:ilvl w:val="0"/>
          <w:numId w:val="1"/>
        </w:numPr>
        <w:shd w:val="clear" w:color="auto" w:fill="FFFFFF"/>
        <w:spacing w:after="0" w:line="360" w:lineRule="atLeast"/>
        <w:ind w:left="0"/>
        <w:jc w:val="both"/>
        <w:textAlignment w:val="baseline"/>
        <w:rPr>
          <w:rFonts w:ascii="Times New Roman" w:hAnsi="Times New Roman"/>
          <w:color w:val="000000"/>
          <w:sz w:val="24"/>
          <w:szCs w:val="24"/>
          <w:lang w:eastAsia="tr-TR"/>
        </w:rPr>
      </w:pPr>
      <w:r w:rsidRPr="00AD288A">
        <w:rPr>
          <w:rFonts w:ascii="Times New Roman" w:hAnsi="Times New Roman"/>
          <w:color w:val="000000"/>
          <w:sz w:val="24"/>
          <w:szCs w:val="24"/>
          <w:bdr w:val="none" w:sz="0" w:space="0" w:color="auto" w:frame="1"/>
          <w:lang w:eastAsia="tr-TR"/>
        </w:rPr>
        <w:t>Kıvılcım Akkoyunlu Ertan (2008), “Kent Hakkı Üzerine Düşünceler”, </w:t>
      </w:r>
      <w:r w:rsidRPr="00AD288A">
        <w:rPr>
          <w:rFonts w:ascii="Times New Roman" w:hAnsi="Times New Roman"/>
          <w:b/>
          <w:bCs/>
          <w:color w:val="000000"/>
          <w:sz w:val="24"/>
          <w:szCs w:val="24"/>
          <w:bdr w:val="none" w:sz="0" w:space="0" w:color="auto" w:frame="1"/>
          <w:lang w:eastAsia="tr-TR"/>
        </w:rPr>
        <w:t>Amme İdaresi Dergisi</w:t>
      </w:r>
      <w:r w:rsidRPr="00AD288A">
        <w:rPr>
          <w:rFonts w:ascii="Times New Roman" w:hAnsi="Times New Roman"/>
          <w:color w:val="000000"/>
          <w:sz w:val="24"/>
          <w:szCs w:val="24"/>
          <w:bdr w:val="none" w:sz="0" w:space="0" w:color="auto" w:frame="1"/>
          <w:lang w:eastAsia="tr-TR"/>
        </w:rPr>
        <w:t>, Cilt 41, Sayı 4, Aralık, s. 125-141.</w:t>
      </w:r>
    </w:p>
    <w:p w14:paraId="0979E0F5" w14:textId="77777777" w:rsidR="00C87C10" w:rsidRPr="00E95F1C" w:rsidRDefault="00C87C10" w:rsidP="00C87C10">
      <w:pPr>
        <w:shd w:val="clear" w:color="auto" w:fill="FFFFFF"/>
        <w:spacing w:after="0" w:line="360" w:lineRule="atLeast"/>
        <w:jc w:val="both"/>
        <w:textAlignment w:val="baseline"/>
        <w:rPr>
          <w:rFonts w:ascii="Times New Roman" w:hAnsi="Times New Roman"/>
          <w:color w:val="000000"/>
          <w:sz w:val="24"/>
          <w:szCs w:val="24"/>
          <w:lang w:eastAsia="tr-TR"/>
        </w:rPr>
      </w:pPr>
    </w:p>
    <w:p w14:paraId="3C7F27DB" w14:textId="6CFB9A88" w:rsidR="00E95F1C" w:rsidRPr="00AD288A" w:rsidRDefault="00E95F1C" w:rsidP="00C939D4">
      <w:pPr>
        <w:numPr>
          <w:ilvl w:val="0"/>
          <w:numId w:val="1"/>
        </w:numPr>
        <w:shd w:val="clear" w:color="auto" w:fill="FFFFFF"/>
        <w:spacing w:after="0" w:line="360" w:lineRule="atLeast"/>
        <w:ind w:left="0"/>
        <w:jc w:val="both"/>
        <w:textAlignment w:val="baseline"/>
        <w:rPr>
          <w:rFonts w:ascii="Times New Roman" w:hAnsi="Times New Roman"/>
          <w:color w:val="000000"/>
          <w:sz w:val="24"/>
          <w:szCs w:val="24"/>
          <w:lang w:eastAsia="tr-TR"/>
        </w:rPr>
      </w:pPr>
      <w:r>
        <w:rPr>
          <w:rFonts w:ascii="Times New Roman" w:hAnsi="Times New Roman"/>
          <w:color w:val="000000"/>
          <w:sz w:val="24"/>
          <w:szCs w:val="24"/>
          <w:bdr w:val="none" w:sz="0" w:space="0" w:color="auto" w:frame="1"/>
          <w:lang w:eastAsia="tr-TR"/>
        </w:rPr>
        <w:t xml:space="preserve">Kıvılcım Akkoyunlu Ertan (2008), </w:t>
      </w:r>
      <w:proofErr w:type="spellStart"/>
      <w:r>
        <w:rPr>
          <w:rFonts w:ascii="Times New Roman" w:hAnsi="Times New Roman"/>
          <w:color w:val="000000"/>
          <w:sz w:val="24"/>
          <w:szCs w:val="24"/>
          <w:bdr w:val="none" w:sz="0" w:space="0" w:color="auto" w:frame="1"/>
          <w:lang w:eastAsia="tr-TR"/>
        </w:rPr>
        <w:t>Thoughts</w:t>
      </w:r>
      <w:proofErr w:type="spellEnd"/>
      <w:r>
        <w:rPr>
          <w:rFonts w:ascii="Times New Roman" w:hAnsi="Times New Roman"/>
          <w:color w:val="000000"/>
          <w:sz w:val="24"/>
          <w:szCs w:val="24"/>
          <w:bdr w:val="none" w:sz="0" w:space="0" w:color="auto" w:frame="1"/>
          <w:lang w:eastAsia="tr-TR"/>
        </w:rPr>
        <w:t xml:space="preserve"> on Right </w:t>
      </w:r>
      <w:proofErr w:type="spellStart"/>
      <w:r>
        <w:rPr>
          <w:rFonts w:ascii="Times New Roman" w:hAnsi="Times New Roman"/>
          <w:color w:val="000000"/>
          <w:sz w:val="24"/>
          <w:szCs w:val="24"/>
          <w:bdr w:val="none" w:sz="0" w:space="0" w:color="auto" w:frame="1"/>
          <w:lang w:eastAsia="tr-TR"/>
        </w:rPr>
        <w:t>to</w:t>
      </w:r>
      <w:proofErr w:type="spellEnd"/>
      <w:r>
        <w:rPr>
          <w:rFonts w:ascii="Times New Roman" w:hAnsi="Times New Roman"/>
          <w:color w:val="000000"/>
          <w:sz w:val="24"/>
          <w:szCs w:val="24"/>
          <w:bdr w:val="none" w:sz="0" w:space="0" w:color="auto" w:frame="1"/>
          <w:lang w:eastAsia="tr-TR"/>
        </w:rPr>
        <w:t xml:space="preserve"> </w:t>
      </w:r>
      <w:proofErr w:type="spellStart"/>
      <w:r>
        <w:rPr>
          <w:rFonts w:ascii="Times New Roman" w:hAnsi="Times New Roman"/>
          <w:color w:val="000000"/>
          <w:sz w:val="24"/>
          <w:szCs w:val="24"/>
          <w:bdr w:val="none" w:sz="0" w:space="0" w:color="auto" w:frame="1"/>
          <w:lang w:eastAsia="tr-TR"/>
        </w:rPr>
        <w:t>the</w:t>
      </w:r>
      <w:proofErr w:type="spellEnd"/>
      <w:r>
        <w:rPr>
          <w:rFonts w:ascii="Times New Roman" w:hAnsi="Times New Roman"/>
          <w:color w:val="000000"/>
          <w:sz w:val="24"/>
          <w:szCs w:val="24"/>
          <w:bdr w:val="none" w:sz="0" w:space="0" w:color="auto" w:frame="1"/>
          <w:lang w:eastAsia="tr-TR"/>
        </w:rPr>
        <w:t xml:space="preserve"> City, AİD </w:t>
      </w:r>
      <w:proofErr w:type="spellStart"/>
      <w:r w:rsidRPr="00AD288A">
        <w:rPr>
          <w:rFonts w:ascii="Times New Roman" w:hAnsi="Times New Roman"/>
          <w:b/>
          <w:bCs/>
          <w:color w:val="000000"/>
          <w:sz w:val="24"/>
          <w:szCs w:val="24"/>
          <w:bdr w:val="none" w:sz="0" w:space="0" w:color="auto" w:frame="1"/>
          <w:lang w:eastAsia="tr-TR"/>
        </w:rPr>
        <w:t>TODAİE’s</w:t>
      </w:r>
      <w:proofErr w:type="spellEnd"/>
      <w:r w:rsidRPr="00AD288A">
        <w:rPr>
          <w:rFonts w:ascii="Times New Roman" w:hAnsi="Times New Roman"/>
          <w:b/>
          <w:bCs/>
          <w:color w:val="000000"/>
          <w:sz w:val="24"/>
          <w:szCs w:val="24"/>
          <w:bdr w:val="none" w:sz="0" w:space="0" w:color="auto" w:frame="1"/>
          <w:lang w:eastAsia="tr-TR"/>
        </w:rPr>
        <w:t xml:space="preserve"> </w:t>
      </w:r>
      <w:proofErr w:type="spellStart"/>
      <w:r w:rsidRPr="00AD288A">
        <w:rPr>
          <w:rFonts w:ascii="Times New Roman" w:hAnsi="Times New Roman"/>
          <w:b/>
          <w:bCs/>
          <w:color w:val="000000"/>
          <w:sz w:val="24"/>
          <w:szCs w:val="24"/>
          <w:bdr w:val="none" w:sz="0" w:space="0" w:color="auto" w:frame="1"/>
          <w:lang w:eastAsia="tr-TR"/>
        </w:rPr>
        <w:t>Review</w:t>
      </w:r>
      <w:proofErr w:type="spellEnd"/>
      <w:r w:rsidRPr="00AD288A">
        <w:rPr>
          <w:rFonts w:ascii="Times New Roman" w:hAnsi="Times New Roman"/>
          <w:b/>
          <w:bCs/>
          <w:color w:val="000000"/>
          <w:sz w:val="24"/>
          <w:szCs w:val="24"/>
          <w:bdr w:val="none" w:sz="0" w:space="0" w:color="auto" w:frame="1"/>
          <w:lang w:eastAsia="tr-TR"/>
        </w:rPr>
        <w:t xml:space="preserve"> of </w:t>
      </w:r>
      <w:proofErr w:type="spellStart"/>
      <w:r w:rsidRPr="00AD288A">
        <w:rPr>
          <w:rFonts w:ascii="Times New Roman" w:hAnsi="Times New Roman"/>
          <w:b/>
          <w:bCs/>
          <w:color w:val="000000"/>
          <w:sz w:val="24"/>
          <w:szCs w:val="24"/>
          <w:bdr w:val="none" w:sz="0" w:space="0" w:color="auto" w:frame="1"/>
          <w:lang w:eastAsia="tr-TR"/>
        </w:rPr>
        <w:t>Public</w:t>
      </w:r>
      <w:proofErr w:type="spellEnd"/>
      <w:r w:rsidRPr="00AD288A">
        <w:rPr>
          <w:rFonts w:ascii="Times New Roman" w:hAnsi="Times New Roman"/>
          <w:b/>
          <w:bCs/>
          <w:color w:val="000000"/>
          <w:sz w:val="24"/>
          <w:szCs w:val="24"/>
          <w:bdr w:val="none" w:sz="0" w:space="0" w:color="auto" w:frame="1"/>
          <w:lang w:eastAsia="tr-TR"/>
        </w:rPr>
        <w:t xml:space="preserve"> Administration</w:t>
      </w:r>
      <w:r>
        <w:rPr>
          <w:rFonts w:ascii="Times New Roman" w:hAnsi="Times New Roman"/>
          <w:b/>
          <w:bCs/>
          <w:color w:val="000000"/>
          <w:sz w:val="24"/>
          <w:szCs w:val="24"/>
          <w:bdr w:val="none" w:sz="0" w:space="0" w:color="auto" w:frame="1"/>
          <w:lang w:eastAsia="tr-TR"/>
        </w:rPr>
        <w:t xml:space="preserve">, </w:t>
      </w:r>
      <w:proofErr w:type="spellStart"/>
      <w:r>
        <w:rPr>
          <w:rFonts w:ascii="Times New Roman" w:hAnsi="Times New Roman"/>
          <w:bCs/>
          <w:color w:val="000000"/>
          <w:sz w:val="24"/>
          <w:szCs w:val="24"/>
          <w:bdr w:val="none" w:sz="0" w:space="0" w:color="auto" w:frame="1"/>
          <w:lang w:eastAsia="tr-TR"/>
        </w:rPr>
        <w:t>Vol</w:t>
      </w:r>
      <w:proofErr w:type="spellEnd"/>
      <w:r>
        <w:rPr>
          <w:rFonts w:ascii="Times New Roman" w:hAnsi="Times New Roman"/>
          <w:bCs/>
          <w:color w:val="000000"/>
          <w:sz w:val="24"/>
          <w:szCs w:val="24"/>
          <w:bdr w:val="none" w:sz="0" w:space="0" w:color="auto" w:frame="1"/>
          <w:lang w:eastAsia="tr-TR"/>
        </w:rPr>
        <w:t xml:space="preserve"> 2, </w:t>
      </w:r>
      <w:proofErr w:type="spellStart"/>
      <w:r>
        <w:rPr>
          <w:rFonts w:ascii="Times New Roman" w:hAnsi="Times New Roman"/>
          <w:bCs/>
          <w:color w:val="000000"/>
          <w:sz w:val="24"/>
          <w:szCs w:val="24"/>
          <w:bdr w:val="none" w:sz="0" w:space="0" w:color="auto" w:frame="1"/>
          <w:lang w:eastAsia="tr-TR"/>
        </w:rPr>
        <w:t>Issue</w:t>
      </w:r>
      <w:proofErr w:type="spellEnd"/>
      <w:r>
        <w:rPr>
          <w:rFonts w:ascii="Times New Roman" w:hAnsi="Times New Roman"/>
          <w:bCs/>
          <w:color w:val="000000"/>
          <w:sz w:val="24"/>
          <w:szCs w:val="24"/>
          <w:bdr w:val="none" w:sz="0" w:space="0" w:color="auto" w:frame="1"/>
          <w:lang w:eastAsia="tr-TR"/>
        </w:rPr>
        <w:t xml:space="preserve"> 4, s. 141-159.</w:t>
      </w:r>
    </w:p>
    <w:p w14:paraId="16DD8910" w14:textId="77777777" w:rsidR="005B5FB3" w:rsidRPr="00AD288A" w:rsidRDefault="005B5FB3" w:rsidP="00C939D4">
      <w:pPr>
        <w:shd w:val="clear" w:color="auto" w:fill="FFFFFF"/>
        <w:spacing w:after="0" w:line="360" w:lineRule="atLeast"/>
        <w:jc w:val="both"/>
        <w:textAlignment w:val="baseline"/>
        <w:rPr>
          <w:rFonts w:ascii="Times New Roman" w:hAnsi="Times New Roman"/>
          <w:color w:val="000000"/>
          <w:sz w:val="24"/>
          <w:szCs w:val="24"/>
          <w:lang w:eastAsia="tr-TR"/>
        </w:rPr>
      </w:pPr>
      <w:r w:rsidRPr="00AD288A">
        <w:rPr>
          <w:rFonts w:ascii="Times New Roman" w:hAnsi="Times New Roman"/>
          <w:color w:val="000000"/>
          <w:sz w:val="24"/>
          <w:szCs w:val="24"/>
          <w:lang w:eastAsia="tr-TR"/>
        </w:rPr>
        <w:t> </w:t>
      </w:r>
    </w:p>
    <w:p w14:paraId="4BDFEC99" w14:textId="77777777" w:rsidR="005B5FB3" w:rsidRPr="00AD288A" w:rsidRDefault="005B5FB3" w:rsidP="00C939D4">
      <w:pPr>
        <w:numPr>
          <w:ilvl w:val="0"/>
          <w:numId w:val="1"/>
        </w:numPr>
        <w:shd w:val="clear" w:color="auto" w:fill="FFFFFF"/>
        <w:spacing w:after="0" w:line="360" w:lineRule="atLeast"/>
        <w:ind w:left="0"/>
        <w:jc w:val="both"/>
        <w:textAlignment w:val="baseline"/>
        <w:rPr>
          <w:rFonts w:ascii="Times New Roman" w:hAnsi="Times New Roman"/>
          <w:color w:val="000000"/>
          <w:sz w:val="24"/>
          <w:szCs w:val="24"/>
          <w:lang w:eastAsia="tr-TR"/>
        </w:rPr>
      </w:pPr>
      <w:r w:rsidRPr="00AD288A">
        <w:rPr>
          <w:rFonts w:ascii="Times New Roman" w:hAnsi="Times New Roman"/>
          <w:color w:val="000000"/>
          <w:sz w:val="24"/>
          <w:szCs w:val="24"/>
          <w:bdr w:val="none" w:sz="0" w:space="0" w:color="auto" w:frame="1"/>
          <w:lang w:eastAsia="tr-TR"/>
        </w:rPr>
        <w:t>Kıvılcım Akkoyunlu Ertan (2007), "Paris Banliyö Hareketini Anlamak: Manuel </w:t>
      </w:r>
      <w:proofErr w:type="spellStart"/>
      <w:r w:rsidRPr="00AD288A">
        <w:rPr>
          <w:rFonts w:ascii="Times New Roman" w:hAnsi="Times New Roman"/>
          <w:b/>
          <w:bCs/>
          <w:color w:val="000000"/>
          <w:sz w:val="24"/>
          <w:szCs w:val="24"/>
          <w:bdr w:val="none" w:sz="0" w:space="0" w:color="auto" w:frame="1"/>
          <w:lang w:eastAsia="tr-TR"/>
        </w:rPr>
        <w:t>Castells'i</w:t>
      </w:r>
      <w:proofErr w:type="spellEnd"/>
      <w:r w:rsidRPr="00AD288A">
        <w:rPr>
          <w:rFonts w:ascii="Times New Roman" w:hAnsi="Times New Roman"/>
          <w:color w:val="000000"/>
          <w:sz w:val="24"/>
          <w:szCs w:val="24"/>
          <w:bdr w:val="none" w:sz="0" w:space="0" w:color="auto" w:frame="1"/>
          <w:lang w:eastAsia="tr-TR"/>
        </w:rPr>
        <w:t> Yeniden Okumak", </w:t>
      </w:r>
      <w:r w:rsidRPr="00AD288A">
        <w:rPr>
          <w:rFonts w:ascii="Times New Roman" w:hAnsi="Times New Roman"/>
          <w:b/>
          <w:bCs/>
          <w:color w:val="000000"/>
          <w:sz w:val="24"/>
          <w:szCs w:val="24"/>
          <w:bdr w:val="none" w:sz="0" w:space="0" w:color="auto" w:frame="1"/>
          <w:lang w:eastAsia="tr-TR"/>
        </w:rPr>
        <w:t>Amme İdaresi Dergisi,</w:t>
      </w:r>
      <w:r w:rsidRPr="00AD288A">
        <w:rPr>
          <w:rFonts w:ascii="Times New Roman" w:hAnsi="Times New Roman"/>
          <w:color w:val="000000"/>
          <w:sz w:val="24"/>
          <w:szCs w:val="24"/>
          <w:bdr w:val="none" w:sz="0" w:space="0" w:color="auto" w:frame="1"/>
          <w:lang w:eastAsia="tr-TR"/>
        </w:rPr>
        <w:t> Cilt 40, Sayı 1, Mart, s. 57-83.</w:t>
      </w:r>
    </w:p>
    <w:p w14:paraId="688495DA" w14:textId="77777777" w:rsidR="005B5FB3" w:rsidRPr="00AD288A" w:rsidRDefault="005B5FB3" w:rsidP="00C939D4">
      <w:pPr>
        <w:shd w:val="clear" w:color="auto" w:fill="FFFFFF"/>
        <w:spacing w:after="0" w:line="360" w:lineRule="atLeast"/>
        <w:jc w:val="both"/>
        <w:textAlignment w:val="baseline"/>
        <w:rPr>
          <w:rFonts w:ascii="Times New Roman" w:hAnsi="Times New Roman"/>
          <w:color w:val="000000"/>
          <w:sz w:val="24"/>
          <w:szCs w:val="24"/>
          <w:lang w:eastAsia="tr-TR"/>
        </w:rPr>
      </w:pPr>
      <w:r w:rsidRPr="00AD288A">
        <w:rPr>
          <w:rFonts w:ascii="Times New Roman" w:hAnsi="Times New Roman"/>
          <w:color w:val="000000"/>
          <w:sz w:val="24"/>
          <w:szCs w:val="24"/>
          <w:lang w:eastAsia="tr-TR"/>
        </w:rPr>
        <w:t> </w:t>
      </w:r>
    </w:p>
    <w:p w14:paraId="4175B818" w14:textId="77777777" w:rsidR="005B5FB3" w:rsidRDefault="005B5FB3" w:rsidP="00C939D4">
      <w:pPr>
        <w:numPr>
          <w:ilvl w:val="0"/>
          <w:numId w:val="1"/>
        </w:numPr>
        <w:shd w:val="clear" w:color="auto" w:fill="FFFFFF"/>
        <w:spacing w:after="0" w:line="360" w:lineRule="atLeast"/>
        <w:ind w:left="0"/>
        <w:jc w:val="both"/>
        <w:textAlignment w:val="baseline"/>
        <w:rPr>
          <w:rFonts w:ascii="Times New Roman" w:hAnsi="Times New Roman"/>
          <w:color w:val="000000"/>
          <w:sz w:val="24"/>
          <w:szCs w:val="24"/>
          <w:lang w:eastAsia="tr-TR"/>
        </w:rPr>
      </w:pPr>
      <w:r w:rsidRPr="00AD288A">
        <w:rPr>
          <w:rFonts w:ascii="Times New Roman" w:hAnsi="Times New Roman"/>
          <w:color w:val="000000"/>
          <w:sz w:val="24"/>
          <w:szCs w:val="24"/>
          <w:bdr w:val="none" w:sz="0" w:space="0" w:color="auto" w:frame="1"/>
          <w:lang w:eastAsia="tr-TR"/>
        </w:rPr>
        <w:t>Kıvılcım Akkoyunlu Ertan (2007), “</w:t>
      </w:r>
      <w:proofErr w:type="spellStart"/>
      <w:r w:rsidRPr="00AD288A">
        <w:rPr>
          <w:rFonts w:ascii="Times New Roman" w:hAnsi="Times New Roman"/>
          <w:color w:val="000000"/>
          <w:sz w:val="24"/>
          <w:szCs w:val="24"/>
          <w:bdr w:val="none" w:sz="0" w:space="0" w:color="auto" w:frame="1"/>
          <w:lang w:eastAsia="tr-TR"/>
        </w:rPr>
        <w:t>Understanding</w:t>
      </w:r>
      <w:proofErr w:type="spellEnd"/>
      <w:r w:rsidRPr="00AD288A">
        <w:rPr>
          <w:rFonts w:ascii="Times New Roman" w:hAnsi="Times New Roman"/>
          <w:color w:val="000000"/>
          <w:sz w:val="24"/>
          <w:szCs w:val="24"/>
          <w:bdr w:val="none" w:sz="0" w:space="0" w:color="auto" w:frame="1"/>
          <w:lang w:eastAsia="tr-TR"/>
        </w:rPr>
        <w:t xml:space="preserve"> Paris </w:t>
      </w:r>
      <w:proofErr w:type="spellStart"/>
      <w:r w:rsidRPr="00AD288A">
        <w:rPr>
          <w:rFonts w:ascii="Times New Roman" w:hAnsi="Times New Roman"/>
          <w:color w:val="000000"/>
          <w:sz w:val="24"/>
          <w:szCs w:val="24"/>
          <w:bdr w:val="none" w:sz="0" w:space="0" w:color="auto" w:frame="1"/>
          <w:lang w:eastAsia="tr-TR"/>
        </w:rPr>
        <w:t>Suburb</w:t>
      </w:r>
      <w:proofErr w:type="spellEnd"/>
      <w:r w:rsidRPr="00AD288A">
        <w:rPr>
          <w:rFonts w:ascii="Times New Roman" w:hAnsi="Times New Roman"/>
          <w:color w:val="000000"/>
          <w:sz w:val="24"/>
          <w:szCs w:val="24"/>
          <w:bdr w:val="none" w:sz="0" w:space="0" w:color="auto" w:frame="1"/>
          <w:lang w:eastAsia="tr-TR"/>
        </w:rPr>
        <w:t xml:space="preserve"> </w:t>
      </w:r>
      <w:proofErr w:type="spellStart"/>
      <w:r w:rsidRPr="00AD288A">
        <w:rPr>
          <w:rFonts w:ascii="Times New Roman" w:hAnsi="Times New Roman"/>
          <w:color w:val="000000"/>
          <w:sz w:val="24"/>
          <w:szCs w:val="24"/>
          <w:bdr w:val="none" w:sz="0" w:space="0" w:color="auto" w:frame="1"/>
          <w:lang w:eastAsia="tr-TR"/>
        </w:rPr>
        <w:t>Movement</w:t>
      </w:r>
      <w:proofErr w:type="spellEnd"/>
      <w:r w:rsidRPr="00AD288A">
        <w:rPr>
          <w:rFonts w:ascii="Times New Roman" w:hAnsi="Times New Roman"/>
          <w:color w:val="000000"/>
          <w:sz w:val="24"/>
          <w:szCs w:val="24"/>
          <w:bdr w:val="none" w:sz="0" w:space="0" w:color="auto" w:frame="1"/>
          <w:lang w:eastAsia="tr-TR"/>
        </w:rPr>
        <w:t>. Re-</w:t>
      </w:r>
      <w:proofErr w:type="spellStart"/>
      <w:r w:rsidRPr="00AD288A">
        <w:rPr>
          <w:rFonts w:ascii="Times New Roman" w:hAnsi="Times New Roman"/>
          <w:color w:val="000000"/>
          <w:sz w:val="24"/>
          <w:szCs w:val="24"/>
          <w:bdr w:val="none" w:sz="0" w:space="0" w:color="auto" w:frame="1"/>
          <w:lang w:eastAsia="tr-TR"/>
        </w:rPr>
        <w:t>reading</w:t>
      </w:r>
      <w:proofErr w:type="spellEnd"/>
      <w:r w:rsidRPr="00AD288A">
        <w:rPr>
          <w:rFonts w:ascii="Times New Roman" w:hAnsi="Times New Roman"/>
          <w:color w:val="000000"/>
          <w:sz w:val="24"/>
          <w:szCs w:val="24"/>
          <w:bdr w:val="none" w:sz="0" w:space="0" w:color="auto" w:frame="1"/>
          <w:lang w:eastAsia="tr-TR"/>
        </w:rPr>
        <w:t xml:space="preserve"> Manuel </w:t>
      </w:r>
      <w:proofErr w:type="spellStart"/>
      <w:r w:rsidRPr="00AD288A">
        <w:rPr>
          <w:rFonts w:ascii="Times New Roman" w:hAnsi="Times New Roman"/>
          <w:color w:val="000000"/>
          <w:sz w:val="24"/>
          <w:szCs w:val="24"/>
          <w:bdr w:val="none" w:sz="0" w:space="0" w:color="auto" w:frame="1"/>
          <w:lang w:eastAsia="tr-TR"/>
        </w:rPr>
        <w:t>Castells</w:t>
      </w:r>
      <w:proofErr w:type="spellEnd"/>
      <w:r w:rsidRPr="00AD288A">
        <w:rPr>
          <w:rFonts w:ascii="Times New Roman" w:hAnsi="Times New Roman"/>
          <w:color w:val="000000"/>
          <w:sz w:val="24"/>
          <w:szCs w:val="24"/>
          <w:bdr w:val="none" w:sz="0" w:space="0" w:color="auto" w:frame="1"/>
          <w:lang w:eastAsia="tr-TR"/>
        </w:rPr>
        <w:t>”, </w:t>
      </w:r>
      <w:r w:rsidRPr="00AD288A">
        <w:rPr>
          <w:rFonts w:ascii="Times New Roman" w:hAnsi="Times New Roman"/>
          <w:b/>
          <w:bCs/>
          <w:color w:val="000000"/>
          <w:sz w:val="24"/>
          <w:szCs w:val="24"/>
          <w:bdr w:val="none" w:sz="0" w:space="0" w:color="auto" w:frame="1"/>
          <w:lang w:eastAsia="tr-TR"/>
        </w:rPr>
        <w:t xml:space="preserve">AİD </w:t>
      </w:r>
      <w:proofErr w:type="spellStart"/>
      <w:r w:rsidRPr="00AD288A">
        <w:rPr>
          <w:rFonts w:ascii="Times New Roman" w:hAnsi="Times New Roman"/>
          <w:b/>
          <w:bCs/>
          <w:color w:val="000000"/>
          <w:sz w:val="24"/>
          <w:szCs w:val="24"/>
          <w:bdr w:val="none" w:sz="0" w:space="0" w:color="auto" w:frame="1"/>
          <w:lang w:eastAsia="tr-TR"/>
        </w:rPr>
        <w:t>TODAİE’s</w:t>
      </w:r>
      <w:proofErr w:type="spellEnd"/>
      <w:r w:rsidRPr="00AD288A">
        <w:rPr>
          <w:rFonts w:ascii="Times New Roman" w:hAnsi="Times New Roman"/>
          <w:b/>
          <w:bCs/>
          <w:color w:val="000000"/>
          <w:sz w:val="24"/>
          <w:szCs w:val="24"/>
          <w:bdr w:val="none" w:sz="0" w:space="0" w:color="auto" w:frame="1"/>
          <w:lang w:eastAsia="tr-TR"/>
        </w:rPr>
        <w:t xml:space="preserve"> </w:t>
      </w:r>
      <w:proofErr w:type="spellStart"/>
      <w:r w:rsidRPr="00AD288A">
        <w:rPr>
          <w:rFonts w:ascii="Times New Roman" w:hAnsi="Times New Roman"/>
          <w:b/>
          <w:bCs/>
          <w:color w:val="000000"/>
          <w:sz w:val="24"/>
          <w:szCs w:val="24"/>
          <w:bdr w:val="none" w:sz="0" w:space="0" w:color="auto" w:frame="1"/>
          <w:lang w:eastAsia="tr-TR"/>
        </w:rPr>
        <w:t>Review</w:t>
      </w:r>
      <w:proofErr w:type="spellEnd"/>
      <w:r w:rsidRPr="00AD288A">
        <w:rPr>
          <w:rFonts w:ascii="Times New Roman" w:hAnsi="Times New Roman"/>
          <w:b/>
          <w:bCs/>
          <w:color w:val="000000"/>
          <w:sz w:val="24"/>
          <w:szCs w:val="24"/>
          <w:bdr w:val="none" w:sz="0" w:space="0" w:color="auto" w:frame="1"/>
          <w:lang w:eastAsia="tr-TR"/>
        </w:rPr>
        <w:t xml:space="preserve"> of </w:t>
      </w:r>
      <w:proofErr w:type="spellStart"/>
      <w:r w:rsidRPr="00AD288A">
        <w:rPr>
          <w:rFonts w:ascii="Times New Roman" w:hAnsi="Times New Roman"/>
          <w:b/>
          <w:bCs/>
          <w:color w:val="000000"/>
          <w:sz w:val="24"/>
          <w:szCs w:val="24"/>
          <w:bdr w:val="none" w:sz="0" w:space="0" w:color="auto" w:frame="1"/>
          <w:lang w:eastAsia="tr-TR"/>
        </w:rPr>
        <w:t>Public</w:t>
      </w:r>
      <w:proofErr w:type="spellEnd"/>
      <w:r w:rsidRPr="00AD288A">
        <w:rPr>
          <w:rFonts w:ascii="Times New Roman" w:hAnsi="Times New Roman"/>
          <w:b/>
          <w:bCs/>
          <w:color w:val="000000"/>
          <w:sz w:val="24"/>
          <w:szCs w:val="24"/>
          <w:bdr w:val="none" w:sz="0" w:space="0" w:color="auto" w:frame="1"/>
          <w:lang w:eastAsia="tr-TR"/>
        </w:rPr>
        <w:t xml:space="preserve"> Administration</w:t>
      </w:r>
      <w:r w:rsidRPr="00AD288A">
        <w:rPr>
          <w:rFonts w:ascii="Times New Roman" w:hAnsi="Times New Roman"/>
          <w:color w:val="000000"/>
          <w:sz w:val="24"/>
          <w:szCs w:val="24"/>
          <w:bdr w:val="none" w:sz="0" w:space="0" w:color="auto" w:frame="1"/>
          <w:lang w:eastAsia="tr-TR"/>
        </w:rPr>
        <w:t xml:space="preserve">, </w:t>
      </w:r>
      <w:proofErr w:type="spellStart"/>
      <w:r w:rsidRPr="00AD288A">
        <w:rPr>
          <w:rFonts w:ascii="Times New Roman" w:hAnsi="Times New Roman"/>
          <w:color w:val="000000"/>
          <w:sz w:val="24"/>
          <w:szCs w:val="24"/>
          <w:bdr w:val="none" w:sz="0" w:space="0" w:color="auto" w:frame="1"/>
          <w:lang w:eastAsia="tr-TR"/>
        </w:rPr>
        <w:t>Vol</w:t>
      </w:r>
      <w:proofErr w:type="spellEnd"/>
      <w:r w:rsidRPr="00AD288A">
        <w:rPr>
          <w:rFonts w:ascii="Times New Roman" w:hAnsi="Times New Roman"/>
          <w:color w:val="000000"/>
          <w:sz w:val="24"/>
          <w:szCs w:val="24"/>
          <w:bdr w:val="none" w:sz="0" w:space="0" w:color="auto" w:frame="1"/>
          <w:lang w:eastAsia="tr-TR"/>
        </w:rPr>
        <w:t xml:space="preserve">. 1, </w:t>
      </w:r>
      <w:proofErr w:type="spellStart"/>
      <w:r w:rsidRPr="00AD288A">
        <w:rPr>
          <w:rFonts w:ascii="Times New Roman" w:hAnsi="Times New Roman"/>
          <w:color w:val="000000"/>
          <w:sz w:val="24"/>
          <w:szCs w:val="24"/>
          <w:bdr w:val="none" w:sz="0" w:space="0" w:color="auto" w:frame="1"/>
          <w:lang w:eastAsia="tr-TR"/>
        </w:rPr>
        <w:t>Issue</w:t>
      </w:r>
      <w:proofErr w:type="spellEnd"/>
      <w:r w:rsidRPr="00AD288A">
        <w:rPr>
          <w:rFonts w:ascii="Times New Roman" w:hAnsi="Times New Roman"/>
          <w:color w:val="000000"/>
          <w:sz w:val="24"/>
          <w:szCs w:val="24"/>
          <w:bdr w:val="none" w:sz="0" w:space="0" w:color="auto" w:frame="1"/>
          <w:lang w:eastAsia="tr-TR"/>
        </w:rPr>
        <w:t xml:space="preserve"> 1, </w:t>
      </w:r>
      <w:proofErr w:type="spellStart"/>
      <w:r w:rsidRPr="00AD288A">
        <w:rPr>
          <w:rFonts w:ascii="Times New Roman" w:hAnsi="Times New Roman"/>
          <w:color w:val="000000"/>
          <w:sz w:val="24"/>
          <w:szCs w:val="24"/>
          <w:bdr w:val="none" w:sz="0" w:space="0" w:color="auto" w:frame="1"/>
          <w:lang w:eastAsia="tr-TR"/>
        </w:rPr>
        <w:t>March</w:t>
      </w:r>
      <w:proofErr w:type="spellEnd"/>
      <w:r w:rsidRPr="00AD288A">
        <w:rPr>
          <w:rFonts w:ascii="Times New Roman" w:hAnsi="Times New Roman"/>
          <w:color w:val="000000"/>
          <w:sz w:val="24"/>
          <w:szCs w:val="24"/>
          <w:bdr w:val="none" w:sz="0" w:space="0" w:color="auto" w:frame="1"/>
          <w:lang w:eastAsia="tr-TR"/>
        </w:rPr>
        <w:t>, s. 67-98.</w:t>
      </w:r>
    </w:p>
    <w:p w14:paraId="5C2439C6" w14:textId="77777777" w:rsidR="005B5FB3" w:rsidRPr="008476CC" w:rsidRDefault="005B5FB3" w:rsidP="00C939D4">
      <w:pPr>
        <w:shd w:val="clear" w:color="auto" w:fill="FFFFFF"/>
        <w:spacing w:after="0" w:line="360" w:lineRule="atLeast"/>
        <w:jc w:val="both"/>
        <w:textAlignment w:val="baseline"/>
        <w:rPr>
          <w:rFonts w:ascii="Times New Roman" w:hAnsi="Times New Roman"/>
          <w:color w:val="000000"/>
          <w:sz w:val="24"/>
          <w:szCs w:val="24"/>
          <w:lang w:eastAsia="tr-TR"/>
        </w:rPr>
      </w:pPr>
    </w:p>
    <w:p w14:paraId="74C93E96" w14:textId="77777777" w:rsidR="005B5FB3" w:rsidRPr="00AC6B26" w:rsidRDefault="005B5FB3" w:rsidP="00C939D4">
      <w:pPr>
        <w:numPr>
          <w:ilvl w:val="0"/>
          <w:numId w:val="1"/>
        </w:numPr>
        <w:shd w:val="clear" w:color="auto" w:fill="FFFFFF"/>
        <w:spacing w:after="0" w:line="360" w:lineRule="atLeast"/>
        <w:ind w:left="0"/>
        <w:jc w:val="both"/>
        <w:textAlignment w:val="baseline"/>
        <w:rPr>
          <w:rFonts w:ascii="Times New Roman" w:hAnsi="Times New Roman"/>
          <w:color w:val="000000"/>
          <w:sz w:val="24"/>
          <w:szCs w:val="24"/>
          <w:lang w:eastAsia="tr-TR"/>
        </w:rPr>
      </w:pPr>
      <w:r w:rsidRPr="00AC6B26">
        <w:rPr>
          <w:rFonts w:ascii="Times New Roman" w:hAnsi="Times New Roman"/>
          <w:color w:val="000000"/>
          <w:sz w:val="24"/>
          <w:szCs w:val="24"/>
          <w:bdr w:val="none" w:sz="0" w:space="0" w:color="auto" w:frame="1"/>
          <w:lang w:eastAsia="tr-TR"/>
        </w:rPr>
        <w:t>Birol Ertan ve Kıvılcım Akkoyunlu Ertan (2006), "AB Çevre Hukuku ve KKTC", </w:t>
      </w:r>
      <w:proofErr w:type="spellStart"/>
      <w:r w:rsidRPr="00AC6B26">
        <w:rPr>
          <w:rFonts w:ascii="Times New Roman" w:hAnsi="Times New Roman"/>
          <w:b/>
          <w:bCs/>
          <w:color w:val="000000"/>
          <w:sz w:val="24"/>
          <w:szCs w:val="24"/>
          <w:bdr w:val="none" w:sz="0" w:space="0" w:color="auto" w:frame="1"/>
          <w:lang w:eastAsia="tr-TR"/>
        </w:rPr>
        <w:t>Journal</w:t>
      </w:r>
      <w:proofErr w:type="spellEnd"/>
      <w:r w:rsidRPr="00AC6B26">
        <w:rPr>
          <w:rFonts w:ascii="Times New Roman" w:hAnsi="Times New Roman"/>
          <w:b/>
          <w:bCs/>
          <w:color w:val="000000"/>
          <w:sz w:val="24"/>
          <w:szCs w:val="24"/>
          <w:bdr w:val="none" w:sz="0" w:space="0" w:color="auto" w:frame="1"/>
          <w:lang w:eastAsia="tr-TR"/>
        </w:rPr>
        <w:t xml:space="preserve"> of </w:t>
      </w:r>
      <w:proofErr w:type="spellStart"/>
      <w:r w:rsidRPr="00AC6B26">
        <w:rPr>
          <w:rFonts w:ascii="Times New Roman" w:hAnsi="Times New Roman"/>
          <w:b/>
          <w:bCs/>
          <w:color w:val="000000"/>
          <w:sz w:val="24"/>
          <w:szCs w:val="24"/>
          <w:bdr w:val="none" w:sz="0" w:space="0" w:color="auto" w:frame="1"/>
          <w:lang w:eastAsia="tr-TR"/>
        </w:rPr>
        <w:t>Cyprus</w:t>
      </w:r>
      <w:proofErr w:type="spellEnd"/>
      <w:r w:rsidRPr="00AC6B26">
        <w:rPr>
          <w:rFonts w:ascii="Times New Roman" w:hAnsi="Times New Roman"/>
          <w:b/>
          <w:bCs/>
          <w:color w:val="000000"/>
          <w:sz w:val="24"/>
          <w:szCs w:val="24"/>
          <w:bdr w:val="none" w:sz="0" w:space="0" w:color="auto" w:frame="1"/>
          <w:lang w:eastAsia="tr-TR"/>
        </w:rPr>
        <w:t xml:space="preserve"> </w:t>
      </w:r>
      <w:proofErr w:type="spellStart"/>
      <w:r w:rsidRPr="00AC6B26">
        <w:rPr>
          <w:rFonts w:ascii="Times New Roman" w:hAnsi="Times New Roman"/>
          <w:b/>
          <w:bCs/>
          <w:color w:val="000000"/>
          <w:sz w:val="24"/>
          <w:szCs w:val="24"/>
          <w:bdr w:val="none" w:sz="0" w:space="0" w:color="auto" w:frame="1"/>
          <w:lang w:eastAsia="tr-TR"/>
        </w:rPr>
        <w:t>Studies</w:t>
      </w:r>
      <w:proofErr w:type="spellEnd"/>
      <w:r w:rsidRPr="00AC6B26">
        <w:rPr>
          <w:rFonts w:ascii="Times New Roman" w:hAnsi="Times New Roman"/>
          <w:b/>
          <w:bCs/>
          <w:color w:val="000000"/>
          <w:sz w:val="24"/>
          <w:szCs w:val="24"/>
          <w:bdr w:val="none" w:sz="0" w:space="0" w:color="auto" w:frame="1"/>
          <w:lang w:eastAsia="tr-TR"/>
        </w:rPr>
        <w:t xml:space="preserve"> (Kıbrıs Araştırmaları Dergisi</w:t>
      </w:r>
      <w:r w:rsidRPr="00AC6B26">
        <w:rPr>
          <w:rFonts w:ascii="Times New Roman" w:hAnsi="Times New Roman"/>
          <w:color w:val="000000"/>
          <w:sz w:val="24"/>
          <w:szCs w:val="24"/>
          <w:bdr w:val="none" w:sz="0" w:space="0" w:color="auto" w:frame="1"/>
          <w:lang w:eastAsia="tr-TR"/>
        </w:rPr>
        <w:t>), Cilt 12, Sayı 31, s. 93-113.</w:t>
      </w:r>
    </w:p>
    <w:p w14:paraId="677302A4" w14:textId="77777777" w:rsidR="005B5FB3" w:rsidRPr="00AD288A" w:rsidRDefault="005B5FB3" w:rsidP="00C939D4">
      <w:pPr>
        <w:shd w:val="clear" w:color="auto" w:fill="FFFFFF"/>
        <w:spacing w:after="0" w:line="360" w:lineRule="atLeast"/>
        <w:jc w:val="both"/>
        <w:textAlignment w:val="baseline"/>
        <w:rPr>
          <w:rFonts w:ascii="Times New Roman" w:hAnsi="Times New Roman"/>
          <w:b/>
          <w:bCs/>
          <w:color w:val="000000"/>
          <w:sz w:val="24"/>
          <w:szCs w:val="24"/>
          <w:lang w:eastAsia="tr-TR"/>
        </w:rPr>
      </w:pPr>
    </w:p>
    <w:p w14:paraId="42393B0C" w14:textId="77777777" w:rsidR="005B5FB3" w:rsidRPr="008476CC" w:rsidRDefault="005B5FB3" w:rsidP="00C939D4">
      <w:pPr>
        <w:shd w:val="clear" w:color="auto" w:fill="FFFFFF"/>
        <w:spacing w:after="0" w:line="360" w:lineRule="atLeast"/>
        <w:jc w:val="both"/>
        <w:textAlignment w:val="baseline"/>
        <w:rPr>
          <w:rFonts w:ascii="Times New Roman" w:hAnsi="Times New Roman"/>
          <w:b/>
          <w:bCs/>
          <w:color w:val="000000"/>
          <w:sz w:val="24"/>
          <w:szCs w:val="24"/>
          <w:u w:val="single"/>
          <w:lang w:eastAsia="tr-TR"/>
        </w:rPr>
      </w:pPr>
      <w:r w:rsidRPr="008476CC">
        <w:rPr>
          <w:rFonts w:ascii="Times New Roman" w:hAnsi="Times New Roman"/>
          <w:b/>
          <w:bCs/>
          <w:color w:val="000000"/>
          <w:sz w:val="24"/>
          <w:szCs w:val="24"/>
          <w:u w:val="single"/>
          <w:lang w:eastAsia="tr-TR"/>
        </w:rPr>
        <w:t>Uluslararası Yayınevince Basılmış Kitapta Bölüm</w:t>
      </w:r>
    </w:p>
    <w:p w14:paraId="72E22B67" w14:textId="77777777" w:rsidR="00E95F1C" w:rsidRDefault="00E95F1C" w:rsidP="00C939D4">
      <w:pPr>
        <w:shd w:val="clear" w:color="auto" w:fill="FFFFFF"/>
        <w:spacing w:after="0" w:line="360" w:lineRule="atLeast"/>
        <w:jc w:val="both"/>
        <w:textAlignment w:val="baseline"/>
        <w:rPr>
          <w:rFonts w:ascii="Times New Roman" w:hAnsi="Times New Roman"/>
          <w:color w:val="000000"/>
          <w:sz w:val="24"/>
          <w:szCs w:val="24"/>
          <w:lang w:eastAsia="tr-TR"/>
        </w:rPr>
      </w:pPr>
    </w:p>
    <w:p w14:paraId="7C1FB06E" w14:textId="0EF78197" w:rsidR="00E95F1C" w:rsidRPr="00E95F1C" w:rsidRDefault="00E95F1C" w:rsidP="00C939D4">
      <w:pPr>
        <w:shd w:val="clear" w:color="auto" w:fill="FFFFFF"/>
        <w:spacing w:after="0" w:line="360" w:lineRule="atLeast"/>
        <w:jc w:val="both"/>
        <w:textAlignment w:val="baseline"/>
        <w:rPr>
          <w:rFonts w:ascii="Times New Roman" w:hAnsi="Times New Roman"/>
          <w:color w:val="000000"/>
          <w:sz w:val="24"/>
          <w:szCs w:val="24"/>
          <w:lang w:eastAsia="tr-TR"/>
        </w:rPr>
      </w:pPr>
      <w:r>
        <w:rPr>
          <w:rFonts w:ascii="Times New Roman" w:hAnsi="Times New Roman"/>
          <w:color w:val="000000"/>
          <w:sz w:val="24"/>
          <w:szCs w:val="24"/>
          <w:lang w:eastAsia="tr-TR"/>
        </w:rPr>
        <w:t>Birol Ertan, Kıvılcım Ertan ve İbrahim Yıldız (2018), “</w:t>
      </w:r>
      <w:proofErr w:type="spellStart"/>
      <w:r>
        <w:rPr>
          <w:rFonts w:ascii="Times New Roman" w:hAnsi="Times New Roman"/>
          <w:color w:val="000000"/>
          <w:sz w:val="24"/>
          <w:szCs w:val="24"/>
          <w:lang w:eastAsia="tr-TR"/>
        </w:rPr>
        <w:t>Syrian</w:t>
      </w:r>
      <w:proofErr w:type="spellEnd"/>
      <w:r>
        <w:rPr>
          <w:rFonts w:ascii="Times New Roman" w:hAnsi="Times New Roman"/>
          <w:color w:val="000000"/>
          <w:sz w:val="24"/>
          <w:szCs w:val="24"/>
          <w:lang w:eastAsia="tr-TR"/>
        </w:rPr>
        <w:t xml:space="preserve"> </w:t>
      </w:r>
      <w:proofErr w:type="spellStart"/>
      <w:r>
        <w:rPr>
          <w:rFonts w:ascii="Times New Roman" w:hAnsi="Times New Roman"/>
          <w:color w:val="000000"/>
          <w:sz w:val="24"/>
          <w:szCs w:val="24"/>
          <w:lang w:eastAsia="tr-TR"/>
        </w:rPr>
        <w:t>Refugee</w:t>
      </w:r>
      <w:proofErr w:type="spellEnd"/>
      <w:r>
        <w:rPr>
          <w:rFonts w:ascii="Times New Roman" w:hAnsi="Times New Roman"/>
          <w:color w:val="000000"/>
          <w:sz w:val="24"/>
          <w:szCs w:val="24"/>
          <w:lang w:eastAsia="tr-TR"/>
        </w:rPr>
        <w:t xml:space="preserve"> </w:t>
      </w:r>
      <w:proofErr w:type="spellStart"/>
      <w:r>
        <w:rPr>
          <w:rFonts w:ascii="Times New Roman" w:hAnsi="Times New Roman"/>
          <w:color w:val="000000"/>
          <w:sz w:val="24"/>
          <w:szCs w:val="24"/>
          <w:lang w:eastAsia="tr-TR"/>
        </w:rPr>
        <w:t>Crisis</w:t>
      </w:r>
      <w:proofErr w:type="spellEnd"/>
      <w:r>
        <w:rPr>
          <w:rFonts w:ascii="Times New Roman" w:hAnsi="Times New Roman"/>
          <w:color w:val="000000"/>
          <w:sz w:val="24"/>
          <w:szCs w:val="24"/>
          <w:lang w:eastAsia="tr-TR"/>
        </w:rPr>
        <w:t xml:space="preserve"> </w:t>
      </w:r>
      <w:proofErr w:type="spellStart"/>
      <w:r>
        <w:rPr>
          <w:rFonts w:ascii="Times New Roman" w:hAnsi="Times New Roman"/>
          <w:color w:val="000000"/>
          <w:sz w:val="24"/>
          <w:szCs w:val="24"/>
          <w:lang w:eastAsia="tr-TR"/>
        </w:rPr>
        <w:t>and</w:t>
      </w:r>
      <w:proofErr w:type="spellEnd"/>
      <w:r>
        <w:rPr>
          <w:rFonts w:ascii="Times New Roman" w:hAnsi="Times New Roman"/>
          <w:color w:val="000000"/>
          <w:sz w:val="24"/>
          <w:szCs w:val="24"/>
          <w:lang w:eastAsia="tr-TR"/>
        </w:rPr>
        <w:t xml:space="preserve"> </w:t>
      </w:r>
      <w:proofErr w:type="spellStart"/>
      <w:r>
        <w:rPr>
          <w:rFonts w:ascii="Times New Roman" w:hAnsi="Times New Roman"/>
          <w:color w:val="000000"/>
          <w:sz w:val="24"/>
          <w:szCs w:val="24"/>
          <w:lang w:eastAsia="tr-TR"/>
        </w:rPr>
        <w:t>The</w:t>
      </w:r>
      <w:proofErr w:type="spellEnd"/>
      <w:r>
        <w:rPr>
          <w:rFonts w:ascii="Times New Roman" w:hAnsi="Times New Roman"/>
          <w:color w:val="000000"/>
          <w:sz w:val="24"/>
          <w:szCs w:val="24"/>
          <w:lang w:eastAsia="tr-TR"/>
        </w:rPr>
        <w:t xml:space="preserve"> Role of </w:t>
      </w:r>
      <w:proofErr w:type="spellStart"/>
      <w:r>
        <w:rPr>
          <w:rFonts w:ascii="Times New Roman" w:hAnsi="Times New Roman"/>
          <w:color w:val="000000"/>
          <w:sz w:val="24"/>
          <w:szCs w:val="24"/>
          <w:lang w:eastAsia="tr-TR"/>
        </w:rPr>
        <w:t>Turkey</w:t>
      </w:r>
      <w:proofErr w:type="spellEnd"/>
      <w:r>
        <w:rPr>
          <w:rFonts w:ascii="Times New Roman" w:hAnsi="Times New Roman"/>
          <w:color w:val="000000"/>
          <w:sz w:val="24"/>
          <w:szCs w:val="24"/>
          <w:lang w:eastAsia="tr-TR"/>
        </w:rPr>
        <w:t xml:space="preserve">”, </w:t>
      </w:r>
      <w:r w:rsidRPr="004B5FAE">
        <w:rPr>
          <w:rFonts w:ascii="Times New Roman" w:hAnsi="Times New Roman"/>
          <w:b/>
          <w:color w:val="000000"/>
          <w:sz w:val="24"/>
          <w:szCs w:val="24"/>
          <w:lang w:eastAsia="tr-TR"/>
        </w:rPr>
        <w:t xml:space="preserve">International Migration in </w:t>
      </w:r>
      <w:proofErr w:type="spellStart"/>
      <w:r w:rsidRPr="004B5FAE">
        <w:rPr>
          <w:rFonts w:ascii="Times New Roman" w:hAnsi="Times New Roman"/>
          <w:b/>
          <w:color w:val="000000"/>
          <w:sz w:val="24"/>
          <w:szCs w:val="24"/>
          <w:lang w:eastAsia="tr-TR"/>
        </w:rPr>
        <w:t>the</w:t>
      </w:r>
      <w:proofErr w:type="spellEnd"/>
      <w:r w:rsidRPr="004B5FAE">
        <w:rPr>
          <w:rFonts w:ascii="Times New Roman" w:hAnsi="Times New Roman"/>
          <w:b/>
          <w:color w:val="000000"/>
          <w:sz w:val="24"/>
          <w:szCs w:val="24"/>
          <w:lang w:eastAsia="tr-TR"/>
        </w:rPr>
        <w:t xml:space="preserve"> 21st Century</w:t>
      </w:r>
      <w:r>
        <w:rPr>
          <w:rFonts w:ascii="Times New Roman" w:hAnsi="Times New Roman"/>
          <w:color w:val="000000"/>
          <w:sz w:val="24"/>
          <w:szCs w:val="24"/>
          <w:lang w:eastAsia="tr-TR"/>
        </w:rPr>
        <w:t xml:space="preserve">, (ed. Gökçe Bayındır </w:t>
      </w:r>
      <w:proofErr w:type="spellStart"/>
      <w:r>
        <w:rPr>
          <w:rFonts w:ascii="Times New Roman" w:hAnsi="Times New Roman"/>
          <w:color w:val="000000"/>
          <w:sz w:val="24"/>
          <w:szCs w:val="24"/>
          <w:lang w:eastAsia="tr-TR"/>
        </w:rPr>
        <w:t>Goularas</w:t>
      </w:r>
      <w:proofErr w:type="spellEnd"/>
      <w:r>
        <w:rPr>
          <w:rFonts w:ascii="Times New Roman" w:hAnsi="Times New Roman"/>
          <w:color w:val="000000"/>
          <w:sz w:val="24"/>
          <w:szCs w:val="24"/>
          <w:lang w:eastAsia="tr-TR"/>
        </w:rPr>
        <w:t xml:space="preserve"> ve Işıl Zeynep </w:t>
      </w:r>
      <w:proofErr w:type="spellStart"/>
      <w:r>
        <w:rPr>
          <w:rFonts w:ascii="Times New Roman" w:hAnsi="Times New Roman"/>
          <w:color w:val="000000"/>
          <w:sz w:val="24"/>
          <w:szCs w:val="24"/>
          <w:lang w:eastAsia="tr-TR"/>
        </w:rPr>
        <w:t>Turkan</w:t>
      </w:r>
      <w:proofErr w:type="spellEnd"/>
      <w:r>
        <w:rPr>
          <w:rFonts w:ascii="Times New Roman" w:hAnsi="Times New Roman"/>
          <w:color w:val="000000"/>
          <w:sz w:val="24"/>
          <w:szCs w:val="24"/>
          <w:lang w:eastAsia="tr-TR"/>
        </w:rPr>
        <w:t xml:space="preserve"> İpek), Cambridge </w:t>
      </w:r>
      <w:proofErr w:type="spellStart"/>
      <w:r>
        <w:rPr>
          <w:rFonts w:ascii="Times New Roman" w:hAnsi="Times New Roman"/>
          <w:color w:val="000000"/>
          <w:sz w:val="24"/>
          <w:szCs w:val="24"/>
          <w:lang w:eastAsia="tr-TR"/>
        </w:rPr>
        <w:t>Scholars</w:t>
      </w:r>
      <w:proofErr w:type="spellEnd"/>
      <w:r>
        <w:rPr>
          <w:rFonts w:ascii="Times New Roman" w:hAnsi="Times New Roman"/>
          <w:color w:val="000000"/>
          <w:sz w:val="24"/>
          <w:szCs w:val="24"/>
          <w:lang w:eastAsia="tr-TR"/>
        </w:rPr>
        <w:t xml:space="preserve"> Publishing, 1. Baskı, UK, s. </w:t>
      </w:r>
      <w:r w:rsidR="00505296">
        <w:rPr>
          <w:rFonts w:ascii="Times New Roman" w:hAnsi="Times New Roman"/>
          <w:color w:val="000000"/>
          <w:sz w:val="24"/>
          <w:szCs w:val="24"/>
          <w:lang w:eastAsia="tr-TR"/>
        </w:rPr>
        <w:t>93-111.</w:t>
      </w:r>
      <w:r>
        <w:rPr>
          <w:rFonts w:ascii="Times New Roman" w:hAnsi="Times New Roman"/>
          <w:color w:val="000000"/>
          <w:sz w:val="24"/>
          <w:szCs w:val="24"/>
          <w:lang w:eastAsia="tr-TR"/>
        </w:rPr>
        <w:t xml:space="preserve"> </w:t>
      </w:r>
    </w:p>
    <w:p w14:paraId="1EDD87FA" w14:textId="77777777" w:rsidR="00E95F1C" w:rsidRDefault="00E95F1C" w:rsidP="00C939D4">
      <w:pPr>
        <w:shd w:val="clear" w:color="auto" w:fill="FFFFFF"/>
        <w:spacing w:after="0" w:line="360" w:lineRule="atLeast"/>
        <w:jc w:val="both"/>
        <w:textAlignment w:val="baseline"/>
        <w:rPr>
          <w:rFonts w:ascii="Times New Roman" w:hAnsi="Times New Roman"/>
          <w:color w:val="000000"/>
          <w:sz w:val="24"/>
          <w:szCs w:val="24"/>
          <w:lang w:eastAsia="tr-TR"/>
        </w:rPr>
      </w:pPr>
    </w:p>
    <w:p w14:paraId="62B3DE3D" w14:textId="7EB658B6" w:rsidR="005B5FB3" w:rsidRDefault="005B5FB3" w:rsidP="00C939D4">
      <w:pPr>
        <w:shd w:val="clear" w:color="auto" w:fill="FFFFFF"/>
        <w:spacing w:after="0" w:line="360" w:lineRule="atLeast"/>
        <w:jc w:val="both"/>
        <w:textAlignment w:val="baseline"/>
        <w:rPr>
          <w:rFonts w:ascii="Times New Roman" w:hAnsi="Times New Roman"/>
          <w:color w:val="000000"/>
          <w:sz w:val="24"/>
          <w:szCs w:val="24"/>
          <w:lang w:eastAsia="tr-TR"/>
        </w:rPr>
      </w:pPr>
      <w:r w:rsidRPr="00AD288A">
        <w:rPr>
          <w:rFonts w:ascii="Times New Roman" w:hAnsi="Times New Roman"/>
          <w:color w:val="000000"/>
          <w:sz w:val="24"/>
          <w:szCs w:val="24"/>
          <w:lang w:eastAsia="tr-TR"/>
        </w:rPr>
        <w:t xml:space="preserve">Kıvılcım Ertan ve Birol Ertan (2014), </w:t>
      </w:r>
      <w:r>
        <w:rPr>
          <w:rFonts w:ascii="Times New Roman" w:hAnsi="Times New Roman"/>
          <w:color w:val="000000"/>
          <w:sz w:val="24"/>
          <w:szCs w:val="24"/>
          <w:lang w:eastAsia="tr-TR"/>
        </w:rPr>
        <w:t xml:space="preserve">“A New </w:t>
      </w:r>
      <w:proofErr w:type="spellStart"/>
      <w:r>
        <w:rPr>
          <w:rFonts w:ascii="Times New Roman" w:hAnsi="Times New Roman"/>
          <w:color w:val="000000"/>
          <w:sz w:val="24"/>
          <w:szCs w:val="24"/>
          <w:lang w:eastAsia="tr-TR"/>
        </w:rPr>
        <w:t>Ethical</w:t>
      </w:r>
      <w:proofErr w:type="spellEnd"/>
      <w:r>
        <w:rPr>
          <w:rFonts w:ascii="Times New Roman" w:hAnsi="Times New Roman"/>
          <w:color w:val="000000"/>
          <w:sz w:val="24"/>
          <w:szCs w:val="24"/>
          <w:lang w:eastAsia="tr-TR"/>
        </w:rPr>
        <w:t xml:space="preserve"> </w:t>
      </w:r>
      <w:proofErr w:type="spellStart"/>
      <w:r>
        <w:rPr>
          <w:rFonts w:ascii="Times New Roman" w:hAnsi="Times New Roman"/>
          <w:color w:val="000000"/>
          <w:sz w:val="24"/>
          <w:szCs w:val="24"/>
          <w:lang w:eastAsia="tr-TR"/>
        </w:rPr>
        <w:t>Approach</w:t>
      </w:r>
      <w:proofErr w:type="spellEnd"/>
      <w:r>
        <w:rPr>
          <w:rFonts w:ascii="Times New Roman" w:hAnsi="Times New Roman"/>
          <w:color w:val="000000"/>
          <w:sz w:val="24"/>
          <w:szCs w:val="24"/>
          <w:lang w:eastAsia="tr-TR"/>
        </w:rPr>
        <w:t xml:space="preserve"> </w:t>
      </w:r>
      <w:proofErr w:type="spellStart"/>
      <w:r>
        <w:rPr>
          <w:rFonts w:ascii="Times New Roman" w:hAnsi="Times New Roman"/>
          <w:color w:val="000000"/>
          <w:sz w:val="24"/>
          <w:szCs w:val="24"/>
          <w:lang w:eastAsia="tr-TR"/>
        </w:rPr>
        <w:t>to</w:t>
      </w:r>
      <w:proofErr w:type="spellEnd"/>
      <w:r>
        <w:rPr>
          <w:rFonts w:ascii="Times New Roman" w:hAnsi="Times New Roman"/>
          <w:color w:val="000000"/>
          <w:sz w:val="24"/>
          <w:szCs w:val="24"/>
          <w:lang w:eastAsia="tr-TR"/>
        </w:rPr>
        <w:t xml:space="preserve"> </w:t>
      </w:r>
      <w:proofErr w:type="spellStart"/>
      <w:r>
        <w:rPr>
          <w:rFonts w:ascii="Times New Roman" w:hAnsi="Times New Roman"/>
          <w:color w:val="000000"/>
          <w:sz w:val="24"/>
          <w:szCs w:val="24"/>
          <w:lang w:eastAsia="tr-TR"/>
        </w:rPr>
        <w:t>Environmental</w:t>
      </w:r>
      <w:proofErr w:type="spellEnd"/>
      <w:r>
        <w:rPr>
          <w:rFonts w:ascii="Times New Roman" w:hAnsi="Times New Roman"/>
          <w:color w:val="000000"/>
          <w:sz w:val="24"/>
          <w:szCs w:val="24"/>
          <w:lang w:eastAsia="tr-TR"/>
        </w:rPr>
        <w:t xml:space="preserve"> </w:t>
      </w:r>
      <w:proofErr w:type="spellStart"/>
      <w:r>
        <w:rPr>
          <w:rFonts w:ascii="Times New Roman" w:hAnsi="Times New Roman"/>
          <w:color w:val="000000"/>
          <w:sz w:val="24"/>
          <w:szCs w:val="24"/>
          <w:lang w:eastAsia="tr-TR"/>
        </w:rPr>
        <w:t>Protection</w:t>
      </w:r>
      <w:proofErr w:type="spellEnd"/>
      <w:r>
        <w:rPr>
          <w:rFonts w:ascii="Times New Roman" w:hAnsi="Times New Roman"/>
          <w:color w:val="000000"/>
          <w:sz w:val="24"/>
          <w:szCs w:val="24"/>
          <w:lang w:eastAsia="tr-TR"/>
        </w:rPr>
        <w:t xml:space="preserve">: </w:t>
      </w:r>
      <w:proofErr w:type="spellStart"/>
      <w:r>
        <w:rPr>
          <w:rFonts w:ascii="Times New Roman" w:hAnsi="Times New Roman"/>
          <w:color w:val="000000"/>
          <w:sz w:val="24"/>
          <w:szCs w:val="24"/>
          <w:lang w:eastAsia="tr-TR"/>
        </w:rPr>
        <w:t>Ecocentrism</w:t>
      </w:r>
      <w:proofErr w:type="spellEnd"/>
      <w:r>
        <w:rPr>
          <w:rFonts w:ascii="Times New Roman" w:hAnsi="Times New Roman"/>
          <w:color w:val="000000"/>
          <w:sz w:val="24"/>
          <w:szCs w:val="24"/>
          <w:lang w:eastAsia="tr-TR"/>
        </w:rPr>
        <w:t xml:space="preserve">”, </w:t>
      </w:r>
      <w:r w:rsidRPr="003C3078">
        <w:rPr>
          <w:rFonts w:ascii="Times New Roman" w:hAnsi="Times New Roman"/>
          <w:b/>
          <w:color w:val="000000"/>
          <w:sz w:val="24"/>
          <w:szCs w:val="24"/>
          <w:lang w:eastAsia="tr-TR"/>
        </w:rPr>
        <w:t xml:space="preserve">Global </w:t>
      </w:r>
      <w:proofErr w:type="spellStart"/>
      <w:r w:rsidRPr="003C3078">
        <w:rPr>
          <w:rFonts w:ascii="Times New Roman" w:hAnsi="Times New Roman"/>
          <w:b/>
          <w:color w:val="000000"/>
          <w:sz w:val="24"/>
          <w:szCs w:val="24"/>
          <w:lang w:eastAsia="tr-TR"/>
        </w:rPr>
        <w:t>Climate</w:t>
      </w:r>
      <w:proofErr w:type="spellEnd"/>
      <w:r w:rsidRPr="003C3078">
        <w:rPr>
          <w:rFonts w:ascii="Times New Roman" w:hAnsi="Times New Roman"/>
          <w:b/>
          <w:color w:val="000000"/>
          <w:sz w:val="24"/>
          <w:szCs w:val="24"/>
          <w:lang w:eastAsia="tr-TR"/>
        </w:rPr>
        <w:t xml:space="preserve"> </w:t>
      </w:r>
      <w:proofErr w:type="spellStart"/>
      <w:r w:rsidRPr="003C3078">
        <w:rPr>
          <w:rFonts w:ascii="Times New Roman" w:hAnsi="Times New Roman"/>
          <w:b/>
          <w:color w:val="000000"/>
          <w:sz w:val="24"/>
          <w:szCs w:val="24"/>
          <w:lang w:eastAsia="tr-TR"/>
        </w:rPr>
        <w:t>Change</w:t>
      </w:r>
      <w:proofErr w:type="spellEnd"/>
      <w:r w:rsidRPr="003C3078">
        <w:rPr>
          <w:rFonts w:ascii="Times New Roman" w:hAnsi="Times New Roman"/>
          <w:b/>
          <w:color w:val="000000"/>
          <w:sz w:val="24"/>
          <w:szCs w:val="24"/>
          <w:lang w:eastAsia="tr-TR"/>
        </w:rPr>
        <w:t xml:space="preserve">, Environment </w:t>
      </w:r>
      <w:proofErr w:type="spellStart"/>
      <w:r w:rsidRPr="003C3078">
        <w:rPr>
          <w:rFonts w:ascii="Times New Roman" w:hAnsi="Times New Roman"/>
          <w:b/>
          <w:color w:val="000000"/>
          <w:sz w:val="24"/>
          <w:szCs w:val="24"/>
          <w:lang w:eastAsia="tr-TR"/>
        </w:rPr>
        <w:t>and</w:t>
      </w:r>
      <w:proofErr w:type="spellEnd"/>
      <w:r w:rsidRPr="003C3078">
        <w:rPr>
          <w:rFonts w:ascii="Times New Roman" w:hAnsi="Times New Roman"/>
          <w:b/>
          <w:color w:val="000000"/>
          <w:sz w:val="24"/>
          <w:szCs w:val="24"/>
          <w:lang w:eastAsia="tr-TR"/>
        </w:rPr>
        <w:t xml:space="preserve"> </w:t>
      </w:r>
      <w:proofErr w:type="spellStart"/>
      <w:r w:rsidRPr="003C3078">
        <w:rPr>
          <w:rFonts w:ascii="Times New Roman" w:hAnsi="Times New Roman"/>
          <w:b/>
          <w:color w:val="000000"/>
          <w:sz w:val="24"/>
          <w:szCs w:val="24"/>
          <w:lang w:eastAsia="tr-TR"/>
        </w:rPr>
        <w:t>Energy</w:t>
      </w:r>
      <w:proofErr w:type="spellEnd"/>
      <w:r w:rsidRPr="003C3078">
        <w:rPr>
          <w:rFonts w:ascii="Times New Roman" w:hAnsi="Times New Roman"/>
          <w:b/>
          <w:color w:val="000000"/>
          <w:sz w:val="24"/>
          <w:szCs w:val="24"/>
          <w:lang w:eastAsia="tr-TR"/>
        </w:rPr>
        <w:t xml:space="preserve">, Global </w:t>
      </w:r>
      <w:proofErr w:type="spellStart"/>
      <w:r w:rsidRPr="003C3078">
        <w:rPr>
          <w:rFonts w:ascii="Times New Roman" w:hAnsi="Times New Roman"/>
          <w:b/>
          <w:color w:val="000000"/>
          <w:sz w:val="24"/>
          <w:szCs w:val="24"/>
          <w:lang w:eastAsia="tr-TR"/>
        </w:rPr>
        <w:t>Challenges</w:t>
      </w:r>
      <w:proofErr w:type="spellEnd"/>
      <w:r w:rsidRPr="003C3078">
        <w:rPr>
          <w:rFonts w:ascii="Times New Roman" w:hAnsi="Times New Roman"/>
          <w:b/>
          <w:color w:val="000000"/>
          <w:sz w:val="24"/>
          <w:szCs w:val="24"/>
          <w:lang w:eastAsia="tr-TR"/>
        </w:rPr>
        <w:t xml:space="preserve"> </w:t>
      </w:r>
      <w:proofErr w:type="spellStart"/>
      <w:r w:rsidRPr="003C3078">
        <w:rPr>
          <w:rFonts w:ascii="Times New Roman" w:hAnsi="Times New Roman"/>
          <w:b/>
          <w:color w:val="000000"/>
          <w:sz w:val="24"/>
          <w:szCs w:val="24"/>
          <w:lang w:eastAsia="tr-TR"/>
        </w:rPr>
        <w:t>and</w:t>
      </w:r>
      <w:proofErr w:type="spellEnd"/>
      <w:r w:rsidRPr="003C3078">
        <w:rPr>
          <w:rFonts w:ascii="Times New Roman" w:hAnsi="Times New Roman"/>
          <w:b/>
          <w:color w:val="000000"/>
          <w:sz w:val="24"/>
          <w:szCs w:val="24"/>
          <w:lang w:eastAsia="tr-TR"/>
        </w:rPr>
        <w:t xml:space="preserve"> </w:t>
      </w:r>
      <w:proofErr w:type="spellStart"/>
      <w:r w:rsidRPr="003C3078">
        <w:rPr>
          <w:rFonts w:ascii="Times New Roman" w:hAnsi="Times New Roman"/>
          <w:b/>
          <w:color w:val="000000"/>
          <w:sz w:val="24"/>
          <w:szCs w:val="24"/>
          <w:lang w:eastAsia="tr-TR"/>
        </w:rPr>
        <w:t>Opportunities</w:t>
      </w:r>
      <w:proofErr w:type="spellEnd"/>
      <w:r w:rsidRPr="003C3078">
        <w:rPr>
          <w:rFonts w:ascii="Times New Roman" w:hAnsi="Times New Roman"/>
          <w:b/>
          <w:color w:val="000000"/>
          <w:sz w:val="24"/>
          <w:szCs w:val="24"/>
          <w:lang w:eastAsia="tr-TR"/>
        </w:rPr>
        <w:t xml:space="preserve"> </w:t>
      </w:r>
      <w:proofErr w:type="spellStart"/>
      <w:r w:rsidRPr="003C3078">
        <w:rPr>
          <w:rFonts w:ascii="Times New Roman" w:hAnsi="Times New Roman"/>
          <w:b/>
          <w:color w:val="000000"/>
          <w:sz w:val="24"/>
          <w:szCs w:val="24"/>
          <w:lang w:eastAsia="tr-TR"/>
        </w:rPr>
        <w:t>to</w:t>
      </w:r>
      <w:proofErr w:type="spellEnd"/>
      <w:r w:rsidRPr="003C3078">
        <w:rPr>
          <w:rFonts w:ascii="Times New Roman" w:hAnsi="Times New Roman"/>
          <w:b/>
          <w:color w:val="000000"/>
          <w:sz w:val="24"/>
          <w:szCs w:val="24"/>
          <w:lang w:eastAsia="tr-TR"/>
        </w:rPr>
        <w:t xml:space="preserve"> Global </w:t>
      </w:r>
      <w:proofErr w:type="spellStart"/>
      <w:r w:rsidRPr="003C3078">
        <w:rPr>
          <w:rFonts w:ascii="Times New Roman" w:hAnsi="Times New Roman"/>
          <w:b/>
          <w:color w:val="000000"/>
          <w:sz w:val="24"/>
          <w:szCs w:val="24"/>
          <w:lang w:eastAsia="tr-TR"/>
        </w:rPr>
        <w:t>Stability</w:t>
      </w:r>
      <w:proofErr w:type="spellEnd"/>
      <w:r>
        <w:rPr>
          <w:rFonts w:ascii="Times New Roman" w:hAnsi="Times New Roman"/>
          <w:color w:val="000000"/>
          <w:sz w:val="24"/>
          <w:szCs w:val="24"/>
          <w:lang w:eastAsia="tr-TR"/>
        </w:rPr>
        <w:t xml:space="preserve">, (ed. Filiz Katman), Cambridge </w:t>
      </w:r>
      <w:proofErr w:type="spellStart"/>
      <w:r>
        <w:rPr>
          <w:rFonts w:ascii="Times New Roman" w:hAnsi="Times New Roman"/>
          <w:color w:val="000000"/>
          <w:sz w:val="24"/>
          <w:szCs w:val="24"/>
          <w:lang w:eastAsia="tr-TR"/>
        </w:rPr>
        <w:t>Scholars</w:t>
      </w:r>
      <w:proofErr w:type="spellEnd"/>
      <w:r>
        <w:rPr>
          <w:rFonts w:ascii="Times New Roman" w:hAnsi="Times New Roman"/>
          <w:color w:val="000000"/>
          <w:sz w:val="24"/>
          <w:szCs w:val="24"/>
          <w:lang w:eastAsia="tr-TR"/>
        </w:rPr>
        <w:t xml:space="preserve"> Publishing, </w:t>
      </w:r>
      <w:r w:rsidR="004B5FAE">
        <w:rPr>
          <w:rFonts w:ascii="Times New Roman" w:hAnsi="Times New Roman"/>
          <w:color w:val="000000"/>
          <w:sz w:val="24"/>
          <w:szCs w:val="24"/>
          <w:lang w:eastAsia="tr-TR"/>
        </w:rPr>
        <w:t xml:space="preserve">1. Baskı, </w:t>
      </w:r>
      <w:r>
        <w:rPr>
          <w:rFonts w:ascii="Times New Roman" w:hAnsi="Times New Roman"/>
          <w:color w:val="000000"/>
          <w:sz w:val="24"/>
          <w:szCs w:val="24"/>
          <w:lang w:eastAsia="tr-TR"/>
        </w:rPr>
        <w:t>UK, p. 45-63.</w:t>
      </w:r>
    </w:p>
    <w:p w14:paraId="1CEA3655" w14:textId="77777777" w:rsidR="00D02426" w:rsidRDefault="00D02426" w:rsidP="00C939D4">
      <w:pPr>
        <w:shd w:val="clear" w:color="auto" w:fill="FFFFFF"/>
        <w:spacing w:after="0" w:line="360" w:lineRule="atLeast"/>
        <w:jc w:val="both"/>
        <w:textAlignment w:val="baseline"/>
        <w:rPr>
          <w:rFonts w:ascii="Times New Roman" w:hAnsi="Times New Roman"/>
          <w:color w:val="000000"/>
          <w:sz w:val="24"/>
          <w:szCs w:val="24"/>
          <w:lang w:eastAsia="tr-TR"/>
        </w:rPr>
      </w:pPr>
    </w:p>
    <w:p w14:paraId="24106FD5" w14:textId="77777777" w:rsidR="00D02426" w:rsidRDefault="00D02426" w:rsidP="00C939D4">
      <w:pPr>
        <w:jc w:val="both"/>
        <w:rPr>
          <w:rFonts w:ascii="Times New Roman" w:hAnsi="Times New Roman"/>
          <w:b/>
          <w:color w:val="000000"/>
          <w:sz w:val="24"/>
          <w:szCs w:val="24"/>
          <w:u w:val="single"/>
          <w:bdr w:val="none" w:sz="0" w:space="0" w:color="auto" w:frame="1"/>
          <w:lang w:eastAsia="tr-TR"/>
        </w:rPr>
      </w:pPr>
      <w:r w:rsidRPr="008476CC">
        <w:rPr>
          <w:rFonts w:ascii="Times New Roman" w:hAnsi="Times New Roman"/>
          <w:b/>
          <w:color w:val="000000"/>
          <w:sz w:val="24"/>
          <w:szCs w:val="24"/>
          <w:u w:val="single"/>
          <w:bdr w:val="none" w:sz="0" w:space="0" w:color="auto" w:frame="1"/>
          <w:lang w:eastAsia="tr-TR"/>
        </w:rPr>
        <w:t>Uluslararası Konferanslar</w:t>
      </w:r>
    </w:p>
    <w:p w14:paraId="259F0A95" w14:textId="77777777" w:rsidR="00D02426" w:rsidRPr="009B2FA0" w:rsidRDefault="00D02426" w:rsidP="00C939D4">
      <w:pPr>
        <w:jc w:val="both"/>
        <w:rPr>
          <w:rFonts w:ascii="Times New Roman" w:hAnsi="Times New Roman"/>
          <w:b/>
          <w:sz w:val="24"/>
          <w:szCs w:val="24"/>
          <w:u w:val="single"/>
        </w:rPr>
      </w:pPr>
      <w:r w:rsidRPr="009B2FA0">
        <w:rPr>
          <w:rFonts w:ascii="Times New Roman" w:hAnsi="Times New Roman"/>
          <w:b/>
          <w:sz w:val="24"/>
          <w:szCs w:val="24"/>
          <w:u w:val="single"/>
        </w:rPr>
        <w:t>Yayınlanmış Uluslararası Kongre Makaleleri</w:t>
      </w:r>
    </w:p>
    <w:p w14:paraId="6165C58D" w14:textId="4029C3BF" w:rsidR="00D02426" w:rsidRPr="002A55D5" w:rsidRDefault="00D02426" w:rsidP="00C939D4">
      <w:pPr>
        <w:pStyle w:val="ListeParagraf"/>
        <w:numPr>
          <w:ilvl w:val="0"/>
          <w:numId w:val="12"/>
        </w:numPr>
        <w:jc w:val="both"/>
        <w:rPr>
          <w:rFonts w:ascii="Times New Roman" w:hAnsi="Times New Roman"/>
          <w:sz w:val="24"/>
          <w:szCs w:val="24"/>
        </w:rPr>
      </w:pPr>
      <w:r w:rsidRPr="002A55D5">
        <w:rPr>
          <w:rFonts w:ascii="Times New Roman" w:hAnsi="Times New Roman"/>
          <w:sz w:val="24"/>
          <w:szCs w:val="24"/>
        </w:rPr>
        <w:lastRenderedPageBreak/>
        <w:t xml:space="preserve">Kıvılcım Akkoyunlu Ertan (2018), </w:t>
      </w:r>
      <w:r>
        <w:rPr>
          <w:rFonts w:ascii="Times New Roman" w:hAnsi="Times New Roman"/>
          <w:sz w:val="24"/>
          <w:szCs w:val="24"/>
        </w:rPr>
        <w:t xml:space="preserve">Kentli Hakları Tartışmaları, </w:t>
      </w:r>
      <w:r w:rsidRPr="00B920F8">
        <w:rPr>
          <w:rFonts w:ascii="Times New Roman" w:hAnsi="Times New Roman"/>
          <w:b/>
          <w:sz w:val="24"/>
          <w:szCs w:val="24"/>
        </w:rPr>
        <w:t>Kentsel Politikalar,</w:t>
      </w:r>
      <w:r>
        <w:rPr>
          <w:rFonts w:ascii="Times New Roman" w:hAnsi="Times New Roman"/>
          <w:sz w:val="24"/>
          <w:szCs w:val="24"/>
        </w:rPr>
        <w:t xml:space="preserve">  (ed. Ayşegül Mengi ve Deniz </w:t>
      </w:r>
      <w:proofErr w:type="spellStart"/>
      <w:r>
        <w:rPr>
          <w:rFonts w:ascii="Times New Roman" w:hAnsi="Times New Roman"/>
          <w:sz w:val="24"/>
          <w:szCs w:val="24"/>
        </w:rPr>
        <w:t>İşçioğlu</w:t>
      </w:r>
      <w:proofErr w:type="spellEnd"/>
      <w:r w:rsidR="00CF4DE1">
        <w:rPr>
          <w:rFonts w:ascii="Times New Roman" w:hAnsi="Times New Roman"/>
          <w:sz w:val="24"/>
          <w:szCs w:val="24"/>
        </w:rPr>
        <w:t xml:space="preserve">), </w:t>
      </w:r>
      <w:proofErr w:type="spellStart"/>
      <w:r w:rsidR="00CF4DE1">
        <w:rPr>
          <w:rFonts w:ascii="Times New Roman" w:hAnsi="Times New Roman"/>
          <w:sz w:val="24"/>
          <w:szCs w:val="24"/>
        </w:rPr>
        <w:t>Palme</w:t>
      </w:r>
      <w:proofErr w:type="spellEnd"/>
      <w:r w:rsidR="00CF4DE1">
        <w:rPr>
          <w:rFonts w:ascii="Times New Roman" w:hAnsi="Times New Roman"/>
          <w:sz w:val="24"/>
          <w:szCs w:val="24"/>
        </w:rPr>
        <w:t xml:space="preserve"> Yayıncılık,  s. 331-345</w:t>
      </w:r>
      <w:r>
        <w:rPr>
          <w:rFonts w:ascii="Times New Roman" w:hAnsi="Times New Roman"/>
          <w:sz w:val="24"/>
          <w:szCs w:val="24"/>
        </w:rPr>
        <w:t>.</w:t>
      </w:r>
    </w:p>
    <w:p w14:paraId="1858A0BF" w14:textId="77777777" w:rsidR="00D02426" w:rsidRPr="00C87C10" w:rsidRDefault="00D02426" w:rsidP="00C939D4">
      <w:pPr>
        <w:pStyle w:val="ListeParagraf"/>
        <w:numPr>
          <w:ilvl w:val="0"/>
          <w:numId w:val="20"/>
        </w:numPr>
        <w:jc w:val="both"/>
        <w:rPr>
          <w:rFonts w:ascii="Times New Roman" w:hAnsi="Times New Roman"/>
          <w:sz w:val="24"/>
          <w:szCs w:val="24"/>
        </w:rPr>
      </w:pPr>
      <w:proofErr w:type="spellStart"/>
      <w:r w:rsidRPr="00C87C10">
        <w:rPr>
          <w:rFonts w:ascii="Times New Roman" w:hAnsi="Times New Roman"/>
          <w:color w:val="1A1A1A"/>
          <w:sz w:val="24"/>
          <w:szCs w:val="24"/>
          <w:lang w:val="en-US" w:eastAsia="tr-TR"/>
        </w:rPr>
        <w:t>Kıvılcım</w:t>
      </w:r>
      <w:proofErr w:type="spellEnd"/>
      <w:r w:rsidRPr="00C87C10">
        <w:rPr>
          <w:rFonts w:ascii="Times New Roman" w:hAnsi="Times New Roman"/>
          <w:color w:val="1A1A1A"/>
          <w:sz w:val="24"/>
          <w:szCs w:val="24"/>
          <w:lang w:val="en-US" w:eastAsia="tr-TR"/>
        </w:rPr>
        <w:t xml:space="preserve"> </w:t>
      </w:r>
      <w:proofErr w:type="spellStart"/>
      <w:r w:rsidRPr="00C87C10">
        <w:rPr>
          <w:rFonts w:ascii="Times New Roman" w:hAnsi="Times New Roman"/>
          <w:color w:val="1A1A1A"/>
          <w:sz w:val="24"/>
          <w:szCs w:val="24"/>
          <w:lang w:val="en-US" w:eastAsia="tr-TR"/>
        </w:rPr>
        <w:t>Akkoyunlu</w:t>
      </w:r>
      <w:proofErr w:type="spellEnd"/>
      <w:r w:rsidRPr="00C87C10">
        <w:rPr>
          <w:rFonts w:ascii="Times New Roman" w:hAnsi="Times New Roman"/>
          <w:color w:val="1A1A1A"/>
          <w:sz w:val="24"/>
          <w:szCs w:val="24"/>
          <w:lang w:val="en-US" w:eastAsia="tr-TR"/>
        </w:rPr>
        <w:t xml:space="preserve"> </w:t>
      </w:r>
      <w:proofErr w:type="spellStart"/>
      <w:r w:rsidRPr="00C87C10">
        <w:rPr>
          <w:rFonts w:ascii="Times New Roman" w:hAnsi="Times New Roman"/>
          <w:color w:val="1A1A1A"/>
          <w:sz w:val="24"/>
          <w:szCs w:val="24"/>
          <w:lang w:val="en-US" w:eastAsia="tr-TR"/>
        </w:rPr>
        <w:t>Ertan</w:t>
      </w:r>
      <w:proofErr w:type="spellEnd"/>
      <w:r w:rsidRPr="00C87C10">
        <w:rPr>
          <w:rFonts w:ascii="Times New Roman" w:hAnsi="Times New Roman"/>
          <w:color w:val="1A1A1A"/>
          <w:sz w:val="24"/>
          <w:szCs w:val="24"/>
          <w:lang w:val="en-US" w:eastAsia="tr-TR"/>
        </w:rPr>
        <w:t>, “</w:t>
      </w:r>
      <w:proofErr w:type="spellStart"/>
      <w:r w:rsidRPr="00C87C10">
        <w:rPr>
          <w:rFonts w:ascii="Times New Roman" w:hAnsi="Times New Roman"/>
          <w:color w:val="1A1A1A"/>
          <w:sz w:val="24"/>
          <w:szCs w:val="24"/>
          <w:lang w:val="en-US" w:eastAsia="tr-TR"/>
        </w:rPr>
        <w:t>Yerel</w:t>
      </w:r>
      <w:proofErr w:type="spellEnd"/>
      <w:r w:rsidRPr="00C87C10">
        <w:rPr>
          <w:rFonts w:ascii="Times New Roman" w:hAnsi="Times New Roman"/>
          <w:color w:val="1A1A1A"/>
          <w:sz w:val="24"/>
          <w:szCs w:val="24"/>
          <w:lang w:val="en-US" w:eastAsia="tr-TR"/>
        </w:rPr>
        <w:t xml:space="preserve"> </w:t>
      </w:r>
      <w:proofErr w:type="spellStart"/>
      <w:r w:rsidRPr="00C87C10">
        <w:rPr>
          <w:rFonts w:ascii="Times New Roman" w:hAnsi="Times New Roman"/>
          <w:color w:val="1A1A1A"/>
          <w:sz w:val="24"/>
          <w:szCs w:val="24"/>
          <w:lang w:val="en-US" w:eastAsia="tr-TR"/>
        </w:rPr>
        <w:t>Yönetimler</w:t>
      </w:r>
      <w:proofErr w:type="spellEnd"/>
      <w:r w:rsidRPr="00C87C10">
        <w:rPr>
          <w:rFonts w:ascii="Times New Roman" w:hAnsi="Times New Roman"/>
          <w:color w:val="1A1A1A"/>
          <w:sz w:val="24"/>
          <w:szCs w:val="24"/>
          <w:lang w:val="en-US" w:eastAsia="tr-TR"/>
        </w:rPr>
        <w:t xml:space="preserve"> </w:t>
      </w:r>
      <w:proofErr w:type="spellStart"/>
      <w:r w:rsidRPr="00C87C10">
        <w:rPr>
          <w:rFonts w:ascii="Times New Roman" w:hAnsi="Times New Roman"/>
          <w:color w:val="1A1A1A"/>
          <w:sz w:val="24"/>
          <w:szCs w:val="24"/>
          <w:lang w:val="en-US" w:eastAsia="tr-TR"/>
        </w:rPr>
        <w:t>ve</w:t>
      </w:r>
      <w:proofErr w:type="spellEnd"/>
      <w:r w:rsidRPr="00C87C10">
        <w:rPr>
          <w:rFonts w:ascii="Times New Roman" w:hAnsi="Times New Roman"/>
          <w:color w:val="1A1A1A"/>
          <w:sz w:val="24"/>
          <w:szCs w:val="24"/>
          <w:lang w:val="en-US" w:eastAsia="tr-TR"/>
        </w:rPr>
        <w:t xml:space="preserve"> </w:t>
      </w:r>
      <w:proofErr w:type="spellStart"/>
      <w:r w:rsidRPr="00C87C10">
        <w:rPr>
          <w:rFonts w:ascii="Times New Roman" w:hAnsi="Times New Roman"/>
          <w:color w:val="1A1A1A"/>
          <w:sz w:val="24"/>
          <w:szCs w:val="24"/>
          <w:lang w:val="en-US" w:eastAsia="tr-TR"/>
        </w:rPr>
        <w:t>Kentli</w:t>
      </w:r>
      <w:proofErr w:type="spellEnd"/>
      <w:r w:rsidRPr="00C87C10">
        <w:rPr>
          <w:rFonts w:ascii="Times New Roman" w:hAnsi="Times New Roman"/>
          <w:color w:val="1A1A1A"/>
          <w:sz w:val="24"/>
          <w:szCs w:val="24"/>
          <w:lang w:val="en-US" w:eastAsia="tr-TR"/>
        </w:rPr>
        <w:t xml:space="preserve"> </w:t>
      </w:r>
      <w:proofErr w:type="spellStart"/>
      <w:r w:rsidRPr="00C87C10">
        <w:rPr>
          <w:rFonts w:ascii="Times New Roman" w:hAnsi="Times New Roman"/>
          <w:color w:val="1A1A1A"/>
          <w:sz w:val="24"/>
          <w:szCs w:val="24"/>
          <w:lang w:val="en-US" w:eastAsia="tr-TR"/>
        </w:rPr>
        <w:t>Hakları</w:t>
      </w:r>
      <w:proofErr w:type="spellEnd"/>
      <w:r w:rsidRPr="00C87C10">
        <w:rPr>
          <w:rFonts w:ascii="Times New Roman" w:hAnsi="Times New Roman"/>
          <w:color w:val="1A1A1A"/>
          <w:sz w:val="24"/>
          <w:szCs w:val="24"/>
          <w:lang w:val="en-US" w:eastAsia="tr-TR"/>
        </w:rPr>
        <w:t xml:space="preserve">”, </w:t>
      </w:r>
      <w:r w:rsidRPr="00C87C10">
        <w:rPr>
          <w:rFonts w:ascii="Times New Roman" w:hAnsi="Times New Roman"/>
          <w:b/>
          <w:bCs/>
          <w:color w:val="1A1A1A"/>
          <w:sz w:val="24"/>
          <w:szCs w:val="24"/>
          <w:lang w:val="en-US" w:eastAsia="tr-TR"/>
        </w:rPr>
        <w:t xml:space="preserve">I. </w:t>
      </w:r>
      <w:proofErr w:type="spellStart"/>
      <w:r w:rsidRPr="00C87C10">
        <w:rPr>
          <w:rFonts w:ascii="Times New Roman" w:hAnsi="Times New Roman"/>
          <w:b/>
          <w:bCs/>
          <w:color w:val="1A1A1A"/>
          <w:sz w:val="24"/>
          <w:szCs w:val="24"/>
          <w:lang w:val="en-US" w:eastAsia="tr-TR"/>
        </w:rPr>
        <w:t>Uluslararası</w:t>
      </w:r>
      <w:proofErr w:type="spellEnd"/>
      <w:r w:rsidRPr="00C87C10">
        <w:rPr>
          <w:rFonts w:ascii="Times New Roman" w:hAnsi="Times New Roman"/>
          <w:b/>
          <w:bCs/>
          <w:color w:val="1A1A1A"/>
          <w:sz w:val="24"/>
          <w:szCs w:val="24"/>
          <w:lang w:val="en-US" w:eastAsia="tr-TR"/>
        </w:rPr>
        <w:t xml:space="preserve"> </w:t>
      </w:r>
      <w:proofErr w:type="spellStart"/>
      <w:r w:rsidRPr="00C87C10">
        <w:rPr>
          <w:rFonts w:ascii="Times New Roman" w:hAnsi="Times New Roman"/>
          <w:b/>
          <w:bCs/>
          <w:color w:val="1A1A1A"/>
          <w:sz w:val="24"/>
          <w:szCs w:val="24"/>
          <w:lang w:val="en-US" w:eastAsia="tr-TR"/>
        </w:rPr>
        <w:t>Yerel</w:t>
      </w:r>
      <w:proofErr w:type="spellEnd"/>
      <w:r w:rsidRPr="00C87C10">
        <w:rPr>
          <w:rFonts w:ascii="Times New Roman" w:hAnsi="Times New Roman"/>
          <w:b/>
          <w:bCs/>
          <w:color w:val="1A1A1A"/>
          <w:sz w:val="24"/>
          <w:szCs w:val="24"/>
          <w:lang w:val="en-US" w:eastAsia="tr-TR"/>
        </w:rPr>
        <w:t xml:space="preserve"> </w:t>
      </w:r>
      <w:proofErr w:type="spellStart"/>
      <w:r w:rsidRPr="00C87C10">
        <w:rPr>
          <w:rFonts w:ascii="Times New Roman" w:hAnsi="Times New Roman"/>
          <w:b/>
          <w:bCs/>
          <w:color w:val="1A1A1A"/>
          <w:sz w:val="24"/>
          <w:szCs w:val="24"/>
          <w:lang w:val="en-US" w:eastAsia="tr-TR"/>
        </w:rPr>
        <w:t>Yönetimler</w:t>
      </w:r>
      <w:proofErr w:type="spellEnd"/>
      <w:r w:rsidRPr="00C87C10">
        <w:rPr>
          <w:rFonts w:ascii="Times New Roman" w:hAnsi="Times New Roman"/>
          <w:b/>
          <w:bCs/>
          <w:color w:val="1A1A1A"/>
          <w:sz w:val="24"/>
          <w:szCs w:val="24"/>
          <w:lang w:val="en-US" w:eastAsia="tr-TR"/>
        </w:rPr>
        <w:t xml:space="preserve"> </w:t>
      </w:r>
      <w:proofErr w:type="spellStart"/>
      <w:r w:rsidRPr="00C87C10">
        <w:rPr>
          <w:rFonts w:ascii="Times New Roman" w:hAnsi="Times New Roman"/>
          <w:b/>
          <w:bCs/>
          <w:color w:val="1A1A1A"/>
          <w:sz w:val="24"/>
          <w:szCs w:val="24"/>
          <w:lang w:val="en-US" w:eastAsia="tr-TR"/>
        </w:rPr>
        <w:t>Kongresi</w:t>
      </w:r>
      <w:proofErr w:type="spellEnd"/>
      <w:r w:rsidRPr="00C87C10">
        <w:rPr>
          <w:rFonts w:ascii="Times New Roman" w:hAnsi="Times New Roman"/>
          <w:color w:val="1A1A1A"/>
          <w:sz w:val="24"/>
          <w:szCs w:val="24"/>
          <w:lang w:val="en-US" w:eastAsia="tr-TR"/>
        </w:rPr>
        <w:t xml:space="preserve">, 14-15 </w:t>
      </w:r>
      <w:proofErr w:type="spellStart"/>
      <w:r w:rsidRPr="00C87C10">
        <w:rPr>
          <w:rFonts w:ascii="Times New Roman" w:hAnsi="Times New Roman"/>
          <w:color w:val="1A1A1A"/>
          <w:sz w:val="24"/>
          <w:szCs w:val="24"/>
          <w:lang w:val="en-US" w:eastAsia="tr-TR"/>
        </w:rPr>
        <w:t>Mayıs</w:t>
      </w:r>
      <w:proofErr w:type="spellEnd"/>
      <w:r w:rsidRPr="00C87C10">
        <w:rPr>
          <w:rFonts w:ascii="Times New Roman" w:hAnsi="Times New Roman"/>
          <w:color w:val="1A1A1A"/>
          <w:sz w:val="24"/>
          <w:szCs w:val="24"/>
          <w:lang w:val="en-US" w:eastAsia="tr-TR"/>
        </w:rPr>
        <w:t xml:space="preserve"> 2017, </w:t>
      </w:r>
      <w:proofErr w:type="spellStart"/>
      <w:r w:rsidRPr="00C87C10">
        <w:rPr>
          <w:rFonts w:ascii="Times New Roman" w:hAnsi="Times New Roman"/>
          <w:color w:val="1A1A1A"/>
          <w:sz w:val="24"/>
          <w:szCs w:val="24"/>
          <w:lang w:val="en-US" w:eastAsia="tr-TR"/>
        </w:rPr>
        <w:t>Büyükçekmece</w:t>
      </w:r>
      <w:proofErr w:type="spellEnd"/>
      <w:r w:rsidRPr="00C87C10">
        <w:rPr>
          <w:rFonts w:ascii="Times New Roman" w:hAnsi="Times New Roman"/>
          <w:color w:val="1A1A1A"/>
          <w:sz w:val="24"/>
          <w:szCs w:val="24"/>
          <w:lang w:val="en-US" w:eastAsia="tr-TR"/>
        </w:rPr>
        <w:t xml:space="preserve"> </w:t>
      </w:r>
      <w:proofErr w:type="spellStart"/>
      <w:r w:rsidRPr="00C87C10">
        <w:rPr>
          <w:rFonts w:ascii="Times New Roman" w:hAnsi="Times New Roman"/>
          <w:color w:val="1A1A1A"/>
          <w:sz w:val="24"/>
          <w:szCs w:val="24"/>
          <w:lang w:val="en-US" w:eastAsia="tr-TR"/>
        </w:rPr>
        <w:t>Belediyesi</w:t>
      </w:r>
      <w:proofErr w:type="spellEnd"/>
      <w:r w:rsidRPr="00C87C10">
        <w:rPr>
          <w:rFonts w:ascii="Times New Roman" w:hAnsi="Times New Roman"/>
          <w:color w:val="1A1A1A"/>
          <w:sz w:val="24"/>
          <w:szCs w:val="24"/>
          <w:lang w:val="en-US" w:eastAsia="tr-TR"/>
        </w:rPr>
        <w:t>, İstanbul.</w:t>
      </w:r>
    </w:p>
    <w:p w14:paraId="1B1B6FCB" w14:textId="50C88D7D" w:rsidR="00D02426" w:rsidRDefault="00D02426" w:rsidP="00C939D4">
      <w:pPr>
        <w:pStyle w:val="ListeParagraf"/>
        <w:numPr>
          <w:ilvl w:val="0"/>
          <w:numId w:val="20"/>
        </w:numPr>
        <w:shd w:val="clear" w:color="auto" w:fill="FFFFFF"/>
        <w:spacing w:line="360" w:lineRule="atLeast"/>
        <w:jc w:val="both"/>
        <w:textAlignment w:val="baseline"/>
        <w:rPr>
          <w:rFonts w:ascii="Times New Roman" w:hAnsi="Times New Roman"/>
          <w:bCs/>
          <w:color w:val="000000"/>
          <w:sz w:val="24"/>
          <w:szCs w:val="24"/>
          <w:bdr w:val="none" w:sz="0" w:space="0" w:color="auto" w:frame="1"/>
          <w:lang w:eastAsia="tr-TR"/>
        </w:rPr>
      </w:pPr>
      <w:r w:rsidRPr="00736117">
        <w:rPr>
          <w:rFonts w:ascii="Times New Roman" w:hAnsi="Times New Roman"/>
          <w:bCs/>
          <w:color w:val="000000"/>
          <w:sz w:val="24"/>
          <w:szCs w:val="24"/>
          <w:bdr w:val="none" w:sz="0" w:space="0" w:color="auto" w:frame="1"/>
          <w:lang w:eastAsia="tr-TR"/>
        </w:rPr>
        <w:t>Kıvılcım Akkoyunlu Ertan ve Birol Ertan (2017), “</w:t>
      </w:r>
      <w:r>
        <w:rPr>
          <w:rFonts w:ascii="Times New Roman" w:hAnsi="Times New Roman"/>
          <w:bCs/>
          <w:color w:val="000000"/>
          <w:sz w:val="24"/>
          <w:szCs w:val="24"/>
          <w:bdr w:val="none" w:sz="0" w:space="0" w:color="auto" w:frame="1"/>
          <w:lang w:eastAsia="tr-TR"/>
        </w:rPr>
        <w:t xml:space="preserve">Yoksulluk ve Gelecek Kuşaklar Ekseninde Çevresel Adalet ve Etik”, </w:t>
      </w:r>
      <w:r w:rsidRPr="00E87441">
        <w:rPr>
          <w:rFonts w:ascii="Times New Roman" w:hAnsi="Times New Roman"/>
          <w:b/>
          <w:bCs/>
          <w:color w:val="000000"/>
          <w:sz w:val="24"/>
          <w:szCs w:val="24"/>
          <w:bdr w:val="none" w:sz="0" w:space="0" w:color="auto" w:frame="1"/>
          <w:lang w:eastAsia="tr-TR"/>
        </w:rPr>
        <w:t>2. Uluslararası Sosyal Bilimler Sempozyumu</w:t>
      </w:r>
      <w:r>
        <w:rPr>
          <w:rFonts w:ascii="Times New Roman" w:hAnsi="Times New Roman"/>
          <w:bCs/>
          <w:color w:val="000000"/>
          <w:sz w:val="24"/>
          <w:szCs w:val="24"/>
          <w:bdr w:val="none" w:sz="0" w:space="0" w:color="auto" w:frame="1"/>
          <w:lang w:eastAsia="tr-TR"/>
        </w:rPr>
        <w:t>, 18-20 Mayıs 2017, Alanya/Antalya</w:t>
      </w:r>
      <w:r w:rsidR="009B2FA0">
        <w:rPr>
          <w:rFonts w:ascii="Times New Roman" w:hAnsi="Times New Roman"/>
          <w:bCs/>
          <w:color w:val="000000"/>
          <w:sz w:val="24"/>
          <w:szCs w:val="24"/>
          <w:bdr w:val="none" w:sz="0" w:space="0" w:color="auto" w:frame="1"/>
          <w:lang w:eastAsia="tr-TR"/>
        </w:rPr>
        <w:t>,</w:t>
      </w:r>
      <w:r>
        <w:rPr>
          <w:rFonts w:ascii="Times New Roman" w:hAnsi="Times New Roman"/>
          <w:bCs/>
          <w:color w:val="000000"/>
          <w:sz w:val="24"/>
          <w:szCs w:val="24"/>
          <w:bdr w:val="none" w:sz="0" w:space="0" w:color="auto" w:frame="1"/>
          <w:lang w:eastAsia="tr-TR"/>
        </w:rPr>
        <w:t>- E-kitap.</w:t>
      </w:r>
    </w:p>
    <w:p w14:paraId="069C7F43" w14:textId="38E8C39C" w:rsidR="00D02426" w:rsidRDefault="00D02426" w:rsidP="00C939D4">
      <w:pPr>
        <w:pStyle w:val="ListeParagraf"/>
        <w:numPr>
          <w:ilvl w:val="0"/>
          <w:numId w:val="20"/>
        </w:numPr>
        <w:shd w:val="clear" w:color="auto" w:fill="FFFFFF"/>
        <w:spacing w:after="0" w:line="360" w:lineRule="atLeast"/>
        <w:jc w:val="both"/>
        <w:textAlignment w:val="baseline"/>
        <w:rPr>
          <w:rFonts w:ascii="Times New Roman" w:hAnsi="Times New Roman"/>
          <w:color w:val="000000"/>
          <w:sz w:val="24"/>
          <w:szCs w:val="24"/>
          <w:lang w:eastAsia="tr-TR"/>
        </w:rPr>
      </w:pPr>
      <w:r>
        <w:rPr>
          <w:rFonts w:ascii="Times New Roman" w:hAnsi="Times New Roman"/>
          <w:color w:val="000000"/>
          <w:sz w:val="24"/>
          <w:szCs w:val="24"/>
          <w:lang w:eastAsia="tr-TR"/>
        </w:rPr>
        <w:t xml:space="preserve">Kıvılcım Akkoyunlu Ertan ve Birol Ertan (2017), </w:t>
      </w:r>
      <w:r w:rsidR="00FA52A2">
        <w:rPr>
          <w:rFonts w:ascii="Times New Roman" w:hAnsi="Times New Roman"/>
          <w:color w:val="000000"/>
          <w:sz w:val="24"/>
          <w:szCs w:val="24"/>
          <w:lang w:eastAsia="tr-TR"/>
        </w:rPr>
        <w:t>“</w:t>
      </w:r>
      <w:r>
        <w:rPr>
          <w:rFonts w:ascii="Times New Roman" w:hAnsi="Times New Roman"/>
          <w:color w:val="000000"/>
          <w:sz w:val="24"/>
          <w:szCs w:val="24"/>
          <w:lang w:eastAsia="tr-TR"/>
        </w:rPr>
        <w:t>Türkiye’nin Göç Politikası ve Sorunları</w:t>
      </w:r>
      <w:r w:rsidR="00FA52A2">
        <w:rPr>
          <w:rFonts w:ascii="Times New Roman" w:hAnsi="Times New Roman"/>
          <w:color w:val="000000"/>
          <w:sz w:val="24"/>
          <w:szCs w:val="24"/>
          <w:lang w:eastAsia="tr-TR"/>
        </w:rPr>
        <w:t>”</w:t>
      </w:r>
      <w:r>
        <w:rPr>
          <w:rFonts w:ascii="Times New Roman" w:hAnsi="Times New Roman"/>
          <w:color w:val="000000"/>
          <w:sz w:val="24"/>
          <w:szCs w:val="24"/>
          <w:lang w:eastAsia="tr-TR"/>
        </w:rPr>
        <w:t xml:space="preserve">,  </w:t>
      </w:r>
      <w:r w:rsidRPr="00E87441">
        <w:rPr>
          <w:rFonts w:ascii="Times New Roman" w:hAnsi="Times New Roman"/>
          <w:b/>
          <w:color w:val="000000"/>
          <w:sz w:val="24"/>
          <w:szCs w:val="24"/>
          <w:lang w:eastAsia="tr-TR"/>
        </w:rPr>
        <w:t>21. Yüzyılda Uluslararası Göç Konferansı II</w:t>
      </w:r>
      <w:r>
        <w:rPr>
          <w:rFonts w:ascii="Times New Roman" w:hAnsi="Times New Roman"/>
          <w:color w:val="000000"/>
          <w:sz w:val="24"/>
          <w:szCs w:val="24"/>
          <w:lang w:eastAsia="tr-TR"/>
        </w:rPr>
        <w:t>, Yeditepe Üniversitesi, KEKAM, Özet Bildiri Kitabı</w:t>
      </w:r>
      <w:proofErr w:type="gramStart"/>
      <w:r w:rsidR="009B2FA0">
        <w:rPr>
          <w:rFonts w:ascii="Times New Roman" w:hAnsi="Times New Roman"/>
          <w:color w:val="000000"/>
          <w:sz w:val="24"/>
          <w:szCs w:val="24"/>
          <w:lang w:eastAsia="tr-TR"/>
        </w:rPr>
        <w:t>,</w:t>
      </w:r>
      <w:r>
        <w:rPr>
          <w:rFonts w:ascii="Times New Roman" w:hAnsi="Times New Roman"/>
          <w:color w:val="000000"/>
          <w:sz w:val="24"/>
          <w:szCs w:val="24"/>
          <w:lang w:eastAsia="tr-TR"/>
        </w:rPr>
        <w:t>.</w:t>
      </w:r>
      <w:proofErr w:type="gramEnd"/>
      <w:r>
        <w:rPr>
          <w:rFonts w:ascii="Times New Roman" w:hAnsi="Times New Roman"/>
          <w:color w:val="000000"/>
          <w:sz w:val="24"/>
          <w:szCs w:val="24"/>
          <w:lang w:eastAsia="tr-TR"/>
        </w:rPr>
        <w:t xml:space="preserve"> </w:t>
      </w:r>
      <w:proofErr w:type="gramStart"/>
      <w:r>
        <w:rPr>
          <w:rFonts w:ascii="Times New Roman" w:hAnsi="Times New Roman"/>
          <w:color w:val="000000"/>
          <w:sz w:val="24"/>
          <w:szCs w:val="24"/>
          <w:lang w:eastAsia="tr-TR"/>
        </w:rPr>
        <w:t>s</w:t>
      </w:r>
      <w:proofErr w:type="gramEnd"/>
      <w:r>
        <w:rPr>
          <w:rFonts w:ascii="Times New Roman" w:hAnsi="Times New Roman"/>
          <w:color w:val="000000"/>
          <w:sz w:val="24"/>
          <w:szCs w:val="24"/>
          <w:lang w:eastAsia="tr-TR"/>
        </w:rPr>
        <w:t xml:space="preserve">. 13. </w:t>
      </w:r>
    </w:p>
    <w:p w14:paraId="7C415055" w14:textId="353A136A" w:rsidR="00FA52A2" w:rsidRDefault="00FA52A2" w:rsidP="00C939D4">
      <w:pPr>
        <w:pStyle w:val="ListeParagraf"/>
        <w:numPr>
          <w:ilvl w:val="0"/>
          <w:numId w:val="20"/>
        </w:numPr>
        <w:shd w:val="clear" w:color="auto" w:fill="FFFFFF"/>
        <w:spacing w:after="0" w:line="360" w:lineRule="atLeast"/>
        <w:jc w:val="both"/>
        <w:textAlignment w:val="baseline"/>
        <w:rPr>
          <w:rFonts w:ascii="Times New Roman" w:hAnsi="Times New Roman"/>
          <w:color w:val="000000"/>
          <w:sz w:val="24"/>
          <w:szCs w:val="24"/>
          <w:lang w:eastAsia="tr-TR"/>
        </w:rPr>
      </w:pPr>
      <w:r>
        <w:rPr>
          <w:rFonts w:ascii="Times New Roman" w:hAnsi="Times New Roman"/>
          <w:color w:val="000000"/>
          <w:sz w:val="24"/>
          <w:szCs w:val="24"/>
          <w:lang w:eastAsia="tr-TR"/>
        </w:rPr>
        <w:t xml:space="preserve">Birol Ertan ve Kıvılcım Akkoyunlu Ertan (2016), “Suriye Göçleri ve Türkiye”, </w:t>
      </w:r>
      <w:r w:rsidRPr="00C87C10">
        <w:rPr>
          <w:rFonts w:ascii="Times New Roman" w:hAnsi="Times New Roman"/>
          <w:b/>
          <w:color w:val="000000"/>
          <w:sz w:val="24"/>
          <w:szCs w:val="24"/>
          <w:lang w:eastAsia="tr-TR"/>
        </w:rPr>
        <w:t>21. Yüzyılda Uluslararası Göç Konferansı</w:t>
      </w:r>
      <w:r>
        <w:rPr>
          <w:rFonts w:ascii="Times New Roman" w:hAnsi="Times New Roman"/>
          <w:color w:val="000000"/>
          <w:sz w:val="24"/>
          <w:szCs w:val="24"/>
          <w:lang w:eastAsia="tr-TR"/>
        </w:rPr>
        <w:t>, İstanbul Yeditepe Üniversitesi, KEKAM, İstanbul.</w:t>
      </w:r>
    </w:p>
    <w:p w14:paraId="6FEBED4D" w14:textId="77777777" w:rsidR="00D02426" w:rsidRPr="00D02426" w:rsidRDefault="00D02426" w:rsidP="00C939D4">
      <w:pPr>
        <w:pStyle w:val="ListeParagraf"/>
        <w:numPr>
          <w:ilvl w:val="0"/>
          <w:numId w:val="20"/>
        </w:numPr>
        <w:shd w:val="clear" w:color="auto" w:fill="FFFFFF"/>
        <w:spacing w:after="0" w:line="360" w:lineRule="atLeast"/>
        <w:jc w:val="both"/>
        <w:textAlignment w:val="baseline"/>
        <w:rPr>
          <w:rFonts w:ascii="Times New Roman" w:hAnsi="Times New Roman"/>
          <w:color w:val="000000"/>
          <w:sz w:val="24"/>
          <w:szCs w:val="24"/>
          <w:lang w:eastAsia="tr-TR"/>
        </w:rPr>
      </w:pPr>
      <w:r w:rsidRPr="00E87441">
        <w:rPr>
          <w:rFonts w:ascii="Times New Roman" w:hAnsi="Times New Roman"/>
          <w:color w:val="000000"/>
          <w:sz w:val="24"/>
          <w:szCs w:val="24"/>
          <w:bdr w:val="none" w:sz="0" w:space="0" w:color="auto" w:frame="1"/>
          <w:lang w:eastAsia="tr-TR"/>
        </w:rPr>
        <w:t xml:space="preserve">Kıvılcım Akkoyunlu Ertan (2012), “Karşı-Ütopyalar ve Kent,  </w:t>
      </w:r>
      <w:r w:rsidRPr="00E87441">
        <w:rPr>
          <w:rFonts w:ascii="Times New Roman" w:hAnsi="Times New Roman"/>
          <w:b/>
          <w:color w:val="000000"/>
          <w:sz w:val="24"/>
          <w:szCs w:val="24"/>
          <w:bdr w:val="none" w:sz="0" w:space="0" w:color="auto" w:frame="1"/>
          <w:lang w:eastAsia="tr-TR"/>
        </w:rPr>
        <w:t>II. Uluslararası Felsefe Kongresi,</w:t>
      </w:r>
      <w:r w:rsidRPr="00E87441">
        <w:rPr>
          <w:rFonts w:ascii="Times New Roman" w:hAnsi="Times New Roman"/>
          <w:color w:val="000000"/>
          <w:sz w:val="24"/>
          <w:szCs w:val="24"/>
          <w:bdr w:val="none" w:sz="0" w:space="0" w:color="auto" w:frame="1"/>
          <w:lang w:eastAsia="tr-TR"/>
        </w:rPr>
        <w:t xml:space="preserve">  Gürkan Kaya ve A. Kadir </w:t>
      </w:r>
      <w:proofErr w:type="spellStart"/>
      <w:r w:rsidRPr="00E87441">
        <w:rPr>
          <w:rFonts w:ascii="Times New Roman" w:hAnsi="Times New Roman"/>
          <w:color w:val="000000"/>
          <w:sz w:val="24"/>
          <w:szCs w:val="24"/>
          <w:bdr w:val="none" w:sz="0" w:space="0" w:color="auto" w:frame="1"/>
          <w:lang w:eastAsia="tr-TR"/>
        </w:rPr>
        <w:t>Çüçen</w:t>
      </w:r>
      <w:proofErr w:type="spellEnd"/>
      <w:r w:rsidRPr="00E87441">
        <w:rPr>
          <w:rFonts w:ascii="Times New Roman" w:hAnsi="Times New Roman"/>
          <w:color w:val="000000"/>
          <w:sz w:val="24"/>
          <w:szCs w:val="24"/>
          <w:bdr w:val="none" w:sz="0" w:space="0" w:color="auto" w:frame="1"/>
          <w:lang w:eastAsia="tr-TR"/>
        </w:rPr>
        <w:t xml:space="preserve"> (ed.), 11-13 Ekim 2012, Bursa, s. 531-539.</w:t>
      </w:r>
    </w:p>
    <w:p w14:paraId="60331DF0" w14:textId="6E41726F" w:rsidR="00D02426" w:rsidRPr="00D02426" w:rsidRDefault="00D02426" w:rsidP="00C939D4">
      <w:pPr>
        <w:pStyle w:val="ListeParagraf"/>
        <w:numPr>
          <w:ilvl w:val="0"/>
          <w:numId w:val="20"/>
        </w:numPr>
        <w:shd w:val="clear" w:color="auto" w:fill="FFFFFF"/>
        <w:spacing w:after="0" w:line="360" w:lineRule="atLeast"/>
        <w:jc w:val="both"/>
        <w:textAlignment w:val="baseline"/>
        <w:rPr>
          <w:rFonts w:ascii="Times New Roman" w:hAnsi="Times New Roman"/>
          <w:color w:val="000000"/>
          <w:sz w:val="24"/>
          <w:szCs w:val="24"/>
          <w:lang w:eastAsia="tr-TR"/>
        </w:rPr>
      </w:pPr>
      <w:r w:rsidRPr="00D02426">
        <w:rPr>
          <w:rFonts w:ascii="Times New Roman" w:hAnsi="Times New Roman"/>
          <w:color w:val="000000"/>
          <w:sz w:val="24"/>
          <w:szCs w:val="24"/>
          <w:bdr w:val="none" w:sz="0" w:space="0" w:color="auto" w:frame="1"/>
          <w:lang w:eastAsia="tr-TR"/>
        </w:rPr>
        <w:t xml:space="preserve">Kıvılcım Akkoyunlu Ertan ve Birol Ertan (2011), “Çevre Korumada Yeni Etik Yaklaşım”, </w:t>
      </w:r>
      <w:r w:rsidRPr="00D02426">
        <w:rPr>
          <w:rFonts w:ascii="Times New Roman" w:hAnsi="Times New Roman"/>
          <w:b/>
          <w:color w:val="000000"/>
          <w:sz w:val="24"/>
          <w:szCs w:val="24"/>
          <w:bdr w:val="none" w:sz="0" w:space="0" w:color="auto" w:frame="1"/>
          <w:lang w:eastAsia="tr-TR"/>
        </w:rPr>
        <w:t>Uluslararası Enerji Kongresi</w:t>
      </w:r>
      <w:r w:rsidRPr="00D02426">
        <w:rPr>
          <w:rFonts w:ascii="Times New Roman" w:hAnsi="Times New Roman"/>
          <w:color w:val="000000"/>
          <w:sz w:val="24"/>
          <w:szCs w:val="24"/>
          <w:bdr w:val="none" w:sz="0" w:space="0" w:color="auto" w:frame="1"/>
          <w:lang w:eastAsia="tr-TR"/>
        </w:rPr>
        <w:t>, İstanbul Aydın Üniversitesi, 25 Nisan</w:t>
      </w:r>
      <w:r w:rsidR="009B2FA0">
        <w:rPr>
          <w:rFonts w:ascii="Times New Roman" w:hAnsi="Times New Roman"/>
          <w:color w:val="000000"/>
          <w:sz w:val="24"/>
          <w:szCs w:val="24"/>
          <w:bdr w:val="none" w:sz="0" w:space="0" w:color="auto" w:frame="1"/>
          <w:lang w:eastAsia="tr-TR"/>
        </w:rPr>
        <w:t xml:space="preserve"> 2011.</w:t>
      </w:r>
    </w:p>
    <w:p w14:paraId="2961ADD1" w14:textId="77777777" w:rsidR="005B5FB3" w:rsidRDefault="005B5FB3" w:rsidP="00C939D4">
      <w:pPr>
        <w:shd w:val="clear" w:color="auto" w:fill="FFFFFF"/>
        <w:spacing w:after="0" w:line="360" w:lineRule="atLeast"/>
        <w:jc w:val="both"/>
        <w:textAlignment w:val="baseline"/>
        <w:rPr>
          <w:rFonts w:ascii="Times New Roman" w:hAnsi="Times New Roman"/>
          <w:b/>
          <w:bCs/>
          <w:color w:val="000000"/>
          <w:sz w:val="24"/>
          <w:szCs w:val="24"/>
          <w:u w:val="single"/>
          <w:bdr w:val="none" w:sz="0" w:space="0" w:color="auto" w:frame="1"/>
          <w:lang w:eastAsia="tr-TR"/>
        </w:rPr>
      </w:pPr>
    </w:p>
    <w:p w14:paraId="2CE4E3EA" w14:textId="77777777" w:rsidR="005B5FB3" w:rsidRPr="008476CC" w:rsidRDefault="005B5FB3" w:rsidP="00C939D4">
      <w:pPr>
        <w:shd w:val="clear" w:color="auto" w:fill="FFFFFF"/>
        <w:spacing w:line="360" w:lineRule="atLeast"/>
        <w:jc w:val="both"/>
        <w:textAlignment w:val="baseline"/>
        <w:rPr>
          <w:rFonts w:ascii="Times New Roman" w:hAnsi="Times New Roman"/>
          <w:b/>
          <w:bCs/>
          <w:color w:val="000000"/>
          <w:sz w:val="24"/>
          <w:szCs w:val="24"/>
          <w:u w:val="single"/>
          <w:bdr w:val="none" w:sz="0" w:space="0" w:color="auto" w:frame="1"/>
          <w:lang w:eastAsia="tr-TR"/>
        </w:rPr>
      </w:pPr>
      <w:r w:rsidRPr="008476CC">
        <w:rPr>
          <w:rFonts w:ascii="Times New Roman" w:hAnsi="Times New Roman"/>
          <w:b/>
          <w:bCs/>
          <w:color w:val="000000"/>
          <w:sz w:val="24"/>
          <w:szCs w:val="24"/>
          <w:u w:val="single"/>
          <w:bdr w:val="none" w:sz="0" w:space="0" w:color="auto" w:frame="1"/>
          <w:lang w:eastAsia="tr-TR"/>
        </w:rPr>
        <w:t>Kitaplar</w:t>
      </w:r>
    </w:p>
    <w:p w14:paraId="640855DB" w14:textId="77777777" w:rsidR="005B5FB3" w:rsidRPr="00AD288A" w:rsidRDefault="005B5FB3" w:rsidP="00C939D4">
      <w:pPr>
        <w:numPr>
          <w:ilvl w:val="0"/>
          <w:numId w:val="2"/>
        </w:numPr>
        <w:shd w:val="clear" w:color="auto" w:fill="FFFFFF"/>
        <w:spacing w:after="0" w:line="360" w:lineRule="atLeast"/>
        <w:jc w:val="both"/>
        <w:textAlignment w:val="baseline"/>
        <w:rPr>
          <w:rFonts w:ascii="Times New Roman" w:hAnsi="Times New Roman"/>
          <w:color w:val="000000"/>
          <w:sz w:val="24"/>
          <w:szCs w:val="24"/>
          <w:lang w:eastAsia="tr-TR"/>
        </w:rPr>
      </w:pPr>
      <w:r w:rsidRPr="00AD288A">
        <w:rPr>
          <w:rFonts w:ascii="Times New Roman" w:hAnsi="Times New Roman"/>
          <w:color w:val="000000"/>
          <w:sz w:val="24"/>
          <w:szCs w:val="24"/>
          <w:bdr w:val="none" w:sz="0" w:space="0" w:color="auto" w:frame="1"/>
          <w:lang w:eastAsia="tr-TR"/>
        </w:rPr>
        <w:t xml:space="preserve">Kıvılcım Akkoyunlu Ertan (2014), </w:t>
      </w:r>
      <w:r w:rsidRPr="00AD288A">
        <w:rPr>
          <w:rFonts w:ascii="Times New Roman" w:hAnsi="Times New Roman"/>
          <w:b/>
          <w:color w:val="000000"/>
          <w:sz w:val="24"/>
          <w:szCs w:val="24"/>
          <w:bdr w:val="none" w:sz="0" w:space="0" w:color="auto" w:frame="1"/>
          <w:lang w:eastAsia="tr-TR"/>
        </w:rPr>
        <w:t>Kent ve Kentli Hakları</w:t>
      </w:r>
      <w:r w:rsidRPr="00AD288A">
        <w:rPr>
          <w:rFonts w:ascii="Times New Roman" w:hAnsi="Times New Roman"/>
          <w:color w:val="000000"/>
          <w:sz w:val="24"/>
          <w:szCs w:val="24"/>
          <w:bdr w:val="none" w:sz="0" w:space="0" w:color="auto" w:frame="1"/>
          <w:lang w:eastAsia="tr-TR"/>
        </w:rPr>
        <w:t>, TODAİE, Ankara.</w:t>
      </w:r>
    </w:p>
    <w:p w14:paraId="14E9CDBA" w14:textId="77777777" w:rsidR="005B5FB3" w:rsidRPr="00A54C11" w:rsidRDefault="005B5FB3" w:rsidP="00C939D4">
      <w:pPr>
        <w:shd w:val="clear" w:color="auto" w:fill="FFFFFF"/>
        <w:spacing w:after="0" w:line="360" w:lineRule="atLeast"/>
        <w:jc w:val="both"/>
        <w:textAlignment w:val="baseline"/>
        <w:rPr>
          <w:rFonts w:ascii="Times New Roman" w:hAnsi="Times New Roman"/>
          <w:color w:val="000000"/>
          <w:sz w:val="24"/>
          <w:szCs w:val="24"/>
          <w:lang w:eastAsia="tr-TR"/>
        </w:rPr>
      </w:pPr>
    </w:p>
    <w:p w14:paraId="68861795" w14:textId="49FC3A1E" w:rsidR="005B5FB3" w:rsidRDefault="009B2FA0" w:rsidP="00C939D4">
      <w:pPr>
        <w:shd w:val="clear" w:color="auto" w:fill="FFFFFF"/>
        <w:spacing w:after="0" w:line="360" w:lineRule="atLeast"/>
        <w:jc w:val="both"/>
        <w:textAlignment w:val="baseline"/>
        <w:rPr>
          <w:rFonts w:ascii="Times New Roman" w:hAnsi="Times New Roman"/>
          <w:b/>
          <w:color w:val="000000"/>
          <w:sz w:val="24"/>
          <w:szCs w:val="24"/>
          <w:u w:val="single"/>
          <w:lang w:eastAsia="tr-TR"/>
        </w:rPr>
      </w:pPr>
      <w:r>
        <w:rPr>
          <w:rFonts w:ascii="Times New Roman" w:hAnsi="Times New Roman"/>
          <w:b/>
          <w:color w:val="000000"/>
          <w:sz w:val="24"/>
          <w:szCs w:val="24"/>
          <w:u w:val="single"/>
          <w:lang w:eastAsia="tr-TR"/>
        </w:rPr>
        <w:t xml:space="preserve">Yayınlanmış </w:t>
      </w:r>
      <w:r w:rsidR="005B5FB3" w:rsidRPr="008476CC">
        <w:rPr>
          <w:rFonts w:ascii="Times New Roman" w:hAnsi="Times New Roman"/>
          <w:b/>
          <w:color w:val="000000"/>
          <w:sz w:val="24"/>
          <w:szCs w:val="24"/>
          <w:u w:val="single"/>
          <w:lang w:eastAsia="tr-TR"/>
        </w:rPr>
        <w:t>Kitapta Bölümler</w:t>
      </w:r>
    </w:p>
    <w:p w14:paraId="4DCF4C8D" w14:textId="77777777" w:rsidR="00AB5B50" w:rsidRDefault="00AB5B50" w:rsidP="00C939D4">
      <w:pPr>
        <w:shd w:val="clear" w:color="auto" w:fill="FFFFFF"/>
        <w:spacing w:after="0" w:line="360" w:lineRule="atLeast"/>
        <w:jc w:val="both"/>
        <w:textAlignment w:val="baseline"/>
        <w:rPr>
          <w:rFonts w:ascii="Times New Roman" w:hAnsi="Times New Roman"/>
          <w:b/>
          <w:color w:val="000000"/>
          <w:sz w:val="24"/>
          <w:szCs w:val="24"/>
          <w:u w:val="single"/>
          <w:lang w:eastAsia="tr-TR"/>
        </w:rPr>
      </w:pPr>
    </w:p>
    <w:p w14:paraId="000AD17D" w14:textId="05EDA319" w:rsidR="003541E6" w:rsidRPr="003541E6" w:rsidRDefault="003541E6" w:rsidP="003541E6">
      <w:pPr>
        <w:pStyle w:val="ListeParagraf"/>
        <w:numPr>
          <w:ilvl w:val="0"/>
          <w:numId w:val="12"/>
        </w:numPr>
        <w:shd w:val="clear" w:color="auto" w:fill="FFFFFF"/>
        <w:spacing w:after="0" w:line="360" w:lineRule="atLeast"/>
        <w:jc w:val="both"/>
        <w:textAlignment w:val="baseline"/>
        <w:rPr>
          <w:rFonts w:ascii="Times New Roman" w:hAnsi="Times New Roman"/>
          <w:b/>
          <w:color w:val="000000"/>
          <w:sz w:val="24"/>
          <w:szCs w:val="24"/>
          <w:u w:val="single"/>
          <w:lang w:eastAsia="tr-TR"/>
        </w:rPr>
      </w:pPr>
      <w:r>
        <w:rPr>
          <w:rFonts w:ascii="Times New Roman" w:hAnsi="Times New Roman"/>
          <w:color w:val="000000"/>
          <w:sz w:val="24"/>
          <w:szCs w:val="24"/>
          <w:lang w:eastAsia="tr-TR"/>
        </w:rPr>
        <w:t xml:space="preserve">Kıvılcım Akkoyunlu Ertan (2018), “Küreselleşme, Yerel Yönetimler ve Kentli Hakları”, </w:t>
      </w:r>
      <w:r w:rsidRPr="003541E6">
        <w:rPr>
          <w:rFonts w:ascii="Times New Roman" w:hAnsi="Times New Roman"/>
          <w:b/>
          <w:color w:val="000000"/>
          <w:sz w:val="24"/>
          <w:szCs w:val="24"/>
          <w:lang w:eastAsia="tr-TR"/>
        </w:rPr>
        <w:t>Küreselleşme Sürecinde Yerel Hizmet, Yerel Siyaset</w:t>
      </w:r>
      <w:r>
        <w:rPr>
          <w:rFonts w:ascii="Times New Roman" w:hAnsi="Times New Roman"/>
          <w:color w:val="000000"/>
          <w:sz w:val="24"/>
          <w:szCs w:val="24"/>
          <w:lang w:eastAsia="tr-TR"/>
        </w:rPr>
        <w:t>, (Ed</w:t>
      </w:r>
      <w:proofErr w:type="gramStart"/>
      <w:r>
        <w:rPr>
          <w:rFonts w:ascii="Times New Roman" w:hAnsi="Times New Roman"/>
          <w:color w:val="000000"/>
          <w:sz w:val="24"/>
          <w:szCs w:val="24"/>
          <w:lang w:eastAsia="tr-TR"/>
        </w:rPr>
        <w:t>.:</w:t>
      </w:r>
      <w:proofErr w:type="gramEnd"/>
      <w:r>
        <w:rPr>
          <w:rFonts w:ascii="Times New Roman" w:hAnsi="Times New Roman"/>
          <w:color w:val="000000"/>
          <w:sz w:val="24"/>
          <w:szCs w:val="24"/>
          <w:lang w:eastAsia="tr-TR"/>
        </w:rPr>
        <w:t xml:space="preserve"> Ayşegül Mengi ve Deniz </w:t>
      </w:r>
      <w:proofErr w:type="spellStart"/>
      <w:r>
        <w:rPr>
          <w:rFonts w:ascii="Times New Roman" w:hAnsi="Times New Roman"/>
          <w:color w:val="000000"/>
          <w:sz w:val="24"/>
          <w:szCs w:val="24"/>
          <w:lang w:eastAsia="tr-TR"/>
        </w:rPr>
        <w:t>İşçioğlu</w:t>
      </w:r>
      <w:proofErr w:type="spellEnd"/>
      <w:r>
        <w:rPr>
          <w:rFonts w:ascii="Times New Roman" w:hAnsi="Times New Roman"/>
          <w:color w:val="000000"/>
          <w:sz w:val="24"/>
          <w:szCs w:val="24"/>
          <w:lang w:eastAsia="tr-TR"/>
        </w:rPr>
        <w:t xml:space="preserve">), Ankara Üniversitesi Basımevi, Ankara, s. 23-43. </w:t>
      </w:r>
    </w:p>
    <w:p w14:paraId="4650E4D6" w14:textId="22F1E821" w:rsidR="003541E6" w:rsidRPr="00EC79C5" w:rsidRDefault="003541E6" w:rsidP="003541E6">
      <w:pPr>
        <w:pStyle w:val="ListeParagraf"/>
        <w:numPr>
          <w:ilvl w:val="0"/>
          <w:numId w:val="12"/>
        </w:numPr>
        <w:shd w:val="clear" w:color="auto" w:fill="FFFFFF"/>
        <w:spacing w:after="0" w:line="360" w:lineRule="atLeast"/>
        <w:jc w:val="both"/>
        <w:textAlignment w:val="baseline"/>
        <w:rPr>
          <w:rFonts w:ascii="Times New Roman" w:hAnsi="Times New Roman"/>
          <w:b/>
          <w:color w:val="000000"/>
          <w:sz w:val="24"/>
          <w:szCs w:val="24"/>
          <w:u w:val="single"/>
          <w:lang w:eastAsia="tr-TR"/>
        </w:rPr>
      </w:pPr>
      <w:r w:rsidRPr="003541E6">
        <w:rPr>
          <w:rFonts w:ascii="Times New Roman" w:hAnsi="Times New Roman"/>
          <w:color w:val="000000"/>
          <w:sz w:val="24"/>
          <w:szCs w:val="24"/>
          <w:lang w:eastAsia="tr-TR"/>
        </w:rPr>
        <w:t xml:space="preserve">Kıvılcım Akkoyunlu Ertan (2018), </w:t>
      </w:r>
      <w:r>
        <w:rPr>
          <w:rFonts w:ascii="Times New Roman" w:hAnsi="Times New Roman"/>
          <w:color w:val="000000"/>
          <w:sz w:val="24"/>
          <w:szCs w:val="24"/>
          <w:lang w:eastAsia="tr-TR"/>
        </w:rPr>
        <w:t>“Kentli Hakları Tartışmaları,”</w:t>
      </w:r>
      <w:r>
        <w:rPr>
          <w:rFonts w:ascii="Times New Roman" w:hAnsi="Times New Roman"/>
          <w:color w:val="000000"/>
          <w:sz w:val="24"/>
          <w:szCs w:val="24"/>
          <w:lang w:eastAsia="tr-TR"/>
        </w:rPr>
        <w:t xml:space="preserve"> </w:t>
      </w:r>
      <w:r w:rsidRPr="003541E6">
        <w:rPr>
          <w:rFonts w:ascii="Times New Roman" w:hAnsi="Times New Roman"/>
          <w:b/>
          <w:color w:val="000000"/>
          <w:sz w:val="24"/>
          <w:szCs w:val="24"/>
          <w:lang w:eastAsia="tr-TR"/>
        </w:rPr>
        <w:t>Kentsel Politikalar,</w:t>
      </w:r>
      <w:r w:rsidRPr="003541E6">
        <w:rPr>
          <w:rFonts w:ascii="Times New Roman" w:hAnsi="Times New Roman"/>
          <w:color w:val="000000"/>
          <w:sz w:val="24"/>
          <w:szCs w:val="24"/>
          <w:lang w:eastAsia="tr-TR"/>
        </w:rPr>
        <w:t xml:space="preserve"> (Ed</w:t>
      </w:r>
      <w:proofErr w:type="gramStart"/>
      <w:r w:rsidRPr="003541E6">
        <w:rPr>
          <w:rFonts w:ascii="Times New Roman" w:hAnsi="Times New Roman"/>
          <w:color w:val="000000"/>
          <w:sz w:val="24"/>
          <w:szCs w:val="24"/>
          <w:lang w:eastAsia="tr-TR"/>
        </w:rPr>
        <w:t>.:</w:t>
      </w:r>
      <w:proofErr w:type="gramEnd"/>
      <w:r w:rsidRPr="003541E6">
        <w:rPr>
          <w:rFonts w:ascii="Times New Roman" w:hAnsi="Times New Roman"/>
          <w:color w:val="000000"/>
          <w:sz w:val="24"/>
          <w:szCs w:val="24"/>
          <w:lang w:eastAsia="tr-TR"/>
        </w:rPr>
        <w:t xml:space="preserve"> </w:t>
      </w:r>
      <w:r w:rsidRPr="003541E6">
        <w:rPr>
          <w:rFonts w:ascii="Times New Roman" w:hAnsi="Times New Roman"/>
          <w:color w:val="000000"/>
          <w:sz w:val="24"/>
          <w:szCs w:val="24"/>
          <w:lang w:eastAsia="tr-TR"/>
        </w:rPr>
        <w:t xml:space="preserve">Ayşegül Mengi ve Deniz </w:t>
      </w:r>
      <w:proofErr w:type="spellStart"/>
      <w:r w:rsidRPr="003541E6">
        <w:rPr>
          <w:rFonts w:ascii="Times New Roman" w:hAnsi="Times New Roman"/>
          <w:color w:val="000000"/>
          <w:sz w:val="24"/>
          <w:szCs w:val="24"/>
          <w:lang w:eastAsia="tr-TR"/>
        </w:rPr>
        <w:t>İşçioğlu</w:t>
      </w:r>
      <w:proofErr w:type="spellEnd"/>
      <w:r w:rsidRPr="003541E6">
        <w:rPr>
          <w:rFonts w:ascii="Times New Roman" w:hAnsi="Times New Roman"/>
          <w:color w:val="000000"/>
          <w:sz w:val="24"/>
          <w:szCs w:val="24"/>
          <w:lang w:eastAsia="tr-TR"/>
        </w:rPr>
        <w:t>),</w:t>
      </w:r>
      <w:r w:rsidRPr="003541E6">
        <w:rPr>
          <w:rFonts w:ascii="Times New Roman" w:hAnsi="Times New Roman"/>
          <w:color w:val="000000"/>
          <w:sz w:val="24"/>
          <w:szCs w:val="24"/>
          <w:lang w:eastAsia="tr-TR"/>
        </w:rPr>
        <w:t xml:space="preserve"> </w:t>
      </w:r>
      <w:proofErr w:type="spellStart"/>
      <w:r w:rsidR="00EC79C5">
        <w:rPr>
          <w:rFonts w:ascii="Times New Roman" w:hAnsi="Times New Roman"/>
          <w:color w:val="000000"/>
          <w:sz w:val="24"/>
          <w:szCs w:val="24"/>
          <w:lang w:eastAsia="tr-TR"/>
        </w:rPr>
        <w:t>Palme</w:t>
      </w:r>
      <w:proofErr w:type="spellEnd"/>
      <w:r w:rsidR="00EC79C5">
        <w:rPr>
          <w:rFonts w:ascii="Times New Roman" w:hAnsi="Times New Roman"/>
          <w:color w:val="000000"/>
          <w:sz w:val="24"/>
          <w:szCs w:val="24"/>
          <w:lang w:eastAsia="tr-TR"/>
        </w:rPr>
        <w:t xml:space="preserve"> Yayıncılık, Ankara, s. 331-345.</w:t>
      </w:r>
    </w:p>
    <w:p w14:paraId="356300CC" w14:textId="1CD3ECA2" w:rsidR="00EC79C5" w:rsidRPr="003541E6" w:rsidRDefault="00EC79C5" w:rsidP="003541E6">
      <w:pPr>
        <w:pStyle w:val="ListeParagraf"/>
        <w:numPr>
          <w:ilvl w:val="0"/>
          <w:numId w:val="12"/>
        </w:numPr>
        <w:shd w:val="clear" w:color="auto" w:fill="FFFFFF"/>
        <w:spacing w:after="0" w:line="360" w:lineRule="atLeast"/>
        <w:jc w:val="both"/>
        <w:textAlignment w:val="baseline"/>
        <w:rPr>
          <w:rFonts w:ascii="Times New Roman" w:hAnsi="Times New Roman"/>
          <w:b/>
          <w:color w:val="000000"/>
          <w:sz w:val="24"/>
          <w:szCs w:val="24"/>
          <w:u w:val="single"/>
          <w:lang w:eastAsia="tr-TR"/>
        </w:rPr>
      </w:pPr>
      <w:r>
        <w:rPr>
          <w:rFonts w:ascii="Times New Roman" w:hAnsi="Times New Roman"/>
          <w:color w:val="000000"/>
          <w:sz w:val="24"/>
          <w:szCs w:val="24"/>
          <w:lang w:eastAsia="tr-TR"/>
        </w:rPr>
        <w:t>Kıvılcım Akkoyunlu Ertan (2017), Yerel Yönetimler ve Kentli Hakları”, Belediyelerin Geleceği ve Yeni Yaklaşımlar, (Ed</w:t>
      </w:r>
      <w:proofErr w:type="gramStart"/>
      <w:r>
        <w:rPr>
          <w:rFonts w:ascii="Times New Roman" w:hAnsi="Times New Roman"/>
          <w:color w:val="000000"/>
          <w:sz w:val="24"/>
          <w:szCs w:val="24"/>
          <w:lang w:eastAsia="tr-TR"/>
        </w:rPr>
        <w:t>.:</w:t>
      </w:r>
      <w:proofErr w:type="gramEnd"/>
      <w:r>
        <w:rPr>
          <w:rFonts w:ascii="Times New Roman" w:hAnsi="Times New Roman"/>
          <w:color w:val="000000"/>
          <w:sz w:val="24"/>
          <w:szCs w:val="24"/>
          <w:lang w:eastAsia="tr-TR"/>
        </w:rPr>
        <w:t xml:space="preserve"> Mahmut Güler ve </w:t>
      </w:r>
      <w:proofErr w:type="spellStart"/>
      <w:r>
        <w:rPr>
          <w:rFonts w:ascii="Times New Roman" w:hAnsi="Times New Roman"/>
          <w:color w:val="000000"/>
          <w:sz w:val="24"/>
          <w:szCs w:val="24"/>
          <w:lang w:eastAsia="tr-TR"/>
        </w:rPr>
        <w:t>A.Menaf</w:t>
      </w:r>
      <w:proofErr w:type="spellEnd"/>
      <w:r>
        <w:rPr>
          <w:rFonts w:ascii="Times New Roman" w:hAnsi="Times New Roman"/>
          <w:color w:val="000000"/>
          <w:sz w:val="24"/>
          <w:szCs w:val="24"/>
          <w:lang w:eastAsia="tr-TR"/>
        </w:rPr>
        <w:t xml:space="preserve"> Turan), </w:t>
      </w:r>
      <w:proofErr w:type="spellStart"/>
      <w:r>
        <w:rPr>
          <w:rFonts w:ascii="Times New Roman" w:hAnsi="Times New Roman"/>
          <w:color w:val="000000"/>
          <w:sz w:val="24"/>
          <w:szCs w:val="24"/>
          <w:lang w:eastAsia="tr-TR"/>
        </w:rPr>
        <w:t>III.Cilt</w:t>
      </w:r>
      <w:proofErr w:type="spellEnd"/>
      <w:r>
        <w:rPr>
          <w:rFonts w:ascii="Times New Roman" w:hAnsi="Times New Roman"/>
          <w:color w:val="000000"/>
          <w:sz w:val="24"/>
          <w:szCs w:val="24"/>
          <w:lang w:eastAsia="tr-TR"/>
        </w:rPr>
        <w:t>, Marmara Belediyeler Birliği Kültür Yayınları, İstanbul, s. 228-243.</w:t>
      </w:r>
      <w:bookmarkStart w:id="0" w:name="_GoBack"/>
      <w:bookmarkEnd w:id="0"/>
    </w:p>
    <w:p w14:paraId="14011723" w14:textId="2867BDEF" w:rsidR="005B5FB3" w:rsidRPr="003541E6" w:rsidRDefault="005656D1" w:rsidP="003541E6">
      <w:pPr>
        <w:pStyle w:val="ListeParagraf"/>
        <w:numPr>
          <w:ilvl w:val="0"/>
          <w:numId w:val="12"/>
        </w:numPr>
        <w:shd w:val="clear" w:color="auto" w:fill="FFFFFF"/>
        <w:spacing w:after="0" w:line="360" w:lineRule="atLeast"/>
        <w:jc w:val="both"/>
        <w:textAlignment w:val="baseline"/>
        <w:rPr>
          <w:rFonts w:ascii="Times New Roman" w:hAnsi="Times New Roman"/>
          <w:b/>
          <w:color w:val="000000"/>
          <w:sz w:val="24"/>
          <w:szCs w:val="24"/>
          <w:u w:val="single"/>
          <w:lang w:eastAsia="tr-TR"/>
        </w:rPr>
      </w:pPr>
      <w:r w:rsidRPr="003541E6">
        <w:rPr>
          <w:rFonts w:ascii="Times New Roman" w:hAnsi="Times New Roman"/>
          <w:color w:val="000000"/>
          <w:sz w:val="24"/>
          <w:szCs w:val="24"/>
          <w:lang w:eastAsia="tr-TR"/>
        </w:rPr>
        <w:t>Kıvılcım Akkoyunlu Ertan (2015), “Gezi Parkı Dir</w:t>
      </w:r>
      <w:r w:rsidR="009B2FA0" w:rsidRPr="003541E6">
        <w:rPr>
          <w:rFonts w:ascii="Times New Roman" w:hAnsi="Times New Roman"/>
          <w:color w:val="000000"/>
          <w:sz w:val="24"/>
          <w:szCs w:val="24"/>
          <w:lang w:eastAsia="tr-TR"/>
        </w:rPr>
        <w:t>enişi ve  Kentli Hakları”, (ed</w:t>
      </w:r>
      <w:proofErr w:type="gramStart"/>
      <w:r w:rsidR="009B2FA0" w:rsidRPr="003541E6">
        <w:rPr>
          <w:rFonts w:ascii="Times New Roman" w:hAnsi="Times New Roman"/>
          <w:color w:val="000000"/>
          <w:sz w:val="24"/>
          <w:szCs w:val="24"/>
          <w:lang w:eastAsia="tr-TR"/>
        </w:rPr>
        <w:t>.:</w:t>
      </w:r>
      <w:proofErr w:type="gramEnd"/>
      <w:r w:rsidRPr="003541E6">
        <w:rPr>
          <w:rFonts w:ascii="Times New Roman" w:hAnsi="Times New Roman"/>
          <w:color w:val="000000"/>
          <w:sz w:val="24"/>
          <w:szCs w:val="24"/>
          <w:lang w:eastAsia="tr-TR"/>
        </w:rPr>
        <w:t xml:space="preserve"> Aykut Çoban), </w:t>
      </w:r>
      <w:r w:rsidRPr="003541E6">
        <w:rPr>
          <w:rFonts w:ascii="Times New Roman" w:hAnsi="Times New Roman"/>
          <w:b/>
          <w:color w:val="000000"/>
          <w:sz w:val="24"/>
          <w:szCs w:val="24"/>
          <w:lang w:eastAsia="tr-TR"/>
        </w:rPr>
        <w:t xml:space="preserve">Yerel Yönetim, Kent ve Ekoloji, Can </w:t>
      </w:r>
      <w:proofErr w:type="spellStart"/>
      <w:r w:rsidRPr="003541E6">
        <w:rPr>
          <w:rFonts w:ascii="Times New Roman" w:hAnsi="Times New Roman"/>
          <w:b/>
          <w:color w:val="000000"/>
          <w:sz w:val="24"/>
          <w:szCs w:val="24"/>
          <w:lang w:eastAsia="tr-TR"/>
        </w:rPr>
        <w:t>Hamamcı’ya</w:t>
      </w:r>
      <w:proofErr w:type="spellEnd"/>
      <w:r w:rsidRPr="003541E6">
        <w:rPr>
          <w:rFonts w:ascii="Times New Roman" w:hAnsi="Times New Roman"/>
          <w:b/>
          <w:color w:val="000000"/>
          <w:sz w:val="24"/>
          <w:szCs w:val="24"/>
          <w:lang w:eastAsia="tr-TR"/>
        </w:rPr>
        <w:t xml:space="preserve"> Armağan</w:t>
      </w:r>
      <w:r w:rsidRPr="003541E6">
        <w:rPr>
          <w:rFonts w:ascii="Times New Roman" w:hAnsi="Times New Roman"/>
          <w:color w:val="000000"/>
          <w:sz w:val="24"/>
          <w:szCs w:val="24"/>
          <w:lang w:eastAsia="tr-TR"/>
        </w:rPr>
        <w:t>, İmge Kitabevi Yayınları, 1. Baskı, Ankara, s. 319-348.</w:t>
      </w:r>
    </w:p>
    <w:p w14:paraId="08E16745" w14:textId="14165AD2" w:rsidR="005B5FB3" w:rsidRPr="007D2425" w:rsidRDefault="005B5FB3" w:rsidP="00C939D4">
      <w:pPr>
        <w:numPr>
          <w:ilvl w:val="0"/>
          <w:numId w:val="12"/>
        </w:numPr>
        <w:shd w:val="clear" w:color="auto" w:fill="FFFFFF"/>
        <w:spacing w:after="0" w:line="240" w:lineRule="auto"/>
        <w:jc w:val="both"/>
        <w:textAlignment w:val="baseline"/>
        <w:rPr>
          <w:rFonts w:ascii="Times New Roman" w:hAnsi="Times New Roman"/>
          <w:color w:val="000000"/>
          <w:sz w:val="24"/>
          <w:szCs w:val="24"/>
          <w:lang w:eastAsia="tr-TR"/>
        </w:rPr>
      </w:pPr>
      <w:r>
        <w:rPr>
          <w:rFonts w:ascii="Times New Roman" w:hAnsi="Times New Roman"/>
          <w:color w:val="000000"/>
          <w:sz w:val="24"/>
          <w:szCs w:val="24"/>
          <w:bdr w:val="none" w:sz="0" w:space="0" w:color="auto" w:frame="1"/>
          <w:lang w:eastAsia="tr-TR"/>
        </w:rPr>
        <w:t>Kıvılcım Akkoyunlu Ertan (2015</w:t>
      </w:r>
      <w:r w:rsidRPr="00D07007">
        <w:rPr>
          <w:rFonts w:ascii="Times New Roman" w:hAnsi="Times New Roman"/>
          <w:color w:val="000000"/>
          <w:sz w:val="24"/>
          <w:szCs w:val="24"/>
          <w:bdr w:val="none" w:sz="0" w:space="0" w:color="auto" w:frame="1"/>
          <w:lang w:eastAsia="tr-TR"/>
        </w:rPr>
        <w:t>), “Çevre</w:t>
      </w:r>
      <w:r w:rsidR="00AB5B50">
        <w:rPr>
          <w:rFonts w:ascii="Times New Roman" w:hAnsi="Times New Roman"/>
          <w:color w:val="000000"/>
          <w:sz w:val="24"/>
          <w:szCs w:val="24"/>
          <w:bdr w:val="none" w:sz="0" w:space="0" w:color="auto" w:frame="1"/>
          <w:lang w:eastAsia="tr-TR"/>
        </w:rPr>
        <w:t xml:space="preserve">ci Düşüncede Yeni Yaklaşımlar”, </w:t>
      </w:r>
      <w:r w:rsidRPr="00D07007">
        <w:rPr>
          <w:rFonts w:ascii="Times New Roman" w:hAnsi="Times New Roman"/>
          <w:b/>
          <w:color w:val="000000"/>
          <w:sz w:val="24"/>
          <w:szCs w:val="24"/>
          <w:bdr w:val="none" w:sz="0" w:space="0" w:color="auto" w:frame="1"/>
          <w:lang w:eastAsia="tr-TR"/>
        </w:rPr>
        <w:t>Türkiye’de Kamu Yönetimi ve Kamu Politikaları</w:t>
      </w:r>
      <w:r w:rsidRPr="00D07007">
        <w:rPr>
          <w:rFonts w:ascii="Times New Roman" w:hAnsi="Times New Roman"/>
          <w:color w:val="000000"/>
          <w:sz w:val="24"/>
          <w:szCs w:val="24"/>
          <w:bdr w:val="none" w:sz="0" w:space="0" w:color="auto" w:frame="1"/>
          <w:lang w:eastAsia="tr-TR"/>
        </w:rPr>
        <w:t xml:space="preserve"> (</w:t>
      </w:r>
      <w:proofErr w:type="spellStart"/>
      <w:r w:rsidRPr="00D07007">
        <w:rPr>
          <w:rFonts w:ascii="Times New Roman" w:hAnsi="Times New Roman"/>
          <w:color w:val="000000"/>
          <w:sz w:val="24"/>
          <w:szCs w:val="24"/>
          <w:bdr w:val="none" w:sz="0" w:space="0" w:color="auto" w:frame="1"/>
          <w:lang w:eastAsia="tr-TR"/>
        </w:rPr>
        <w:t>Ed</w:t>
      </w:r>
      <w:proofErr w:type="spellEnd"/>
      <w:r w:rsidRPr="00D07007">
        <w:rPr>
          <w:rFonts w:ascii="Times New Roman" w:hAnsi="Times New Roman"/>
          <w:color w:val="000000"/>
          <w:sz w:val="24"/>
          <w:szCs w:val="24"/>
          <w:bdr w:val="none" w:sz="0" w:space="0" w:color="auto" w:frame="1"/>
          <w:lang w:eastAsia="tr-TR"/>
        </w:rPr>
        <w:t xml:space="preserve">: Filiz Kartal), </w:t>
      </w:r>
      <w:r w:rsidR="00AB5B50">
        <w:rPr>
          <w:rFonts w:ascii="Times New Roman" w:hAnsi="Times New Roman"/>
          <w:color w:val="000000"/>
          <w:sz w:val="24"/>
          <w:szCs w:val="24"/>
          <w:bdr w:val="none" w:sz="0" w:space="0" w:color="auto" w:frame="1"/>
          <w:lang w:eastAsia="tr-TR"/>
        </w:rPr>
        <w:t>2. Baskı</w:t>
      </w:r>
      <w:r>
        <w:rPr>
          <w:rFonts w:ascii="Times New Roman" w:hAnsi="Times New Roman"/>
          <w:color w:val="000000"/>
          <w:sz w:val="24"/>
          <w:szCs w:val="24"/>
          <w:bdr w:val="none" w:sz="0" w:space="0" w:color="auto" w:frame="1"/>
          <w:lang w:eastAsia="tr-TR"/>
        </w:rPr>
        <w:t>, TODAİE, Ankara, s. 407-436</w:t>
      </w:r>
      <w:r w:rsidRPr="00D07007">
        <w:rPr>
          <w:rFonts w:ascii="Times New Roman" w:hAnsi="Times New Roman"/>
          <w:color w:val="000000"/>
          <w:sz w:val="24"/>
          <w:szCs w:val="24"/>
          <w:bdr w:val="none" w:sz="0" w:space="0" w:color="auto" w:frame="1"/>
          <w:lang w:eastAsia="tr-TR"/>
        </w:rPr>
        <w:t>.</w:t>
      </w:r>
    </w:p>
    <w:p w14:paraId="4A437578" w14:textId="453F3993" w:rsidR="005B5FB3" w:rsidRPr="00AD288A" w:rsidRDefault="005B5FB3" w:rsidP="00C939D4">
      <w:pPr>
        <w:numPr>
          <w:ilvl w:val="0"/>
          <w:numId w:val="2"/>
        </w:numPr>
        <w:shd w:val="clear" w:color="auto" w:fill="FFFFFF"/>
        <w:spacing w:after="0" w:line="360" w:lineRule="atLeast"/>
        <w:jc w:val="both"/>
        <w:textAlignment w:val="baseline"/>
        <w:rPr>
          <w:rFonts w:ascii="Times New Roman" w:hAnsi="Times New Roman"/>
          <w:color w:val="000000"/>
          <w:sz w:val="24"/>
          <w:szCs w:val="24"/>
          <w:lang w:eastAsia="tr-TR"/>
        </w:rPr>
      </w:pPr>
      <w:r w:rsidRPr="00AD288A">
        <w:rPr>
          <w:rFonts w:ascii="Times New Roman" w:hAnsi="Times New Roman"/>
          <w:color w:val="000000"/>
          <w:sz w:val="24"/>
          <w:szCs w:val="24"/>
          <w:bdr w:val="none" w:sz="0" w:space="0" w:color="auto" w:frame="1"/>
          <w:lang w:eastAsia="tr-TR"/>
        </w:rPr>
        <w:lastRenderedPageBreak/>
        <w:t xml:space="preserve">Kıvılcım Akkoyunlu Ertan (2014), “Çevre Etiği Üzerine Değerlendirmeler”, </w:t>
      </w:r>
      <w:r w:rsidRPr="00AD288A">
        <w:rPr>
          <w:rFonts w:ascii="Times New Roman" w:hAnsi="Times New Roman"/>
          <w:b/>
          <w:color w:val="000000"/>
          <w:sz w:val="24"/>
          <w:szCs w:val="24"/>
          <w:bdr w:val="none" w:sz="0" w:space="0" w:color="auto" w:frame="1"/>
          <w:lang w:eastAsia="tr-TR"/>
        </w:rPr>
        <w:t>Sosyal Çevre Bilimleri,</w:t>
      </w:r>
      <w:r w:rsidRPr="00AD288A">
        <w:rPr>
          <w:rFonts w:ascii="Times New Roman" w:hAnsi="Times New Roman"/>
          <w:color w:val="000000"/>
          <w:sz w:val="24"/>
          <w:szCs w:val="24"/>
          <w:bdr w:val="none" w:sz="0" w:space="0" w:color="auto" w:frame="1"/>
          <w:lang w:eastAsia="tr-TR"/>
        </w:rPr>
        <w:t xml:space="preserve"> Hakan Reyhan, Ahmet Mutlu, H. Hüseyin Doğan, Ayşen S. Reyhan </w:t>
      </w:r>
      <w:r w:rsidR="00AB5B50">
        <w:rPr>
          <w:rFonts w:ascii="Times New Roman" w:hAnsi="Times New Roman"/>
          <w:color w:val="000000"/>
          <w:sz w:val="24"/>
          <w:szCs w:val="24"/>
          <w:bdr w:val="none" w:sz="0" w:space="0" w:color="auto" w:frame="1"/>
          <w:lang w:eastAsia="tr-TR"/>
        </w:rPr>
        <w:t>(ed.), Siyasal Kitabevi, 1. Baskı, Ankara, s. 95-118.</w:t>
      </w:r>
    </w:p>
    <w:p w14:paraId="18FE474D" w14:textId="0E2B5642" w:rsidR="005B5FB3" w:rsidRPr="00AD288A" w:rsidRDefault="005B5FB3" w:rsidP="00C939D4">
      <w:pPr>
        <w:numPr>
          <w:ilvl w:val="0"/>
          <w:numId w:val="2"/>
        </w:numPr>
        <w:shd w:val="clear" w:color="auto" w:fill="FFFFFF"/>
        <w:spacing w:after="0" w:line="360" w:lineRule="atLeast"/>
        <w:jc w:val="both"/>
        <w:textAlignment w:val="baseline"/>
        <w:rPr>
          <w:rFonts w:ascii="Times New Roman" w:hAnsi="Times New Roman"/>
          <w:color w:val="000000"/>
          <w:sz w:val="24"/>
          <w:szCs w:val="24"/>
          <w:lang w:eastAsia="tr-TR"/>
        </w:rPr>
      </w:pPr>
      <w:r w:rsidRPr="00AD288A">
        <w:rPr>
          <w:rFonts w:ascii="Times New Roman" w:hAnsi="Times New Roman"/>
          <w:color w:val="000000"/>
          <w:sz w:val="24"/>
          <w:szCs w:val="24"/>
          <w:lang w:eastAsia="tr-TR"/>
        </w:rPr>
        <w:t xml:space="preserve">Kıvılcım Akkoyunlu Ertan (2013), “Kent Hakkı”, </w:t>
      </w:r>
      <w:r w:rsidRPr="00AD288A">
        <w:rPr>
          <w:rFonts w:ascii="Times New Roman" w:hAnsi="Times New Roman"/>
          <w:b/>
          <w:color w:val="000000"/>
          <w:sz w:val="24"/>
          <w:szCs w:val="24"/>
          <w:lang w:eastAsia="tr-TR"/>
        </w:rPr>
        <w:t>Kentli Hakları Bağlamında Kenti Yeniden Düşünmek</w:t>
      </w:r>
      <w:r w:rsidRPr="00AD288A">
        <w:rPr>
          <w:rFonts w:ascii="Times New Roman" w:hAnsi="Times New Roman"/>
          <w:color w:val="000000"/>
          <w:sz w:val="24"/>
          <w:szCs w:val="24"/>
          <w:lang w:eastAsia="tr-TR"/>
        </w:rPr>
        <w:t xml:space="preserve">, Hakan Reyhan ve Özkan Leblebici (ed.), </w:t>
      </w:r>
      <w:proofErr w:type="spellStart"/>
      <w:r w:rsidRPr="00AD288A">
        <w:rPr>
          <w:rFonts w:ascii="Times New Roman" w:hAnsi="Times New Roman"/>
          <w:color w:val="000000"/>
          <w:sz w:val="24"/>
          <w:szCs w:val="24"/>
          <w:lang w:eastAsia="tr-TR"/>
        </w:rPr>
        <w:t>Alte</w:t>
      </w:r>
      <w:r w:rsidR="00AB5B50">
        <w:rPr>
          <w:rFonts w:ascii="Times New Roman" w:hAnsi="Times New Roman"/>
          <w:color w:val="000000"/>
          <w:sz w:val="24"/>
          <w:szCs w:val="24"/>
          <w:lang w:eastAsia="tr-TR"/>
        </w:rPr>
        <w:t>r</w:t>
      </w:r>
      <w:proofErr w:type="spellEnd"/>
      <w:r w:rsidR="00AB5B50">
        <w:rPr>
          <w:rFonts w:ascii="Times New Roman" w:hAnsi="Times New Roman"/>
          <w:color w:val="000000"/>
          <w:sz w:val="24"/>
          <w:szCs w:val="24"/>
          <w:lang w:eastAsia="tr-TR"/>
        </w:rPr>
        <w:t xml:space="preserve"> Yayıncılık, 1. Baskı, Ankara, s. 13-39.</w:t>
      </w:r>
    </w:p>
    <w:p w14:paraId="6E020C1E" w14:textId="77777777" w:rsidR="005B5FB3" w:rsidRPr="00D106E5" w:rsidRDefault="005B5FB3" w:rsidP="00C939D4">
      <w:pPr>
        <w:numPr>
          <w:ilvl w:val="0"/>
          <w:numId w:val="2"/>
        </w:numPr>
        <w:shd w:val="clear" w:color="auto" w:fill="FFFFFF"/>
        <w:spacing w:after="0" w:line="360" w:lineRule="atLeast"/>
        <w:jc w:val="both"/>
        <w:textAlignment w:val="baseline"/>
        <w:rPr>
          <w:rFonts w:ascii="Times New Roman" w:hAnsi="Times New Roman"/>
          <w:color w:val="000000"/>
          <w:sz w:val="24"/>
          <w:szCs w:val="24"/>
          <w:lang w:eastAsia="tr-TR"/>
        </w:rPr>
      </w:pPr>
      <w:r w:rsidRPr="00AD288A">
        <w:rPr>
          <w:rFonts w:ascii="Times New Roman" w:hAnsi="Times New Roman"/>
          <w:color w:val="000000"/>
          <w:sz w:val="24"/>
          <w:szCs w:val="24"/>
          <w:bdr w:val="none" w:sz="0" w:space="0" w:color="auto" w:frame="1"/>
          <w:lang w:eastAsia="tr-TR"/>
        </w:rPr>
        <w:t xml:space="preserve">Kıvılcım Akkoyunlu Ertan ve Birol Ertan (2013), “Avrupa Konseyi Yerel Yönetimler Özerklik Şartı ve Yerel Özerklik”, </w:t>
      </w:r>
      <w:r w:rsidRPr="00AD288A">
        <w:rPr>
          <w:rFonts w:ascii="Times New Roman" w:hAnsi="Times New Roman"/>
          <w:b/>
          <w:color w:val="000000"/>
          <w:sz w:val="24"/>
          <w:szCs w:val="24"/>
          <w:bdr w:val="none" w:sz="0" w:space="0" w:color="auto" w:frame="1"/>
          <w:lang w:eastAsia="tr-TR"/>
        </w:rPr>
        <w:t>Beşinci Yerel Yönetimler Sempozyumu</w:t>
      </w:r>
      <w:r w:rsidRPr="00AD288A">
        <w:rPr>
          <w:rFonts w:ascii="Times New Roman" w:hAnsi="Times New Roman"/>
          <w:color w:val="000000"/>
          <w:sz w:val="24"/>
          <w:szCs w:val="24"/>
          <w:bdr w:val="none" w:sz="0" w:space="0" w:color="auto" w:frame="1"/>
          <w:lang w:eastAsia="tr-TR"/>
        </w:rPr>
        <w:t xml:space="preserve">, Merkezi Yönetim Yerel Yönetim İlişkileri: Özerklik, 21-23 Kasım 2011, Ankara, s. 293-324.  </w:t>
      </w:r>
    </w:p>
    <w:p w14:paraId="7C1B617A" w14:textId="794ACDAA" w:rsidR="00D106E5" w:rsidRPr="00AD288A" w:rsidRDefault="00D106E5" w:rsidP="00C939D4">
      <w:pPr>
        <w:numPr>
          <w:ilvl w:val="0"/>
          <w:numId w:val="2"/>
        </w:numPr>
        <w:shd w:val="clear" w:color="auto" w:fill="FFFFFF"/>
        <w:spacing w:after="0" w:line="360" w:lineRule="atLeast"/>
        <w:jc w:val="both"/>
        <w:textAlignment w:val="baseline"/>
        <w:rPr>
          <w:rFonts w:ascii="Times New Roman" w:hAnsi="Times New Roman"/>
          <w:color w:val="000000"/>
          <w:sz w:val="24"/>
          <w:szCs w:val="24"/>
          <w:lang w:eastAsia="tr-TR"/>
        </w:rPr>
      </w:pPr>
      <w:r>
        <w:rPr>
          <w:rFonts w:ascii="Times New Roman" w:hAnsi="Times New Roman"/>
          <w:color w:val="000000"/>
          <w:sz w:val="24"/>
          <w:szCs w:val="24"/>
          <w:bdr w:val="none" w:sz="0" w:space="0" w:color="auto" w:frame="1"/>
          <w:lang w:eastAsia="tr-TR"/>
        </w:rPr>
        <w:t xml:space="preserve">Kıvılcım Akkoyunlu Ertan ve Birol Ertan (2013), “Kentli Hakları: Kent ve İnsan </w:t>
      </w:r>
      <w:r w:rsidR="00E87441">
        <w:rPr>
          <w:rFonts w:ascii="Times New Roman" w:hAnsi="Times New Roman"/>
          <w:color w:val="000000"/>
          <w:sz w:val="24"/>
          <w:szCs w:val="24"/>
          <w:bdr w:val="none" w:sz="0" w:space="0" w:color="auto" w:frame="1"/>
          <w:lang w:eastAsia="tr-TR"/>
        </w:rPr>
        <w:t>H</w:t>
      </w:r>
      <w:r>
        <w:rPr>
          <w:rFonts w:ascii="Times New Roman" w:hAnsi="Times New Roman"/>
          <w:color w:val="000000"/>
          <w:sz w:val="24"/>
          <w:szCs w:val="24"/>
          <w:bdr w:val="none" w:sz="0" w:space="0" w:color="auto" w:frame="1"/>
          <w:lang w:eastAsia="tr-TR"/>
        </w:rPr>
        <w:t xml:space="preserve">akları Bağlamında Kentsel Hizmetlere Erişim Hakkı”, </w:t>
      </w:r>
      <w:r w:rsidRPr="00D106E5">
        <w:rPr>
          <w:rFonts w:ascii="Times New Roman" w:hAnsi="Times New Roman"/>
          <w:b/>
          <w:color w:val="000000"/>
          <w:sz w:val="24"/>
          <w:szCs w:val="24"/>
          <w:bdr w:val="none" w:sz="0" w:space="0" w:color="auto" w:frame="1"/>
          <w:lang w:eastAsia="tr-TR"/>
        </w:rPr>
        <w:t>Kentsel Dönüşüm ve İnsan Hakları</w:t>
      </w:r>
      <w:r>
        <w:rPr>
          <w:rFonts w:ascii="Times New Roman" w:hAnsi="Times New Roman"/>
          <w:color w:val="000000"/>
          <w:sz w:val="24"/>
          <w:szCs w:val="24"/>
          <w:bdr w:val="none" w:sz="0" w:space="0" w:color="auto" w:frame="1"/>
          <w:lang w:eastAsia="tr-TR"/>
        </w:rPr>
        <w:t>, İstanbul Bilgi Üniversites</w:t>
      </w:r>
      <w:r w:rsidR="00AB5B50">
        <w:rPr>
          <w:rFonts w:ascii="Times New Roman" w:hAnsi="Times New Roman"/>
          <w:color w:val="000000"/>
          <w:sz w:val="24"/>
          <w:szCs w:val="24"/>
          <w:bdr w:val="none" w:sz="0" w:space="0" w:color="auto" w:frame="1"/>
          <w:lang w:eastAsia="tr-TR"/>
        </w:rPr>
        <w:t>i yayınları, 1. Baskı, İstanbul, s. 45-</w:t>
      </w:r>
      <w:r w:rsidR="00D857A4">
        <w:rPr>
          <w:rFonts w:ascii="Times New Roman" w:hAnsi="Times New Roman"/>
          <w:color w:val="000000"/>
          <w:sz w:val="24"/>
          <w:szCs w:val="24"/>
          <w:bdr w:val="none" w:sz="0" w:space="0" w:color="auto" w:frame="1"/>
          <w:lang w:eastAsia="tr-TR"/>
        </w:rPr>
        <w:t>72.</w:t>
      </w:r>
    </w:p>
    <w:p w14:paraId="5DF15AE2" w14:textId="606E1C07" w:rsidR="005B5FB3" w:rsidRPr="007D2425" w:rsidRDefault="005B5FB3" w:rsidP="00C939D4">
      <w:pPr>
        <w:numPr>
          <w:ilvl w:val="0"/>
          <w:numId w:val="2"/>
        </w:numPr>
        <w:shd w:val="clear" w:color="auto" w:fill="FFFFFF"/>
        <w:spacing w:after="0" w:line="240" w:lineRule="auto"/>
        <w:jc w:val="both"/>
        <w:textAlignment w:val="baseline"/>
        <w:rPr>
          <w:rFonts w:ascii="Times New Roman" w:hAnsi="Times New Roman"/>
          <w:color w:val="000000"/>
          <w:sz w:val="24"/>
          <w:szCs w:val="24"/>
          <w:lang w:eastAsia="tr-TR"/>
        </w:rPr>
      </w:pPr>
      <w:r w:rsidRPr="00D07007">
        <w:rPr>
          <w:rFonts w:ascii="Times New Roman" w:hAnsi="Times New Roman"/>
          <w:color w:val="000000"/>
          <w:sz w:val="24"/>
          <w:szCs w:val="24"/>
          <w:bdr w:val="none" w:sz="0" w:space="0" w:color="auto" w:frame="1"/>
          <w:lang w:eastAsia="tr-TR"/>
        </w:rPr>
        <w:t xml:space="preserve">Kıvılcım Akkoyunlu Ertan (2011), “Çevreci Düşüncede Yeni Yaklaşımlar”, </w:t>
      </w:r>
      <w:r w:rsidRPr="00D07007">
        <w:rPr>
          <w:rFonts w:ascii="Times New Roman" w:hAnsi="Times New Roman"/>
          <w:b/>
          <w:color w:val="000000"/>
          <w:sz w:val="24"/>
          <w:szCs w:val="24"/>
          <w:bdr w:val="none" w:sz="0" w:space="0" w:color="auto" w:frame="1"/>
          <w:lang w:eastAsia="tr-TR"/>
        </w:rPr>
        <w:t>Türkiye’de Kamu Yönetimi ve Kamu Politikaları</w:t>
      </w:r>
      <w:r w:rsidRPr="00D07007">
        <w:rPr>
          <w:rFonts w:ascii="Times New Roman" w:hAnsi="Times New Roman"/>
          <w:color w:val="000000"/>
          <w:sz w:val="24"/>
          <w:szCs w:val="24"/>
          <w:bdr w:val="none" w:sz="0" w:space="0" w:color="auto" w:frame="1"/>
          <w:lang w:eastAsia="tr-TR"/>
        </w:rPr>
        <w:t xml:space="preserve"> (</w:t>
      </w:r>
      <w:proofErr w:type="spellStart"/>
      <w:r w:rsidRPr="00D07007">
        <w:rPr>
          <w:rFonts w:ascii="Times New Roman" w:hAnsi="Times New Roman"/>
          <w:color w:val="000000"/>
          <w:sz w:val="24"/>
          <w:szCs w:val="24"/>
          <w:bdr w:val="none" w:sz="0" w:space="0" w:color="auto" w:frame="1"/>
          <w:lang w:eastAsia="tr-TR"/>
        </w:rPr>
        <w:t>Ed</w:t>
      </w:r>
      <w:proofErr w:type="spellEnd"/>
      <w:r w:rsidRPr="00D07007">
        <w:rPr>
          <w:rFonts w:ascii="Times New Roman" w:hAnsi="Times New Roman"/>
          <w:color w:val="000000"/>
          <w:sz w:val="24"/>
          <w:szCs w:val="24"/>
          <w:bdr w:val="none" w:sz="0" w:space="0" w:color="auto" w:frame="1"/>
          <w:lang w:eastAsia="tr-TR"/>
        </w:rPr>
        <w:t xml:space="preserve">: Filiz Kartal), </w:t>
      </w:r>
      <w:r w:rsidR="00D106E5">
        <w:rPr>
          <w:rFonts w:ascii="Times New Roman" w:hAnsi="Times New Roman"/>
          <w:color w:val="000000"/>
          <w:sz w:val="24"/>
          <w:szCs w:val="24"/>
          <w:bdr w:val="none" w:sz="0" w:space="0" w:color="auto" w:frame="1"/>
          <w:lang w:eastAsia="tr-TR"/>
        </w:rPr>
        <w:t>1. Baskı</w:t>
      </w:r>
      <w:r>
        <w:rPr>
          <w:rFonts w:ascii="Times New Roman" w:hAnsi="Times New Roman"/>
          <w:color w:val="000000"/>
          <w:sz w:val="24"/>
          <w:szCs w:val="24"/>
          <w:bdr w:val="none" w:sz="0" w:space="0" w:color="auto" w:frame="1"/>
          <w:lang w:eastAsia="tr-TR"/>
        </w:rPr>
        <w:t xml:space="preserve">, </w:t>
      </w:r>
      <w:r w:rsidRPr="00D07007">
        <w:rPr>
          <w:rFonts w:ascii="Times New Roman" w:hAnsi="Times New Roman"/>
          <w:color w:val="000000"/>
          <w:sz w:val="24"/>
          <w:szCs w:val="24"/>
          <w:bdr w:val="none" w:sz="0" w:space="0" w:color="auto" w:frame="1"/>
          <w:lang w:eastAsia="tr-TR"/>
        </w:rPr>
        <w:t>TODAİE, Ankara, s. 407-434.</w:t>
      </w:r>
    </w:p>
    <w:p w14:paraId="0F3877A8" w14:textId="1F4681E3" w:rsidR="005B5FB3" w:rsidRPr="00AD288A" w:rsidRDefault="005B5FB3" w:rsidP="00C939D4">
      <w:pPr>
        <w:numPr>
          <w:ilvl w:val="0"/>
          <w:numId w:val="2"/>
        </w:numPr>
        <w:shd w:val="clear" w:color="auto" w:fill="FFFFFF"/>
        <w:spacing w:after="0" w:line="360" w:lineRule="atLeast"/>
        <w:jc w:val="both"/>
        <w:textAlignment w:val="baseline"/>
        <w:rPr>
          <w:rFonts w:ascii="Times New Roman" w:hAnsi="Times New Roman"/>
          <w:color w:val="000000"/>
          <w:sz w:val="24"/>
          <w:szCs w:val="24"/>
          <w:lang w:eastAsia="tr-TR"/>
        </w:rPr>
      </w:pPr>
      <w:r w:rsidRPr="00AD288A">
        <w:rPr>
          <w:rFonts w:ascii="Times New Roman" w:hAnsi="Times New Roman"/>
          <w:color w:val="000000"/>
          <w:sz w:val="24"/>
          <w:szCs w:val="24"/>
          <w:bdr w:val="none" w:sz="0" w:space="0" w:color="auto" w:frame="1"/>
          <w:lang w:eastAsia="tr-TR"/>
        </w:rPr>
        <w:t>Kıvılcım Akkoyunlu Ertan (2007), “Sürdürülebilir Kent”, </w:t>
      </w:r>
      <w:r w:rsidRPr="00AD288A">
        <w:rPr>
          <w:rFonts w:ascii="Times New Roman" w:hAnsi="Times New Roman"/>
          <w:b/>
          <w:bCs/>
          <w:color w:val="000000"/>
          <w:sz w:val="24"/>
          <w:szCs w:val="24"/>
          <w:bdr w:val="none" w:sz="0" w:space="0" w:color="auto" w:frame="1"/>
          <w:lang w:eastAsia="tr-TR"/>
        </w:rPr>
        <w:t>Kent ve Politika, Antik Kentten Dünya Kentine</w:t>
      </w:r>
      <w:r w:rsidRPr="00AD288A">
        <w:rPr>
          <w:rFonts w:ascii="Times New Roman" w:hAnsi="Times New Roman"/>
          <w:color w:val="000000"/>
          <w:sz w:val="24"/>
          <w:szCs w:val="24"/>
          <w:bdr w:val="none" w:sz="0" w:space="0" w:color="auto" w:frame="1"/>
          <w:lang w:eastAsia="tr-TR"/>
        </w:rPr>
        <w:t>, Ayşegül Mengi (ed.</w:t>
      </w:r>
      <w:r w:rsidR="002C3EF1">
        <w:rPr>
          <w:rFonts w:ascii="Times New Roman" w:hAnsi="Times New Roman"/>
          <w:color w:val="000000"/>
          <w:sz w:val="24"/>
          <w:szCs w:val="24"/>
          <w:bdr w:val="none" w:sz="0" w:space="0" w:color="auto" w:frame="1"/>
          <w:lang w:eastAsia="tr-TR"/>
        </w:rPr>
        <w:t>), İmge Kitabevi Yayınları, 1. B</w:t>
      </w:r>
      <w:r w:rsidRPr="00AD288A">
        <w:rPr>
          <w:rFonts w:ascii="Times New Roman" w:hAnsi="Times New Roman"/>
          <w:color w:val="000000"/>
          <w:sz w:val="24"/>
          <w:szCs w:val="24"/>
          <w:bdr w:val="none" w:sz="0" w:space="0" w:color="auto" w:frame="1"/>
          <w:lang w:eastAsia="tr-TR"/>
        </w:rPr>
        <w:t>askı, Ankara, Eylül, s. 11-26.</w:t>
      </w:r>
    </w:p>
    <w:p w14:paraId="04531C8F" w14:textId="1219787E" w:rsidR="005B5FB3" w:rsidRPr="00AD288A" w:rsidRDefault="005B5FB3" w:rsidP="00C939D4">
      <w:pPr>
        <w:numPr>
          <w:ilvl w:val="0"/>
          <w:numId w:val="2"/>
        </w:numPr>
        <w:shd w:val="clear" w:color="auto" w:fill="FFFFFF"/>
        <w:spacing w:after="0" w:line="360" w:lineRule="atLeast"/>
        <w:jc w:val="both"/>
        <w:textAlignment w:val="baseline"/>
        <w:rPr>
          <w:rFonts w:ascii="Times New Roman" w:hAnsi="Times New Roman"/>
          <w:color w:val="000000"/>
          <w:sz w:val="24"/>
          <w:szCs w:val="24"/>
          <w:lang w:eastAsia="tr-TR"/>
        </w:rPr>
      </w:pPr>
      <w:r w:rsidRPr="00AD288A">
        <w:rPr>
          <w:rFonts w:ascii="Times New Roman" w:hAnsi="Times New Roman"/>
          <w:color w:val="000000"/>
          <w:sz w:val="24"/>
          <w:szCs w:val="24"/>
          <w:bdr w:val="none" w:sz="0" w:space="0" w:color="auto" w:frame="1"/>
          <w:lang w:eastAsia="tr-TR"/>
        </w:rPr>
        <w:t>Birol Ertan ve Kıvılcım Akkoyunlu Ertan (2007), “AB Çevre Hukuku”, </w:t>
      </w:r>
      <w:r w:rsidR="00E87441" w:rsidRPr="00E87441">
        <w:rPr>
          <w:rFonts w:ascii="Times New Roman" w:hAnsi="Times New Roman"/>
          <w:b/>
          <w:color w:val="000000"/>
          <w:sz w:val="24"/>
          <w:szCs w:val="24"/>
          <w:bdr w:val="none" w:sz="0" w:space="0" w:color="auto" w:frame="1"/>
          <w:lang w:eastAsia="tr-TR"/>
        </w:rPr>
        <w:t xml:space="preserve">Türkiye – AB </w:t>
      </w:r>
      <w:proofErr w:type="gramStart"/>
      <w:r w:rsidR="00E87441" w:rsidRPr="00E87441">
        <w:rPr>
          <w:rFonts w:ascii="Times New Roman" w:hAnsi="Times New Roman"/>
          <w:b/>
          <w:color w:val="000000"/>
          <w:sz w:val="24"/>
          <w:szCs w:val="24"/>
          <w:bdr w:val="none" w:sz="0" w:space="0" w:color="auto" w:frame="1"/>
          <w:lang w:eastAsia="tr-TR"/>
        </w:rPr>
        <w:t xml:space="preserve">İlişkileri : </w:t>
      </w:r>
      <w:r w:rsidRPr="00AD288A">
        <w:rPr>
          <w:rFonts w:ascii="Times New Roman" w:hAnsi="Times New Roman"/>
          <w:b/>
          <w:bCs/>
          <w:color w:val="000000"/>
          <w:sz w:val="24"/>
          <w:szCs w:val="24"/>
          <w:bdr w:val="none" w:sz="0" w:space="0" w:color="auto" w:frame="1"/>
          <w:lang w:eastAsia="tr-TR"/>
        </w:rPr>
        <w:t>Dış</w:t>
      </w:r>
      <w:proofErr w:type="gramEnd"/>
      <w:r w:rsidRPr="00AD288A">
        <w:rPr>
          <w:rFonts w:ascii="Times New Roman" w:hAnsi="Times New Roman"/>
          <w:b/>
          <w:bCs/>
          <w:color w:val="000000"/>
          <w:sz w:val="24"/>
          <w:szCs w:val="24"/>
          <w:bdr w:val="none" w:sz="0" w:space="0" w:color="auto" w:frame="1"/>
          <w:lang w:eastAsia="tr-TR"/>
        </w:rPr>
        <w:t xml:space="preserve"> Politika ve İç Yapı Sorunsalları</w:t>
      </w:r>
      <w:r w:rsidRPr="00AD288A">
        <w:rPr>
          <w:rFonts w:ascii="Times New Roman" w:hAnsi="Times New Roman"/>
          <w:color w:val="000000"/>
          <w:sz w:val="24"/>
          <w:szCs w:val="24"/>
          <w:bdr w:val="none" w:sz="0" w:space="0" w:color="auto" w:frame="1"/>
          <w:lang w:eastAsia="tr-TR"/>
        </w:rPr>
        <w:t>, Alp Yayınevi, Ankara, s. 409-425.</w:t>
      </w:r>
    </w:p>
    <w:p w14:paraId="5B2321CF" w14:textId="740D2251" w:rsidR="005B5FB3" w:rsidRDefault="005B5FB3" w:rsidP="00C939D4">
      <w:pPr>
        <w:jc w:val="both"/>
        <w:rPr>
          <w:rFonts w:ascii="Times New Roman" w:hAnsi="Times New Roman"/>
          <w:color w:val="000000"/>
          <w:sz w:val="24"/>
          <w:szCs w:val="24"/>
          <w:bdr w:val="none" w:sz="0" w:space="0" w:color="auto" w:frame="1"/>
          <w:lang w:eastAsia="tr-TR"/>
        </w:rPr>
      </w:pPr>
    </w:p>
    <w:p w14:paraId="7362B2C3" w14:textId="77777777" w:rsidR="00D02426" w:rsidRPr="008476CC" w:rsidRDefault="00D02426" w:rsidP="00C939D4">
      <w:pPr>
        <w:shd w:val="clear" w:color="auto" w:fill="FFFFFF"/>
        <w:spacing w:after="0" w:line="360" w:lineRule="atLeast"/>
        <w:jc w:val="both"/>
        <w:textAlignment w:val="baseline"/>
        <w:rPr>
          <w:rFonts w:ascii="Times New Roman" w:hAnsi="Times New Roman"/>
          <w:b/>
          <w:bCs/>
          <w:color w:val="000000"/>
          <w:sz w:val="24"/>
          <w:szCs w:val="24"/>
          <w:u w:val="single"/>
          <w:bdr w:val="none" w:sz="0" w:space="0" w:color="auto" w:frame="1"/>
          <w:lang w:eastAsia="tr-TR"/>
        </w:rPr>
      </w:pPr>
      <w:r>
        <w:rPr>
          <w:rFonts w:ascii="Times New Roman" w:hAnsi="Times New Roman"/>
          <w:b/>
          <w:bCs/>
          <w:color w:val="000000"/>
          <w:sz w:val="24"/>
          <w:szCs w:val="24"/>
          <w:u w:val="single"/>
          <w:bdr w:val="none" w:sz="0" w:space="0" w:color="auto" w:frame="1"/>
          <w:lang w:eastAsia="tr-TR"/>
        </w:rPr>
        <w:t xml:space="preserve">Ulusal Hakemli Dergilerde Yayımlanan </w:t>
      </w:r>
      <w:proofErr w:type="gramStart"/>
      <w:r>
        <w:rPr>
          <w:rFonts w:ascii="Times New Roman" w:hAnsi="Times New Roman"/>
          <w:b/>
          <w:bCs/>
          <w:color w:val="000000"/>
          <w:sz w:val="24"/>
          <w:szCs w:val="24"/>
          <w:u w:val="single"/>
          <w:bdr w:val="none" w:sz="0" w:space="0" w:color="auto" w:frame="1"/>
          <w:lang w:eastAsia="tr-TR"/>
        </w:rPr>
        <w:t>M</w:t>
      </w:r>
      <w:r w:rsidRPr="008476CC">
        <w:rPr>
          <w:rFonts w:ascii="Times New Roman" w:hAnsi="Times New Roman"/>
          <w:b/>
          <w:bCs/>
          <w:color w:val="000000"/>
          <w:sz w:val="24"/>
          <w:szCs w:val="24"/>
          <w:u w:val="single"/>
          <w:bdr w:val="none" w:sz="0" w:space="0" w:color="auto" w:frame="1"/>
          <w:lang w:eastAsia="tr-TR"/>
        </w:rPr>
        <w:t>akaleler :</w:t>
      </w:r>
      <w:proofErr w:type="gramEnd"/>
    </w:p>
    <w:p w14:paraId="2C70E24B" w14:textId="77777777" w:rsidR="00D02426" w:rsidRDefault="00D02426" w:rsidP="00C939D4">
      <w:pPr>
        <w:shd w:val="clear" w:color="auto" w:fill="FFFFFF"/>
        <w:spacing w:after="0" w:line="360" w:lineRule="atLeast"/>
        <w:jc w:val="both"/>
        <w:textAlignment w:val="baseline"/>
        <w:rPr>
          <w:rFonts w:ascii="Times New Roman" w:hAnsi="Times New Roman"/>
          <w:color w:val="000000"/>
          <w:sz w:val="24"/>
          <w:szCs w:val="24"/>
          <w:lang w:eastAsia="tr-TR"/>
        </w:rPr>
      </w:pPr>
    </w:p>
    <w:p w14:paraId="01A6300A" w14:textId="77777777" w:rsidR="00D02426" w:rsidRPr="009C78C5" w:rsidRDefault="00D02426" w:rsidP="00C939D4">
      <w:pPr>
        <w:pStyle w:val="ListeParagraf"/>
        <w:numPr>
          <w:ilvl w:val="0"/>
          <w:numId w:val="19"/>
        </w:numPr>
        <w:shd w:val="clear" w:color="auto" w:fill="FFFFFF"/>
        <w:spacing w:after="0" w:line="360" w:lineRule="atLeast"/>
        <w:jc w:val="both"/>
        <w:textAlignment w:val="baseline"/>
        <w:rPr>
          <w:rFonts w:ascii="Times New Roman" w:hAnsi="Times New Roman"/>
          <w:color w:val="000000"/>
          <w:sz w:val="24"/>
          <w:szCs w:val="24"/>
          <w:lang w:eastAsia="tr-TR"/>
        </w:rPr>
      </w:pPr>
      <w:r w:rsidRPr="007D6A31">
        <w:rPr>
          <w:rFonts w:ascii="Times New Roman" w:hAnsi="Times New Roman"/>
          <w:bCs/>
          <w:color w:val="000000"/>
          <w:sz w:val="24"/>
          <w:szCs w:val="24"/>
          <w:bdr w:val="none" w:sz="0" w:space="0" w:color="auto" w:frame="1"/>
          <w:lang w:eastAsia="tr-TR"/>
        </w:rPr>
        <w:t xml:space="preserve">Kıvılcım Akkoyunlu Ertan </w:t>
      </w:r>
      <w:r>
        <w:rPr>
          <w:rFonts w:ascii="Times New Roman" w:hAnsi="Times New Roman"/>
          <w:bCs/>
          <w:color w:val="000000"/>
          <w:sz w:val="24"/>
          <w:szCs w:val="24"/>
          <w:bdr w:val="none" w:sz="0" w:space="0" w:color="auto" w:frame="1"/>
          <w:lang w:eastAsia="tr-TR"/>
        </w:rPr>
        <w:t xml:space="preserve">ve Birol Ertan </w:t>
      </w:r>
      <w:r w:rsidRPr="007D6A31">
        <w:rPr>
          <w:rFonts w:ascii="Times New Roman" w:hAnsi="Times New Roman"/>
          <w:bCs/>
          <w:color w:val="000000"/>
          <w:sz w:val="24"/>
          <w:szCs w:val="24"/>
          <w:bdr w:val="none" w:sz="0" w:space="0" w:color="auto" w:frame="1"/>
          <w:lang w:eastAsia="tr-TR"/>
        </w:rPr>
        <w:t>(201</w:t>
      </w:r>
      <w:r>
        <w:rPr>
          <w:rFonts w:ascii="Times New Roman" w:hAnsi="Times New Roman"/>
          <w:bCs/>
          <w:color w:val="000000"/>
          <w:sz w:val="24"/>
          <w:szCs w:val="24"/>
          <w:bdr w:val="none" w:sz="0" w:space="0" w:color="auto" w:frame="1"/>
          <w:lang w:eastAsia="tr-TR"/>
        </w:rPr>
        <w:t>8</w:t>
      </w:r>
      <w:r w:rsidRPr="007D6A31">
        <w:rPr>
          <w:rFonts w:ascii="Times New Roman" w:hAnsi="Times New Roman"/>
          <w:bCs/>
          <w:color w:val="000000"/>
          <w:sz w:val="24"/>
          <w:szCs w:val="24"/>
          <w:bdr w:val="none" w:sz="0" w:space="0" w:color="auto" w:frame="1"/>
          <w:lang w:eastAsia="tr-TR"/>
        </w:rPr>
        <w:t>),</w:t>
      </w:r>
      <w:r>
        <w:rPr>
          <w:rFonts w:ascii="Times New Roman" w:hAnsi="Times New Roman"/>
          <w:bCs/>
          <w:color w:val="000000"/>
          <w:sz w:val="24"/>
          <w:szCs w:val="24"/>
          <w:bdr w:val="none" w:sz="0" w:space="0" w:color="auto" w:frame="1"/>
          <w:lang w:eastAsia="tr-TR"/>
        </w:rPr>
        <w:t xml:space="preserve"> “Türkiye’nin Göç Politikası” </w:t>
      </w:r>
      <w:proofErr w:type="spellStart"/>
      <w:r w:rsidRPr="009C78C5">
        <w:rPr>
          <w:rFonts w:ascii="Times New Roman" w:hAnsi="Times New Roman"/>
          <w:b/>
          <w:bCs/>
          <w:color w:val="000000"/>
          <w:sz w:val="24"/>
          <w:szCs w:val="24"/>
          <w:bdr w:val="none" w:sz="0" w:space="0" w:color="auto" w:frame="1"/>
          <w:lang w:eastAsia="tr-TR"/>
        </w:rPr>
        <w:t>Congress</w:t>
      </w:r>
      <w:proofErr w:type="spellEnd"/>
      <w:r w:rsidRPr="009C78C5">
        <w:rPr>
          <w:rFonts w:ascii="Times New Roman" w:hAnsi="Times New Roman"/>
          <w:b/>
          <w:bCs/>
          <w:color w:val="000000"/>
          <w:sz w:val="24"/>
          <w:szCs w:val="24"/>
          <w:bdr w:val="none" w:sz="0" w:space="0" w:color="auto" w:frame="1"/>
          <w:lang w:eastAsia="tr-TR"/>
        </w:rPr>
        <w:t xml:space="preserve">, </w:t>
      </w:r>
      <w:proofErr w:type="spellStart"/>
      <w:r w:rsidRPr="009C78C5">
        <w:rPr>
          <w:rFonts w:ascii="Times New Roman" w:hAnsi="Times New Roman"/>
          <w:b/>
          <w:bCs/>
          <w:color w:val="000000"/>
          <w:sz w:val="24"/>
          <w:szCs w:val="24"/>
          <w:bdr w:val="none" w:sz="0" w:space="0" w:color="auto" w:frame="1"/>
          <w:lang w:eastAsia="tr-TR"/>
        </w:rPr>
        <w:t>Contemporary</w:t>
      </w:r>
      <w:proofErr w:type="spellEnd"/>
      <w:r w:rsidRPr="009C78C5">
        <w:rPr>
          <w:rFonts w:ascii="Times New Roman" w:hAnsi="Times New Roman"/>
          <w:b/>
          <w:bCs/>
          <w:color w:val="000000"/>
          <w:sz w:val="24"/>
          <w:szCs w:val="24"/>
          <w:bdr w:val="none" w:sz="0" w:space="0" w:color="auto" w:frame="1"/>
          <w:lang w:eastAsia="tr-TR"/>
        </w:rPr>
        <w:t xml:space="preserve"> </w:t>
      </w:r>
      <w:proofErr w:type="spellStart"/>
      <w:r w:rsidRPr="009C78C5">
        <w:rPr>
          <w:rFonts w:ascii="Times New Roman" w:hAnsi="Times New Roman"/>
          <w:b/>
          <w:bCs/>
          <w:color w:val="000000"/>
          <w:sz w:val="24"/>
          <w:szCs w:val="24"/>
          <w:bdr w:val="none" w:sz="0" w:space="0" w:color="auto" w:frame="1"/>
          <w:lang w:eastAsia="tr-TR"/>
        </w:rPr>
        <w:t>Research</w:t>
      </w:r>
      <w:proofErr w:type="spellEnd"/>
      <w:r w:rsidRPr="009C78C5">
        <w:rPr>
          <w:rFonts w:ascii="Times New Roman" w:hAnsi="Times New Roman"/>
          <w:b/>
          <w:bCs/>
          <w:color w:val="000000"/>
          <w:sz w:val="24"/>
          <w:szCs w:val="24"/>
          <w:bdr w:val="none" w:sz="0" w:space="0" w:color="auto" w:frame="1"/>
          <w:lang w:eastAsia="tr-TR"/>
        </w:rPr>
        <w:t xml:space="preserve"> in </w:t>
      </w:r>
      <w:proofErr w:type="spellStart"/>
      <w:r w:rsidRPr="009C78C5">
        <w:rPr>
          <w:rFonts w:ascii="Times New Roman" w:hAnsi="Times New Roman"/>
          <w:b/>
          <w:bCs/>
          <w:color w:val="000000"/>
          <w:sz w:val="24"/>
          <w:szCs w:val="24"/>
          <w:bdr w:val="none" w:sz="0" w:space="0" w:color="auto" w:frame="1"/>
          <w:lang w:eastAsia="tr-TR"/>
        </w:rPr>
        <w:t>Economics</w:t>
      </w:r>
      <w:proofErr w:type="spellEnd"/>
      <w:r w:rsidRPr="009C78C5">
        <w:rPr>
          <w:rFonts w:ascii="Times New Roman" w:hAnsi="Times New Roman"/>
          <w:b/>
          <w:bCs/>
          <w:color w:val="000000"/>
          <w:sz w:val="24"/>
          <w:szCs w:val="24"/>
          <w:bdr w:val="none" w:sz="0" w:space="0" w:color="auto" w:frame="1"/>
          <w:lang w:eastAsia="tr-TR"/>
        </w:rPr>
        <w:t xml:space="preserve"> </w:t>
      </w:r>
      <w:proofErr w:type="spellStart"/>
      <w:r w:rsidRPr="009C78C5">
        <w:rPr>
          <w:rFonts w:ascii="Times New Roman" w:hAnsi="Times New Roman"/>
          <w:b/>
          <w:bCs/>
          <w:color w:val="000000"/>
          <w:sz w:val="24"/>
          <w:szCs w:val="24"/>
          <w:bdr w:val="none" w:sz="0" w:space="0" w:color="auto" w:frame="1"/>
          <w:lang w:eastAsia="tr-TR"/>
        </w:rPr>
        <w:t>and</w:t>
      </w:r>
      <w:proofErr w:type="spellEnd"/>
      <w:r w:rsidRPr="009C78C5">
        <w:rPr>
          <w:rFonts w:ascii="Times New Roman" w:hAnsi="Times New Roman"/>
          <w:b/>
          <w:bCs/>
          <w:color w:val="000000"/>
          <w:sz w:val="24"/>
          <w:szCs w:val="24"/>
          <w:bdr w:val="none" w:sz="0" w:space="0" w:color="auto" w:frame="1"/>
          <w:lang w:eastAsia="tr-TR"/>
        </w:rPr>
        <w:t xml:space="preserve"> </w:t>
      </w:r>
      <w:proofErr w:type="spellStart"/>
      <w:r w:rsidRPr="009C78C5">
        <w:rPr>
          <w:rFonts w:ascii="Times New Roman" w:hAnsi="Times New Roman"/>
          <w:b/>
          <w:bCs/>
          <w:color w:val="000000"/>
          <w:sz w:val="24"/>
          <w:szCs w:val="24"/>
          <w:bdr w:val="none" w:sz="0" w:space="0" w:color="auto" w:frame="1"/>
          <w:lang w:eastAsia="tr-TR"/>
        </w:rPr>
        <w:t>Social</w:t>
      </w:r>
      <w:proofErr w:type="spellEnd"/>
      <w:r w:rsidRPr="009C78C5">
        <w:rPr>
          <w:rFonts w:ascii="Times New Roman" w:hAnsi="Times New Roman"/>
          <w:b/>
          <w:bCs/>
          <w:color w:val="000000"/>
          <w:sz w:val="24"/>
          <w:szCs w:val="24"/>
          <w:bdr w:val="none" w:sz="0" w:space="0" w:color="auto" w:frame="1"/>
          <w:lang w:eastAsia="tr-TR"/>
        </w:rPr>
        <w:t xml:space="preserve"> </w:t>
      </w:r>
      <w:proofErr w:type="spellStart"/>
      <w:r w:rsidRPr="009C78C5">
        <w:rPr>
          <w:rFonts w:ascii="Times New Roman" w:hAnsi="Times New Roman"/>
          <w:b/>
          <w:bCs/>
          <w:color w:val="000000"/>
          <w:sz w:val="24"/>
          <w:szCs w:val="24"/>
          <w:bdr w:val="none" w:sz="0" w:space="0" w:color="auto" w:frame="1"/>
          <w:lang w:eastAsia="tr-TR"/>
        </w:rPr>
        <w:t>Sciences</w:t>
      </w:r>
      <w:proofErr w:type="spellEnd"/>
      <w:r>
        <w:rPr>
          <w:rFonts w:ascii="Times New Roman" w:hAnsi="Times New Roman"/>
          <w:bCs/>
          <w:color w:val="000000"/>
          <w:sz w:val="24"/>
          <w:szCs w:val="24"/>
          <w:bdr w:val="none" w:sz="0" w:space="0" w:color="auto" w:frame="1"/>
          <w:lang w:eastAsia="tr-TR"/>
        </w:rPr>
        <w:t>, Cilt 1, Sayı: 2, s. 7-39.</w:t>
      </w:r>
    </w:p>
    <w:p w14:paraId="5F8DAC79" w14:textId="6DE26FB9" w:rsidR="00D02426" w:rsidRPr="00ED46CC" w:rsidRDefault="00D02426" w:rsidP="00C939D4">
      <w:pPr>
        <w:pStyle w:val="ListeParagraf"/>
        <w:numPr>
          <w:ilvl w:val="0"/>
          <w:numId w:val="19"/>
        </w:numPr>
        <w:shd w:val="clear" w:color="auto" w:fill="FFFFFF"/>
        <w:spacing w:after="0" w:line="360" w:lineRule="atLeast"/>
        <w:jc w:val="both"/>
        <w:textAlignment w:val="baseline"/>
        <w:rPr>
          <w:rFonts w:ascii="Times New Roman" w:hAnsi="Times New Roman"/>
          <w:color w:val="000000"/>
          <w:sz w:val="24"/>
          <w:szCs w:val="24"/>
          <w:lang w:eastAsia="tr-TR"/>
        </w:rPr>
      </w:pPr>
      <w:r w:rsidRPr="007D6A31">
        <w:rPr>
          <w:rFonts w:ascii="Times New Roman" w:hAnsi="Times New Roman"/>
          <w:bCs/>
          <w:color w:val="000000"/>
          <w:sz w:val="24"/>
          <w:szCs w:val="24"/>
          <w:bdr w:val="none" w:sz="0" w:space="0" w:color="auto" w:frame="1"/>
          <w:lang w:eastAsia="tr-TR"/>
        </w:rPr>
        <w:t>Kıvılcım Akkoyunlu Ertan (2016), “</w:t>
      </w:r>
      <w:proofErr w:type="spellStart"/>
      <w:r w:rsidRPr="007D6A31">
        <w:rPr>
          <w:rFonts w:ascii="Times New Roman" w:hAnsi="Times New Roman"/>
          <w:bCs/>
          <w:color w:val="000000"/>
          <w:sz w:val="24"/>
          <w:szCs w:val="24"/>
          <w:bdr w:val="none" w:sz="0" w:space="0" w:color="auto" w:frame="1"/>
          <w:lang w:eastAsia="tr-TR"/>
        </w:rPr>
        <w:t>Leopold</w:t>
      </w:r>
      <w:r>
        <w:rPr>
          <w:rFonts w:ascii="Times New Roman" w:hAnsi="Times New Roman"/>
          <w:bCs/>
          <w:color w:val="000000"/>
          <w:sz w:val="24"/>
          <w:szCs w:val="24"/>
          <w:bdr w:val="none" w:sz="0" w:space="0" w:color="auto" w:frame="1"/>
          <w:lang w:eastAsia="tr-TR"/>
        </w:rPr>
        <w:t>’</w:t>
      </w:r>
      <w:r w:rsidRPr="007D6A31">
        <w:rPr>
          <w:rFonts w:ascii="Times New Roman" w:hAnsi="Times New Roman"/>
          <w:bCs/>
          <w:color w:val="000000"/>
          <w:sz w:val="24"/>
          <w:szCs w:val="24"/>
          <w:bdr w:val="none" w:sz="0" w:space="0" w:color="auto" w:frame="1"/>
          <w:lang w:eastAsia="tr-TR"/>
        </w:rPr>
        <w:t>cü</w:t>
      </w:r>
      <w:proofErr w:type="spellEnd"/>
      <w:r w:rsidRPr="007D6A31">
        <w:rPr>
          <w:rFonts w:ascii="Times New Roman" w:hAnsi="Times New Roman"/>
          <w:bCs/>
          <w:color w:val="000000"/>
          <w:sz w:val="24"/>
          <w:szCs w:val="24"/>
          <w:bdr w:val="none" w:sz="0" w:space="0" w:color="auto" w:frame="1"/>
          <w:lang w:eastAsia="tr-TR"/>
        </w:rPr>
        <w:t xml:space="preserve"> Düşünce ve Yeryüzü (Toprak) Etiği”, </w:t>
      </w:r>
      <w:r w:rsidRPr="009C78C5">
        <w:rPr>
          <w:rFonts w:ascii="Times New Roman" w:hAnsi="Times New Roman"/>
          <w:b/>
          <w:bCs/>
          <w:color w:val="000000"/>
          <w:sz w:val="24"/>
          <w:szCs w:val="24"/>
          <w:bdr w:val="none" w:sz="0" w:space="0" w:color="auto" w:frame="1"/>
          <w:lang w:eastAsia="tr-TR"/>
        </w:rPr>
        <w:t>Memleket Siyaset Yönetim Dergisi</w:t>
      </w:r>
      <w:r w:rsidR="002C3EF1">
        <w:rPr>
          <w:rFonts w:ascii="Times New Roman" w:hAnsi="Times New Roman"/>
          <w:bCs/>
          <w:color w:val="000000"/>
          <w:sz w:val="24"/>
          <w:szCs w:val="24"/>
          <w:bdr w:val="none" w:sz="0" w:space="0" w:color="auto" w:frame="1"/>
          <w:lang w:eastAsia="tr-TR"/>
        </w:rPr>
        <w:t>, 2015, S</w:t>
      </w:r>
      <w:r w:rsidRPr="007D6A31">
        <w:rPr>
          <w:rFonts w:ascii="Times New Roman" w:hAnsi="Times New Roman"/>
          <w:bCs/>
          <w:color w:val="000000"/>
          <w:sz w:val="24"/>
          <w:szCs w:val="24"/>
          <w:bdr w:val="none" w:sz="0" w:space="0" w:color="auto" w:frame="1"/>
          <w:lang w:eastAsia="tr-TR"/>
        </w:rPr>
        <w:t>ayı 23, s. 1-</w:t>
      </w:r>
      <w:r>
        <w:rPr>
          <w:rFonts w:ascii="Times New Roman" w:hAnsi="Times New Roman"/>
          <w:bCs/>
          <w:color w:val="000000"/>
          <w:sz w:val="24"/>
          <w:szCs w:val="24"/>
          <w:bdr w:val="none" w:sz="0" w:space="0" w:color="auto" w:frame="1"/>
          <w:lang w:eastAsia="tr-TR"/>
        </w:rPr>
        <w:t>20.</w:t>
      </w:r>
    </w:p>
    <w:p w14:paraId="591E8AAE" w14:textId="676C43EE" w:rsidR="00D02426" w:rsidRPr="009C78C5" w:rsidRDefault="004D2FDD" w:rsidP="00C939D4">
      <w:pPr>
        <w:pStyle w:val="ListeParagraf"/>
        <w:numPr>
          <w:ilvl w:val="0"/>
          <w:numId w:val="19"/>
        </w:numPr>
        <w:shd w:val="clear" w:color="auto" w:fill="FFFFFF"/>
        <w:spacing w:after="0" w:line="360" w:lineRule="atLeast"/>
        <w:jc w:val="both"/>
        <w:textAlignment w:val="baseline"/>
        <w:rPr>
          <w:rFonts w:ascii="Times New Roman" w:hAnsi="Times New Roman"/>
          <w:color w:val="000000"/>
          <w:sz w:val="24"/>
          <w:szCs w:val="24"/>
          <w:bdr w:val="none" w:sz="0" w:space="0" w:color="auto" w:frame="1"/>
          <w:lang w:eastAsia="tr-TR"/>
        </w:rPr>
      </w:pPr>
      <w:r>
        <w:rPr>
          <w:rFonts w:ascii="Times New Roman" w:hAnsi="Times New Roman"/>
          <w:color w:val="000000"/>
          <w:sz w:val="24"/>
          <w:szCs w:val="24"/>
          <w:lang w:eastAsia="tr-TR"/>
        </w:rPr>
        <w:t>Kıvılcım Akkoyunlu Ertan (2012</w:t>
      </w:r>
      <w:r w:rsidR="00D02426" w:rsidRPr="008476CC">
        <w:rPr>
          <w:rFonts w:ascii="Times New Roman" w:hAnsi="Times New Roman"/>
          <w:color w:val="000000"/>
          <w:sz w:val="24"/>
          <w:szCs w:val="24"/>
          <w:lang w:eastAsia="tr-TR"/>
        </w:rPr>
        <w:t xml:space="preserve">), “Ütopya Tasarımlarında Kent,” </w:t>
      </w:r>
      <w:proofErr w:type="spellStart"/>
      <w:r w:rsidR="00D02426" w:rsidRPr="008476CC">
        <w:rPr>
          <w:rFonts w:ascii="Times New Roman" w:hAnsi="Times New Roman"/>
          <w:b/>
          <w:color w:val="000000"/>
          <w:sz w:val="24"/>
          <w:szCs w:val="24"/>
          <w:lang w:eastAsia="tr-TR"/>
        </w:rPr>
        <w:t>İdealKent</w:t>
      </w:r>
      <w:proofErr w:type="spellEnd"/>
      <w:r w:rsidR="00D02426" w:rsidRPr="008476CC">
        <w:rPr>
          <w:rFonts w:ascii="Times New Roman" w:hAnsi="Times New Roman"/>
          <w:b/>
          <w:color w:val="000000"/>
          <w:sz w:val="24"/>
          <w:szCs w:val="24"/>
          <w:lang w:eastAsia="tr-TR"/>
        </w:rPr>
        <w:t>,</w:t>
      </w:r>
      <w:r w:rsidR="00D02426" w:rsidRPr="008476CC">
        <w:rPr>
          <w:rFonts w:ascii="Times New Roman" w:hAnsi="Times New Roman"/>
          <w:color w:val="000000"/>
          <w:sz w:val="24"/>
          <w:szCs w:val="24"/>
          <w:lang w:eastAsia="tr-TR"/>
        </w:rPr>
        <w:t xml:space="preserve"> Kent Araştırmaları Dergisi, Ocak, Sayı 5, s. 38-67.</w:t>
      </w:r>
    </w:p>
    <w:p w14:paraId="03BB09A9" w14:textId="77777777" w:rsidR="00D02426" w:rsidRPr="009C78C5" w:rsidRDefault="00D02426" w:rsidP="00C939D4">
      <w:pPr>
        <w:pStyle w:val="ListeParagraf"/>
        <w:numPr>
          <w:ilvl w:val="0"/>
          <w:numId w:val="19"/>
        </w:numPr>
        <w:shd w:val="clear" w:color="auto" w:fill="FFFFFF"/>
        <w:spacing w:after="0" w:line="360" w:lineRule="atLeast"/>
        <w:jc w:val="both"/>
        <w:textAlignment w:val="baseline"/>
        <w:rPr>
          <w:rFonts w:ascii="Times New Roman" w:hAnsi="Times New Roman"/>
          <w:color w:val="000000"/>
          <w:sz w:val="24"/>
          <w:szCs w:val="24"/>
          <w:bdr w:val="none" w:sz="0" w:space="0" w:color="auto" w:frame="1"/>
          <w:lang w:eastAsia="tr-TR"/>
        </w:rPr>
      </w:pPr>
      <w:r w:rsidRPr="009C78C5">
        <w:rPr>
          <w:rFonts w:ascii="Times New Roman" w:hAnsi="Times New Roman"/>
          <w:color w:val="000000"/>
          <w:sz w:val="24"/>
          <w:szCs w:val="24"/>
          <w:bdr w:val="none" w:sz="0" w:space="0" w:color="auto" w:frame="1"/>
          <w:lang w:eastAsia="tr-TR"/>
        </w:rPr>
        <w:t xml:space="preserve">Kıvılcım Akkoyunlu Ertan (2008), “Kentli Hakları ve Kente Karşı Suç Bağlamında Kentli Etiği”, Muğla Üniversitesi, </w:t>
      </w:r>
      <w:r w:rsidRPr="009C78C5">
        <w:rPr>
          <w:rFonts w:ascii="Times New Roman" w:hAnsi="Times New Roman"/>
          <w:b/>
          <w:color w:val="000000"/>
          <w:sz w:val="24"/>
          <w:szCs w:val="24"/>
          <w:bdr w:val="none" w:sz="0" w:space="0" w:color="auto" w:frame="1"/>
          <w:lang w:eastAsia="tr-TR"/>
        </w:rPr>
        <w:t>Sosyal Bilimler Enstitüsü Dergisi (İLKE)</w:t>
      </w:r>
      <w:r w:rsidRPr="009C78C5">
        <w:rPr>
          <w:rFonts w:ascii="Times New Roman" w:hAnsi="Times New Roman"/>
          <w:color w:val="000000"/>
          <w:sz w:val="24"/>
          <w:szCs w:val="24"/>
          <w:bdr w:val="none" w:sz="0" w:space="0" w:color="auto" w:frame="1"/>
          <w:lang w:eastAsia="tr-TR"/>
        </w:rPr>
        <w:t>, Bahar, Sayı 20, s. 1-22.</w:t>
      </w:r>
      <w:r w:rsidRPr="009C78C5">
        <w:rPr>
          <w:rFonts w:ascii="Times New Roman" w:hAnsi="Times New Roman"/>
          <w:color w:val="000000"/>
          <w:sz w:val="24"/>
          <w:szCs w:val="24"/>
          <w:lang w:eastAsia="tr-TR"/>
        </w:rPr>
        <w:t> </w:t>
      </w:r>
    </w:p>
    <w:p w14:paraId="396E40B5" w14:textId="77777777" w:rsidR="00D02426" w:rsidRDefault="00D02426" w:rsidP="00C939D4">
      <w:pPr>
        <w:pStyle w:val="ListeParagraf"/>
        <w:numPr>
          <w:ilvl w:val="0"/>
          <w:numId w:val="19"/>
        </w:numPr>
        <w:shd w:val="clear" w:color="auto" w:fill="FFFFFF"/>
        <w:spacing w:after="0" w:line="360" w:lineRule="atLeast"/>
        <w:jc w:val="both"/>
        <w:textAlignment w:val="baseline"/>
        <w:rPr>
          <w:rFonts w:ascii="Times New Roman" w:hAnsi="Times New Roman"/>
          <w:color w:val="000000"/>
          <w:sz w:val="24"/>
          <w:szCs w:val="24"/>
          <w:bdr w:val="none" w:sz="0" w:space="0" w:color="auto" w:frame="1"/>
          <w:lang w:eastAsia="tr-TR"/>
        </w:rPr>
      </w:pPr>
      <w:r w:rsidRPr="009C78C5">
        <w:rPr>
          <w:rFonts w:ascii="Times New Roman" w:hAnsi="Times New Roman"/>
          <w:color w:val="000000"/>
          <w:sz w:val="24"/>
          <w:szCs w:val="24"/>
          <w:bdr w:val="none" w:sz="0" w:space="0" w:color="auto" w:frame="1"/>
          <w:lang w:eastAsia="tr-TR"/>
        </w:rPr>
        <w:t>Birol Ertan ve Kıvılcım Akkoyunlu Ertan (2005), “Çevre Hukukunda Sorumluluk”, </w:t>
      </w:r>
      <w:r w:rsidRPr="009C78C5">
        <w:rPr>
          <w:rFonts w:ascii="Times New Roman" w:hAnsi="Times New Roman"/>
          <w:b/>
          <w:bCs/>
          <w:color w:val="000000"/>
          <w:sz w:val="24"/>
          <w:szCs w:val="24"/>
          <w:bdr w:val="none" w:sz="0" w:space="0" w:color="auto" w:frame="1"/>
          <w:lang w:eastAsia="tr-TR"/>
        </w:rPr>
        <w:t>Amme İdaresi Dergisi</w:t>
      </w:r>
      <w:r w:rsidRPr="009C78C5">
        <w:rPr>
          <w:rFonts w:ascii="Times New Roman" w:hAnsi="Times New Roman"/>
          <w:color w:val="000000"/>
          <w:sz w:val="24"/>
          <w:szCs w:val="24"/>
          <w:bdr w:val="none" w:sz="0" w:space="0" w:color="auto" w:frame="1"/>
          <w:lang w:eastAsia="tr-TR"/>
        </w:rPr>
        <w:t>, Cilt 38, sayı 3, Eylül, s. 1-18.</w:t>
      </w:r>
    </w:p>
    <w:p w14:paraId="55B52EF4" w14:textId="77777777" w:rsidR="00D02426" w:rsidRDefault="00D02426" w:rsidP="00C939D4">
      <w:pPr>
        <w:pStyle w:val="ListeParagraf"/>
        <w:numPr>
          <w:ilvl w:val="0"/>
          <w:numId w:val="19"/>
        </w:numPr>
        <w:shd w:val="clear" w:color="auto" w:fill="FFFFFF"/>
        <w:spacing w:after="0" w:line="360" w:lineRule="atLeast"/>
        <w:jc w:val="both"/>
        <w:textAlignment w:val="baseline"/>
        <w:rPr>
          <w:rFonts w:ascii="Times New Roman" w:hAnsi="Times New Roman"/>
          <w:color w:val="000000"/>
          <w:sz w:val="24"/>
          <w:szCs w:val="24"/>
          <w:bdr w:val="none" w:sz="0" w:space="0" w:color="auto" w:frame="1"/>
          <w:lang w:eastAsia="tr-TR"/>
        </w:rPr>
      </w:pPr>
      <w:r w:rsidRPr="009C78C5">
        <w:rPr>
          <w:rFonts w:ascii="Times New Roman" w:hAnsi="Times New Roman"/>
          <w:color w:val="000000"/>
          <w:sz w:val="24"/>
          <w:szCs w:val="24"/>
          <w:bdr w:val="none" w:sz="0" w:space="0" w:color="auto" w:frame="1"/>
          <w:lang w:eastAsia="tr-TR"/>
        </w:rPr>
        <w:t>Kıvılcım Akkoyunlu Ertan (2004), “20. Yüzyıl Kent Ütopyaları”, </w:t>
      </w:r>
      <w:r w:rsidRPr="009C78C5">
        <w:rPr>
          <w:rFonts w:ascii="Times New Roman" w:hAnsi="Times New Roman"/>
          <w:b/>
          <w:bCs/>
          <w:color w:val="000000"/>
          <w:sz w:val="24"/>
          <w:szCs w:val="24"/>
          <w:bdr w:val="none" w:sz="0" w:space="0" w:color="auto" w:frame="1"/>
          <w:lang w:eastAsia="tr-TR"/>
        </w:rPr>
        <w:t>Çağdaş Yerel Yönetimler</w:t>
      </w:r>
      <w:r w:rsidRPr="009C78C5">
        <w:rPr>
          <w:rFonts w:ascii="Times New Roman" w:hAnsi="Times New Roman"/>
          <w:color w:val="000000"/>
          <w:sz w:val="24"/>
          <w:szCs w:val="24"/>
          <w:bdr w:val="none" w:sz="0" w:space="0" w:color="auto" w:frame="1"/>
          <w:lang w:eastAsia="tr-TR"/>
        </w:rPr>
        <w:t>, Cilt 13, Sayı 3, Temmuz, s. 5-21.</w:t>
      </w:r>
    </w:p>
    <w:p w14:paraId="22D72042" w14:textId="77777777" w:rsidR="00D02426" w:rsidRDefault="00D02426" w:rsidP="00C939D4">
      <w:pPr>
        <w:pStyle w:val="ListeParagraf"/>
        <w:numPr>
          <w:ilvl w:val="0"/>
          <w:numId w:val="19"/>
        </w:numPr>
        <w:shd w:val="clear" w:color="auto" w:fill="FFFFFF"/>
        <w:spacing w:after="0" w:line="360" w:lineRule="atLeast"/>
        <w:jc w:val="both"/>
        <w:textAlignment w:val="baseline"/>
        <w:rPr>
          <w:rFonts w:ascii="Times New Roman" w:hAnsi="Times New Roman"/>
          <w:color w:val="000000"/>
          <w:sz w:val="24"/>
          <w:szCs w:val="24"/>
          <w:bdr w:val="none" w:sz="0" w:space="0" w:color="auto" w:frame="1"/>
          <w:lang w:eastAsia="tr-TR"/>
        </w:rPr>
      </w:pPr>
      <w:r w:rsidRPr="009C78C5">
        <w:rPr>
          <w:rFonts w:ascii="Times New Roman" w:hAnsi="Times New Roman"/>
          <w:color w:val="000000"/>
          <w:sz w:val="24"/>
          <w:szCs w:val="24"/>
          <w:bdr w:val="none" w:sz="0" w:space="0" w:color="auto" w:frame="1"/>
          <w:lang w:eastAsia="tr-TR"/>
        </w:rPr>
        <w:t>Kıvılcım Akkoyunlu Ertan (2003), “Kentin Tükenişi ve Ütopyalar”, </w:t>
      </w:r>
      <w:r w:rsidRPr="009C78C5">
        <w:rPr>
          <w:rFonts w:ascii="Times New Roman" w:hAnsi="Times New Roman"/>
          <w:b/>
          <w:bCs/>
          <w:color w:val="000000"/>
          <w:sz w:val="24"/>
          <w:szCs w:val="24"/>
          <w:bdr w:val="none" w:sz="0" w:space="0" w:color="auto" w:frame="1"/>
          <w:lang w:eastAsia="tr-TR"/>
        </w:rPr>
        <w:t>Amme İdaresi Dergisi</w:t>
      </w:r>
      <w:r w:rsidRPr="009C78C5">
        <w:rPr>
          <w:rFonts w:ascii="Times New Roman" w:hAnsi="Times New Roman"/>
          <w:color w:val="000000"/>
          <w:sz w:val="24"/>
          <w:szCs w:val="24"/>
          <w:bdr w:val="none" w:sz="0" w:space="0" w:color="auto" w:frame="1"/>
          <w:lang w:eastAsia="tr-TR"/>
        </w:rPr>
        <w:t>, Cilt 36, Sayı 2, Haziran, s. 143-165.</w:t>
      </w:r>
    </w:p>
    <w:p w14:paraId="31FD40BF" w14:textId="77777777" w:rsidR="00D02426" w:rsidRDefault="00D02426" w:rsidP="00C939D4">
      <w:pPr>
        <w:pStyle w:val="ListeParagraf"/>
        <w:numPr>
          <w:ilvl w:val="0"/>
          <w:numId w:val="19"/>
        </w:numPr>
        <w:shd w:val="clear" w:color="auto" w:fill="FFFFFF"/>
        <w:spacing w:after="0" w:line="360" w:lineRule="atLeast"/>
        <w:jc w:val="both"/>
        <w:textAlignment w:val="baseline"/>
        <w:rPr>
          <w:rFonts w:ascii="Times New Roman" w:hAnsi="Times New Roman"/>
          <w:color w:val="000000"/>
          <w:sz w:val="24"/>
          <w:szCs w:val="24"/>
          <w:bdr w:val="none" w:sz="0" w:space="0" w:color="auto" w:frame="1"/>
          <w:lang w:eastAsia="tr-TR"/>
        </w:rPr>
      </w:pPr>
      <w:r w:rsidRPr="009C78C5">
        <w:rPr>
          <w:rFonts w:ascii="Times New Roman" w:hAnsi="Times New Roman"/>
          <w:color w:val="000000"/>
          <w:sz w:val="24"/>
          <w:szCs w:val="24"/>
          <w:bdr w:val="none" w:sz="0" w:space="0" w:color="auto" w:frame="1"/>
          <w:lang w:eastAsia="tr-TR"/>
        </w:rPr>
        <w:lastRenderedPageBreak/>
        <w:t xml:space="preserve">Kıvılcım Akkoyunlu Ertan (1999), "Kentsel Hareketlerden Yeni Toplumsal Hareketlere: </w:t>
      </w:r>
      <w:proofErr w:type="spellStart"/>
      <w:r w:rsidRPr="009C78C5">
        <w:rPr>
          <w:rFonts w:ascii="Times New Roman" w:hAnsi="Times New Roman"/>
          <w:color w:val="000000"/>
          <w:sz w:val="24"/>
          <w:szCs w:val="24"/>
          <w:bdr w:val="none" w:sz="0" w:space="0" w:color="auto" w:frame="1"/>
          <w:lang w:eastAsia="tr-TR"/>
        </w:rPr>
        <w:t>Castells'in</w:t>
      </w:r>
      <w:proofErr w:type="spellEnd"/>
      <w:r w:rsidRPr="009C78C5">
        <w:rPr>
          <w:rFonts w:ascii="Times New Roman" w:hAnsi="Times New Roman"/>
          <w:color w:val="000000"/>
          <w:sz w:val="24"/>
          <w:szCs w:val="24"/>
          <w:bdr w:val="none" w:sz="0" w:space="0" w:color="auto" w:frame="1"/>
          <w:lang w:eastAsia="tr-TR"/>
        </w:rPr>
        <w:t xml:space="preserve"> Sorgulanması ve Türkiye Örnekleri", </w:t>
      </w:r>
      <w:r w:rsidRPr="009C78C5">
        <w:rPr>
          <w:rFonts w:ascii="Times New Roman" w:hAnsi="Times New Roman"/>
          <w:b/>
          <w:bCs/>
          <w:color w:val="000000"/>
          <w:sz w:val="24"/>
          <w:szCs w:val="24"/>
          <w:bdr w:val="none" w:sz="0" w:space="0" w:color="auto" w:frame="1"/>
          <w:lang w:eastAsia="tr-TR"/>
        </w:rPr>
        <w:t>Amme İdaresi Dergis</w:t>
      </w:r>
      <w:r>
        <w:rPr>
          <w:rFonts w:ascii="Times New Roman" w:hAnsi="Times New Roman"/>
          <w:color w:val="000000"/>
          <w:sz w:val="24"/>
          <w:szCs w:val="24"/>
          <w:bdr w:val="none" w:sz="0" w:space="0" w:color="auto" w:frame="1"/>
          <w:lang w:eastAsia="tr-TR"/>
        </w:rPr>
        <w:t>i</w:t>
      </w:r>
      <w:r w:rsidRPr="009C78C5">
        <w:rPr>
          <w:rFonts w:ascii="Times New Roman" w:hAnsi="Times New Roman"/>
          <w:color w:val="000000"/>
          <w:sz w:val="24"/>
          <w:szCs w:val="24"/>
          <w:bdr w:val="none" w:sz="0" w:space="0" w:color="auto" w:frame="1"/>
          <w:lang w:eastAsia="tr-TR"/>
        </w:rPr>
        <w:t>, Cilt 32, Sayı 3, Eylül, s. 115-128.</w:t>
      </w:r>
    </w:p>
    <w:p w14:paraId="5BA99EC6" w14:textId="77777777" w:rsidR="00D02426" w:rsidRDefault="00D02426" w:rsidP="00C939D4">
      <w:pPr>
        <w:pStyle w:val="ListeParagraf"/>
        <w:numPr>
          <w:ilvl w:val="0"/>
          <w:numId w:val="19"/>
        </w:numPr>
        <w:shd w:val="clear" w:color="auto" w:fill="FFFFFF"/>
        <w:spacing w:after="0" w:line="360" w:lineRule="atLeast"/>
        <w:jc w:val="both"/>
        <w:textAlignment w:val="baseline"/>
        <w:rPr>
          <w:rFonts w:ascii="Times New Roman" w:hAnsi="Times New Roman"/>
          <w:color w:val="000000"/>
          <w:sz w:val="24"/>
          <w:szCs w:val="24"/>
          <w:bdr w:val="none" w:sz="0" w:space="0" w:color="auto" w:frame="1"/>
          <w:lang w:eastAsia="tr-TR"/>
        </w:rPr>
      </w:pPr>
      <w:r w:rsidRPr="009C78C5">
        <w:rPr>
          <w:rFonts w:ascii="Times New Roman" w:hAnsi="Times New Roman"/>
          <w:color w:val="000000"/>
          <w:sz w:val="24"/>
          <w:szCs w:val="24"/>
          <w:bdr w:val="none" w:sz="0" w:space="0" w:color="auto" w:frame="1"/>
          <w:lang w:eastAsia="tr-TR"/>
        </w:rPr>
        <w:t>Kıvılcım Akkoyunlu Ertan (1998), "Çevre Etiği</w:t>
      </w:r>
      <w:r w:rsidRPr="009C78C5">
        <w:rPr>
          <w:rFonts w:ascii="Times New Roman" w:hAnsi="Times New Roman"/>
          <w:b/>
          <w:bCs/>
          <w:color w:val="000000"/>
          <w:sz w:val="24"/>
          <w:szCs w:val="24"/>
          <w:bdr w:val="none" w:sz="0" w:space="0" w:color="auto" w:frame="1"/>
          <w:lang w:eastAsia="tr-TR"/>
        </w:rPr>
        <w:t>", Amme İdaresi Dergisi</w:t>
      </w:r>
      <w:r w:rsidRPr="009C78C5">
        <w:rPr>
          <w:rFonts w:ascii="Times New Roman" w:hAnsi="Times New Roman"/>
          <w:color w:val="000000"/>
          <w:sz w:val="24"/>
          <w:szCs w:val="24"/>
          <w:bdr w:val="none" w:sz="0" w:space="0" w:color="auto" w:frame="1"/>
          <w:lang w:eastAsia="tr-TR"/>
        </w:rPr>
        <w:t>, Cilt 31, Sayı 1, Mart, s. 125-139.</w:t>
      </w:r>
    </w:p>
    <w:p w14:paraId="153D0566" w14:textId="77777777" w:rsidR="00D02426" w:rsidRDefault="00D02426" w:rsidP="00C939D4">
      <w:pPr>
        <w:pStyle w:val="ListeParagraf"/>
        <w:numPr>
          <w:ilvl w:val="0"/>
          <w:numId w:val="19"/>
        </w:numPr>
        <w:shd w:val="clear" w:color="auto" w:fill="FFFFFF"/>
        <w:spacing w:after="0" w:line="360" w:lineRule="atLeast"/>
        <w:jc w:val="both"/>
        <w:textAlignment w:val="baseline"/>
        <w:rPr>
          <w:rFonts w:ascii="Times New Roman" w:hAnsi="Times New Roman"/>
          <w:color w:val="000000"/>
          <w:sz w:val="24"/>
          <w:szCs w:val="24"/>
          <w:bdr w:val="none" w:sz="0" w:space="0" w:color="auto" w:frame="1"/>
          <w:lang w:eastAsia="tr-TR"/>
        </w:rPr>
      </w:pPr>
      <w:r w:rsidRPr="009C78C5">
        <w:rPr>
          <w:rFonts w:ascii="Times New Roman" w:hAnsi="Times New Roman"/>
          <w:color w:val="000000"/>
          <w:sz w:val="24"/>
          <w:szCs w:val="24"/>
          <w:bdr w:val="none" w:sz="0" w:space="0" w:color="auto" w:frame="1"/>
          <w:lang w:eastAsia="tr-TR"/>
        </w:rPr>
        <w:t>Kıvılcım Akkoyunlu Ertan (1997), "Kentli Hakları", </w:t>
      </w:r>
      <w:r w:rsidRPr="009C78C5">
        <w:rPr>
          <w:rFonts w:ascii="Times New Roman" w:hAnsi="Times New Roman"/>
          <w:b/>
          <w:bCs/>
          <w:color w:val="000000"/>
          <w:sz w:val="24"/>
          <w:szCs w:val="24"/>
          <w:bdr w:val="none" w:sz="0" w:space="0" w:color="auto" w:frame="1"/>
          <w:lang w:eastAsia="tr-TR"/>
        </w:rPr>
        <w:t>Amme İdaresi Dergisi</w:t>
      </w:r>
      <w:r w:rsidRPr="009C78C5">
        <w:rPr>
          <w:rFonts w:ascii="Times New Roman" w:hAnsi="Times New Roman"/>
          <w:color w:val="000000"/>
          <w:sz w:val="24"/>
          <w:szCs w:val="24"/>
          <w:bdr w:val="none" w:sz="0" w:space="0" w:color="auto" w:frame="1"/>
          <w:lang w:eastAsia="tr-TR"/>
        </w:rPr>
        <w:t>, Cilt 30, Sayı 3, Eylül, s. 31-48.</w:t>
      </w:r>
    </w:p>
    <w:p w14:paraId="0AC192AE" w14:textId="77777777" w:rsidR="00664A25" w:rsidRDefault="00664A25" w:rsidP="00C939D4">
      <w:pPr>
        <w:jc w:val="both"/>
        <w:rPr>
          <w:rFonts w:ascii="Times New Roman" w:hAnsi="Times New Roman"/>
          <w:b/>
          <w:color w:val="000000"/>
          <w:sz w:val="24"/>
          <w:szCs w:val="24"/>
          <w:u w:val="single"/>
          <w:bdr w:val="none" w:sz="0" w:space="0" w:color="auto" w:frame="1"/>
          <w:lang w:eastAsia="tr-TR"/>
        </w:rPr>
      </w:pPr>
    </w:p>
    <w:p w14:paraId="36DF760B" w14:textId="77777777" w:rsidR="00664A25" w:rsidRDefault="00664A25" w:rsidP="00C939D4">
      <w:pPr>
        <w:jc w:val="both"/>
        <w:rPr>
          <w:rFonts w:ascii="Times New Roman" w:hAnsi="Times New Roman"/>
          <w:b/>
          <w:color w:val="000000"/>
          <w:sz w:val="24"/>
          <w:szCs w:val="24"/>
          <w:u w:val="single"/>
          <w:bdr w:val="none" w:sz="0" w:space="0" w:color="auto" w:frame="1"/>
          <w:lang w:eastAsia="tr-TR"/>
        </w:rPr>
      </w:pPr>
      <w:r w:rsidRPr="008476CC">
        <w:rPr>
          <w:rFonts w:ascii="Times New Roman" w:hAnsi="Times New Roman"/>
          <w:b/>
          <w:color w:val="000000"/>
          <w:sz w:val="24"/>
          <w:szCs w:val="24"/>
          <w:u w:val="single"/>
          <w:bdr w:val="none" w:sz="0" w:space="0" w:color="auto" w:frame="1"/>
          <w:lang w:eastAsia="tr-TR"/>
        </w:rPr>
        <w:t>Ulusal Konferanslar</w:t>
      </w:r>
    </w:p>
    <w:p w14:paraId="554FAA1C" w14:textId="54037984" w:rsidR="00CF4DE1" w:rsidRDefault="00CF4DE1" w:rsidP="00C939D4">
      <w:pPr>
        <w:numPr>
          <w:ilvl w:val="0"/>
          <w:numId w:val="13"/>
        </w:numPr>
        <w:shd w:val="clear" w:color="auto" w:fill="FFFFFF"/>
        <w:spacing w:after="0" w:line="360" w:lineRule="atLeast"/>
        <w:jc w:val="both"/>
        <w:textAlignment w:val="baseline"/>
        <w:rPr>
          <w:rFonts w:ascii="Times New Roman" w:hAnsi="Times New Roman"/>
          <w:color w:val="000000"/>
          <w:sz w:val="24"/>
          <w:szCs w:val="24"/>
          <w:lang w:eastAsia="tr-TR"/>
        </w:rPr>
      </w:pPr>
      <w:r>
        <w:rPr>
          <w:rFonts w:ascii="Times New Roman" w:hAnsi="Times New Roman"/>
          <w:color w:val="000000"/>
          <w:sz w:val="24"/>
          <w:szCs w:val="24"/>
          <w:lang w:eastAsia="tr-TR"/>
        </w:rPr>
        <w:t xml:space="preserve">Kıvılcım Akkoyunlu Ertan (2018), “Kentli Hakları Tartışmaları”, </w:t>
      </w:r>
      <w:r w:rsidRPr="00CF4DE1">
        <w:rPr>
          <w:rFonts w:ascii="Times New Roman" w:hAnsi="Times New Roman"/>
          <w:b/>
          <w:color w:val="000000"/>
          <w:sz w:val="24"/>
          <w:szCs w:val="24"/>
          <w:lang w:eastAsia="tr-TR"/>
        </w:rPr>
        <w:t>Kentsel Politikalar</w:t>
      </w:r>
      <w:r>
        <w:rPr>
          <w:rFonts w:ascii="Times New Roman" w:hAnsi="Times New Roman"/>
          <w:color w:val="000000"/>
          <w:sz w:val="24"/>
          <w:szCs w:val="24"/>
          <w:lang w:eastAsia="tr-TR"/>
        </w:rPr>
        <w:t xml:space="preserve">, (Ed. Ayşegül Mengi ve Deniz </w:t>
      </w:r>
      <w:proofErr w:type="spellStart"/>
      <w:r>
        <w:rPr>
          <w:rFonts w:ascii="Times New Roman" w:hAnsi="Times New Roman"/>
          <w:color w:val="000000"/>
          <w:sz w:val="24"/>
          <w:szCs w:val="24"/>
          <w:lang w:eastAsia="tr-TR"/>
        </w:rPr>
        <w:t>İşçioğlu</w:t>
      </w:r>
      <w:proofErr w:type="spellEnd"/>
      <w:r>
        <w:rPr>
          <w:rFonts w:ascii="Times New Roman" w:hAnsi="Times New Roman"/>
          <w:color w:val="000000"/>
          <w:sz w:val="24"/>
          <w:szCs w:val="24"/>
          <w:lang w:eastAsia="tr-TR"/>
        </w:rPr>
        <w:t xml:space="preserve">), </w:t>
      </w:r>
      <w:proofErr w:type="spellStart"/>
      <w:r>
        <w:rPr>
          <w:rFonts w:ascii="Times New Roman" w:hAnsi="Times New Roman"/>
          <w:color w:val="000000"/>
          <w:sz w:val="24"/>
          <w:szCs w:val="24"/>
          <w:lang w:eastAsia="tr-TR"/>
        </w:rPr>
        <w:t>Palme</w:t>
      </w:r>
      <w:proofErr w:type="spellEnd"/>
      <w:r>
        <w:rPr>
          <w:rFonts w:ascii="Times New Roman" w:hAnsi="Times New Roman"/>
          <w:color w:val="000000"/>
          <w:sz w:val="24"/>
          <w:szCs w:val="24"/>
          <w:lang w:eastAsia="tr-TR"/>
        </w:rPr>
        <w:t xml:space="preserve"> Yayıncılık, 1. Baskı, Ankara, s. 331-345 (yayınlandı). </w:t>
      </w:r>
    </w:p>
    <w:p w14:paraId="0000047C" w14:textId="77777777" w:rsidR="00CF4DE1" w:rsidRPr="00CF4DE1" w:rsidRDefault="00CF4DE1" w:rsidP="00CF4DE1">
      <w:pPr>
        <w:shd w:val="clear" w:color="auto" w:fill="FFFFFF"/>
        <w:spacing w:after="0" w:line="360" w:lineRule="atLeast"/>
        <w:ind w:left="720"/>
        <w:jc w:val="both"/>
        <w:textAlignment w:val="baseline"/>
        <w:rPr>
          <w:rFonts w:ascii="Times New Roman" w:hAnsi="Times New Roman"/>
          <w:color w:val="000000"/>
          <w:sz w:val="24"/>
          <w:szCs w:val="24"/>
          <w:lang w:eastAsia="tr-TR"/>
        </w:rPr>
      </w:pPr>
    </w:p>
    <w:p w14:paraId="22E50166" w14:textId="008B6A25" w:rsidR="002C3EF1" w:rsidRPr="002C3EF1" w:rsidRDefault="002C3EF1" w:rsidP="00C939D4">
      <w:pPr>
        <w:numPr>
          <w:ilvl w:val="0"/>
          <w:numId w:val="19"/>
        </w:numPr>
        <w:jc w:val="both"/>
        <w:rPr>
          <w:rFonts w:ascii="Times New Roman" w:hAnsi="Times New Roman"/>
          <w:sz w:val="24"/>
          <w:szCs w:val="24"/>
        </w:rPr>
      </w:pPr>
      <w:r>
        <w:rPr>
          <w:rFonts w:ascii="Times New Roman" w:hAnsi="Times New Roman"/>
          <w:color w:val="000000"/>
          <w:sz w:val="24"/>
          <w:szCs w:val="24"/>
          <w:bdr w:val="none" w:sz="0" w:space="0" w:color="auto" w:frame="1"/>
          <w:lang w:eastAsia="tr-TR"/>
        </w:rPr>
        <w:t>Kıvılcım Akkoyunlu Ertan (2018), “</w:t>
      </w:r>
      <w:r w:rsidR="00CF7FD9">
        <w:rPr>
          <w:rFonts w:ascii="Times New Roman" w:hAnsi="Times New Roman"/>
          <w:color w:val="000000"/>
          <w:sz w:val="24"/>
          <w:szCs w:val="24"/>
          <w:bdr w:val="none" w:sz="0" w:space="0" w:color="auto" w:frame="1"/>
          <w:lang w:eastAsia="tr-TR"/>
        </w:rPr>
        <w:t>Küreselleşme,</w:t>
      </w:r>
      <w:r>
        <w:rPr>
          <w:rFonts w:ascii="Times New Roman" w:hAnsi="Times New Roman"/>
          <w:color w:val="000000"/>
          <w:sz w:val="24"/>
          <w:szCs w:val="24"/>
          <w:bdr w:val="none" w:sz="0" w:space="0" w:color="auto" w:frame="1"/>
          <w:lang w:eastAsia="tr-TR"/>
        </w:rPr>
        <w:t xml:space="preserve"> Yerel Yönetimler</w:t>
      </w:r>
      <w:r w:rsidR="00CF7FD9">
        <w:rPr>
          <w:rFonts w:ascii="Times New Roman" w:hAnsi="Times New Roman"/>
          <w:color w:val="000000"/>
          <w:sz w:val="24"/>
          <w:szCs w:val="24"/>
          <w:bdr w:val="none" w:sz="0" w:space="0" w:color="auto" w:frame="1"/>
          <w:lang w:eastAsia="tr-TR"/>
        </w:rPr>
        <w:t xml:space="preserve"> ve Kentli Hakları</w:t>
      </w:r>
      <w:r>
        <w:rPr>
          <w:rFonts w:ascii="Times New Roman" w:hAnsi="Times New Roman"/>
          <w:color w:val="000000"/>
          <w:sz w:val="24"/>
          <w:szCs w:val="24"/>
          <w:bdr w:val="none" w:sz="0" w:space="0" w:color="auto" w:frame="1"/>
          <w:lang w:eastAsia="tr-TR"/>
        </w:rPr>
        <w:t xml:space="preserve">”, </w:t>
      </w:r>
      <w:r w:rsidR="009B2FA0">
        <w:rPr>
          <w:rFonts w:ascii="Times New Roman" w:hAnsi="Times New Roman"/>
          <w:b/>
          <w:color w:val="000000"/>
          <w:sz w:val="24"/>
          <w:szCs w:val="24"/>
          <w:bdr w:val="none" w:sz="0" w:space="0" w:color="auto" w:frame="1"/>
          <w:lang w:eastAsia="tr-TR"/>
        </w:rPr>
        <w:t xml:space="preserve">5. Kent ve Çevre Çalışmaları </w:t>
      </w:r>
      <w:proofErr w:type="spellStart"/>
      <w:r w:rsidR="009B2FA0">
        <w:rPr>
          <w:rFonts w:ascii="Times New Roman" w:hAnsi="Times New Roman"/>
          <w:b/>
          <w:color w:val="000000"/>
          <w:sz w:val="24"/>
          <w:szCs w:val="24"/>
          <w:bdr w:val="none" w:sz="0" w:space="0" w:color="auto" w:frame="1"/>
          <w:lang w:eastAsia="tr-TR"/>
        </w:rPr>
        <w:t>Ç</w:t>
      </w:r>
      <w:r w:rsidRPr="00CF49AA">
        <w:rPr>
          <w:rFonts w:ascii="Times New Roman" w:hAnsi="Times New Roman"/>
          <w:b/>
          <w:color w:val="000000"/>
          <w:sz w:val="24"/>
          <w:szCs w:val="24"/>
          <w:bdr w:val="none" w:sz="0" w:space="0" w:color="auto" w:frame="1"/>
          <w:lang w:eastAsia="tr-TR"/>
        </w:rPr>
        <w:t>alıştayı</w:t>
      </w:r>
      <w:proofErr w:type="spellEnd"/>
      <w:r>
        <w:rPr>
          <w:rFonts w:ascii="Times New Roman" w:hAnsi="Times New Roman"/>
          <w:color w:val="000000"/>
          <w:sz w:val="24"/>
          <w:szCs w:val="24"/>
          <w:bdr w:val="none" w:sz="0" w:space="0" w:color="auto" w:frame="1"/>
          <w:lang w:eastAsia="tr-TR"/>
        </w:rPr>
        <w:t xml:space="preserve">, Doğu Akdeniz Üniversitesi, KKTC (yayın aşamasında). </w:t>
      </w:r>
    </w:p>
    <w:p w14:paraId="35C05931" w14:textId="77777777" w:rsidR="00664A25" w:rsidRPr="002C3EF1" w:rsidRDefault="00664A25" w:rsidP="00C939D4">
      <w:pPr>
        <w:numPr>
          <w:ilvl w:val="0"/>
          <w:numId w:val="19"/>
        </w:numPr>
        <w:jc w:val="both"/>
        <w:rPr>
          <w:rFonts w:ascii="Times New Roman" w:hAnsi="Times New Roman"/>
          <w:sz w:val="24"/>
          <w:szCs w:val="24"/>
        </w:rPr>
      </w:pPr>
      <w:r w:rsidRPr="00AD288A">
        <w:rPr>
          <w:rFonts w:ascii="Times New Roman" w:hAnsi="Times New Roman"/>
          <w:color w:val="000000"/>
          <w:sz w:val="24"/>
          <w:szCs w:val="24"/>
          <w:bdr w:val="none" w:sz="0" w:space="0" w:color="auto" w:frame="1"/>
          <w:lang w:eastAsia="tr-TR"/>
        </w:rPr>
        <w:t xml:space="preserve">Kıvılcım Akkoyunlu Ertan (2013), “Gezi Parkı Direnişi ve Ankara”, </w:t>
      </w:r>
      <w:r w:rsidRPr="00AD288A">
        <w:rPr>
          <w:rFonts w:ascii="Times New Roman" w:hAnsi="Times New Roman"/>
          <w:b/>
          <w:color w:val="000000"/>
          <w:sz w:val="24"/>
          <w:szCs w:val="24"/>
          <w:bdr w:val="none" w:sz="0" w:space="0" w:color="auto" w:frame="1"/>
          <w:lang w:eastAsia="tr-TR"/>
        </w:rPr>
        <w:t xml:space="preserve"> I. Büyük Ankara Kurultayı</w:t>
      </w:r>
      <w:r w:rsidRPr="00AD288A">
        <w:rPr>
          <w:rFonts w:ascii="Times New Roman" w:hAnsi="Times New Roman"/>
          <w:color w:val="000000"/>
          <w:sz w:val="24"/>
          <w:szCs w:val="24"/>
          <w:bdr w:val="none" w:sz="0" w:space="0" w:color="auto" w:frame="1"/>
          <w:lang w:eastAsia="tr-TR"/>
        </w:rPr>
        <w:t>, Ankara</w:t>
      </w:r>
      <w:r>
        <w:rPr>
          <w:rFonts w:ascii="Times New Roman" w:hAnsi="Times New Roman"/>
          <w:color w:val="000000"/>
          <w:sz w:val="24"/>
          <w:szCs w:val="24"/>
          <w:bdr w:val="none" w:sz="0" w:space="0" w:color="auto" w:frame="1"/>
          <w:lang w:eastAsia="tr-TR"/>
        </w:rPr>
        <w:t xml:space="preserve"> Kulübü Derneği, 7-11 Ekim 2013 (yayınlanmadı).</w:t>
      </w:r>
    </w:p>
    <w:p w14:paraId="64A43D46" w14:textId="6556C550" w:rsidR="00664A25" w:rsidRPr="00C939D4" w:rsidRDefault="00CF4DE1" w:rsidP="00C939D4">
      <w:pPr>
        <w:numPr>
          <w:ilvl w:val="0"/>
          <w:numId w:val="19"/>
        </w:numPr>
        <w:jc w:val="both"/>
        <w:rPr>
          <w:rFonts w:ascii="Times New Roman" w:hAnsi="Times New Roman"/>
          <w:color w:val="000000"/>
          <w:sz w:val="24"/>
          <w:szCs w:val="24"/>
          <w:bdr w:val="none" w:sz="0" w:space="0" w:color="auto" w:frame="1"/>
          <w:lang w:eastAsia="tr-TR"/>
        </w:rPr>
      </w:pPr>
      <w:r>
        <w:rPr>
          <w:rFonts w:ascii="Times New Roman" w:hAnsi="Times New Roman"/>
          <w:color w:val="000000"/>
          <w:sz w:val="24"/>
          <w:szCs w:val="24"/>
          <w:bdr w:val="none" w:sz="0" w:space="0" w:color="auto" w:frame="1"/>
          <w:lang w:eastAsia="tr-TR"/>
        </w:rPr>
        <w:t>Kıvılcım</w:t>
      </w:r>
      <w:r w:rsidR="00664A25" w:rsidRPr="00AD288A">
        <w:rPr>
          <w:rFonts w:ascii="Times New Roman" w:hAnsi="Times New Roman"/>
          <w:color w:val="000000"/>
          <w:sz w:val="24"/>
          <w:szCs w:val="24"/>
          <w:bdr w:val="none" w:sz="0" w:space="0" w:color="auto" w:frame="1"/>
          <w:lang w:eastAsia="tr-TR"/>
        </w:rPr>
        <w:t xml:space="preserve"> Ertan ve Birol Ertan (2011), “Avrupa Konseyi Yerel Yönetimler Özerklik Şartı ve Yerel Özerklik”, </w:t>
      </w:r>
      <w:r w:rsidR="00664A25" w:rsidRPr="00AD288A">
        <w:rPr>
          <w:rFonts w:ascii="Times New Roman" w:hAnsi="Times New Roman"/>
          <w:b/>
          <w:color w:val="000000"/>
          <w:sz w:val="24"/>
          <w:szCs w:val="24"/>
          <w:bdr w:val="none" w:sz="0" w:space="0" w:color="auto" w:frame="1"/>
          <w:lang w:eastAsia="tr-TR"/>
        </w:rPr>
        <w:t>Beşinci Yerel Yönetimler Sempozyumu</w:t>
      </w:r>
      <w:r w:rsidR="00664A25" w:rsidRPr="00AD288A">
        <w:rPr>
          <w:rFonts w:ascii="Times New Roman" w:hAnsi="Times New Roman"/>
          <w:color w:val="000000"/>
          <w:sz w:val="24"/>
          <w:szCs w:val="24"/>
          <w:bdr w:val="none" w:sz="0" w:space="0" w:color="auto" w:frame="1"/>
          <w:lang w:eastAsia="tr-TR"/>
        </w:rPr>
        <w:t xml:space="preserve">, Merkezi Yönetim Yerel Yönetim İlişkileri: Özerklik, 21-23 Kasım 2011, </w:t>
      </w:r>
      <w:r>
        <w:rPr>
          <w:rFonts w:ascii="Times New Roman" w:hAnsi="Times New Roman"/>
          <w:color w:val="000000"/>
          <w:sz w:val="24"/>
          <w:szCs w:val="24"/>
          <w:bdr w:val="none" w:sz="0" w:space="0" w:color="auto" w:frame="1"/>
          <w:lang w:eastAsia="tr-TR"/>
        </w:rPr>
        <w:t xml:space="preserve">Sarıyıldız Matbaası, </w:t>
      </w:r>
      <w:r w:rsidR="00664A25" w:rsidRPr="00AD288A">
        <w:rPr>
          <w:rFonts w:ascii="Times New Roman" w:hAnsi="Times New Roman"/>
          <w:color w:val="000000"/>
          <w:sz w:val="24"/>
          <w:szCs w:val="24"/>
          <w:bdr w:val="none" w:sz="0" w:space="0" w:color="auto" w:frame="1"/>
          <w:lang w:eastAsia="tr-TR"/>
        </w:rPr>
        <w:t>Ankara</w:t>
      </w:r>
      <w:r>
        <w:rPr>
          <w:rFonts w:ascii="Times New Roman" w:hAnsi="Times New Roman"/>
          <w:color w:val="000000"/>
          <w:sz w:val="24"/>
          <w:szCs w:val="24"/>
          <w:bdr w:val="none" w:sz="0" w:space="0" w:color="auto" w:frame="1"/>
          <w:lang w:eastAsia="tr-TR"/>
        </w:rPr>
        <w:t>, s. 293-324</w:t>
      </w:r>
      <w:r w:rsidR="00664A25" w:rsidRPr="00AD288A">
        <w:rPr>
          <w:rFonts w:ascii="Times New Roman" w:hAnsi="Times New Roman"/>
          <w:color w:val="000000"/>
          <w:sz w:val="24"/>
          <w:szCs w:val="24"/>
          <w:bdr w:val="none" w:sz="0" w:space="0" w:color="auto" w:frame="1"/>
          <w:lang w:eastAsia="tr-TR"/>
        </w:rPr>
        <w:t>.</w:t>
      </w:r>
      <w:r w:rsidR="00664A25">
        <w:rPr>
          <w:rFonts w:ascii="Times New Roman" w:hAnsi="Times New Roman"/>
          <w:color w:val="000000"/>
          <w:sz w:val="24"/>
          <w:szCs w:val="24"/>
          <w:bdr w:val="none" w:sz="0" w:space="0" w:color="auto" w:frame="1"/>
          <w:lang w:eastAsia="tr-TR"/>
        </w:rPr>
        <w:t xml:space="preserve"> (yayınlandı)</w:t>
      </w:r>
    </w:p>
    <w:p w14:paraId="76066E92" w14:textId="77777777" w:rsidR="00C939D4" w:rsidRPr="008476CC" w:rsidRDefault="00C939D4" w:rsidP="00C939D4">
      <w:pPr>
        <w:shd w:val="clear" w:color="auto" w:fill="FFFFFF"/>
        <w:spacing w:line="360" w:lineRule="atLeast"/>
        <w:jc w:val="both"/>
        <w:textAlignment w:val="baseline"/>
        <w:rPr>
          <w:rFonts w:ascii="Times New Roman" w:hAnsi="Times New Roman"/>
          <w:b/>
          <w:bCs/>
          <w:color w:val="000000"/>
          <w:sz w:val="24"/>
          <w:szCs w:val="24"/>
          <w:u w:val="single"/>
          <w:bdr w:val="none" w:sz="0" w:space="0" w:color="auto" w:frame="1"/>
          <w:lang w:eastAsia="tr-TR"/>
        </w:rPr>
      </w:pPr>
      <w:r w:rsidRPr="008476CC">
        <w:rPr>
          <w:rFonts w:ascii="Times New Roman" w:hAnsi="Times New Roman"/>
          <w:b/>
          <w:bCs/>
          <w:color w:val="000000"/>
          <w:sz w:val="24"/>
          <w:szCs w:val="24"/>
          <w:u w:val="single"/>
          <w:bdr w:val="none" w:sz="0" w:space="0" w:color="auto" w:frame="1"/>
          <w:lang w:eastAsia="tr-TR"/>
        </w:rPr>
        <w:t xml:space="preserve">Kitap Editörlükleri </w:t>
      </w:r>
    </w:p>
    <w:p w14:paraId="1F78C223" w14:textId="77777777" w:rsidR="00C939D4" w:rsidRPr="00A54C11" w:rsidRDefault="00C939D4" w:rsidP="00C939D4">
      <w:pPr>
        <w:numPr>
          <w:ilvl w:val="0"/>
          <w:numId w:val="2"/>
        </w:numPr>
        <w:shd w:val="clear" w:color="auto" w:fill="FFFFFF"/>
        <w:spacing w:line="360" w:lineRule="atLeast"/>
        <w:jc w:val="both"/>
        <w:textAlignment w:val="baseline"/>
        <w:rPr>
          <w:rFonts w:ascii="Times New Roman" w:hAnsi="Times New Roman"/>
          <w:b/>
          <w:bCs/>
          <w:color w:val="000000"/>
          <w:sz w:val="24"/>
          <w:szCs w:val="24"/>
          <w:bdr w:val="none" w:sz="0" w:space="0" w:color="auto" w:frame="1"/>
          <w:lang w:eastAsia="tr-TR"/>
        </w:rPr>
      </w:pPr>
      <w:r w:rsidRPr="00C734D7">
        <w:rPr>
          <w:rFonts w:ascii="Times New Roman" w:hAnsi="Times New Roman"/>
          <w:bCs/>
          <w:color w:val="000000"/>
          <w:sz w:val="24"/>
          <w:szCs w:val="24"/>
          <w:bdr w:val="none" w:sz="0" w:space="0" w:color="auto" w:frame="1"/>
          <w:lang w:eastAsia="tr-TR"/>
        </w:rPr>
        <w:t>Feyzi Uluğ, Kıvılcım Akkoyunlu Ertan ve Hande Özgen</w:t>
      </w:r>
      <w:r>
        <w:rPr>
          <w:rFonts w:ascii="Times New Roman" w:hAnsi="Times New Roman"/>
          <w:bCs/>
          <w:color w:val="000000"/>
          <w:sz w:val="24"/>
          <w:szCs w:val="24"/>
          <w:bdr w:val="none" w:sz="0" w:space="0" w:color="auto" w:frame="1"/>
          <w:lang w:eastAsia="tr-TR"/>
        </w:rPr>
        <w:t xml:space="preserve"> (ed.) (2015), </w:t>
      </w:r>
      <w:r w:rsidRPr="00C734D7">
        <w:rPr>
          <w:rFonts w:ascii="Times New Roman" w:hAnsi="Times New Roman"/>
          <w:b/>
          <w:bCs/>
          <w:color w:val="000000"/>
          <w:sz w:val="24"/>
          <w:szCs w:val="24"/>
          <w:bdr w:val="none" w:sz="0" w:space="0" w:color="auto" w:frame="1"/>
          <w:lang w:eastAsia="tr-TR"/>
        </w:rPr>
        <w:t>II. Kamu Etiği Kongresi</w:t>
      </w:r>
      <w:r>
        <w:rPr>
          <w:rFonts w:ascii="Times New Roman" w:hAnsi="Times New Roman"/>
          <w:bCs/>
          <w:color w:val="000000"/>
          <w:sz w:val="24"/>
          <w:szCs w:val="24"/>
          <w:bdr w:val="none" w:sz="0" w:space="0" w:color="auto" w:frame="1"/>
          <w:lang w:eastAsia="tr-TR"/>
        </w:rPr>
        <w:t>, Seçilmiş Bildiriler, TODAİE, Ankara.</w:t>
      </w:r>
    </w:p>
    <w:p w14:paraId="76BC73AE" w14:textId="77777777" w:rsidR="00C939D4" w:rsidRPr="00195D18" w:rsidRDefault="00C939D4" w:rsidP="00C939D4">
      <w:pPr>
        <w:numPr>
          <w:ilvl w:val="0"/>
          <w:numId w:val="2"/>
        </w:numPr>
        <w:shd w:val="clear" w:color="auto" w:fill="FFFFFF"/>
        <w:spacing w:after="0" w:line="360" w:lineRule="atLeast"/>
        <w:jc w:val="both"/>
        <w:textAlignment w:val="baseline"/>
        <w:rPr>
          <w:rFonts w:ascii="Times New Roman" w:hAnsi="Times New Roman"/>
          <w:color w:val="000000"/>
          <w:sz w:val="24"/>
          <w:szCs w:val="24"/>
          <w:lang w:eastAsia="tr-TR"/>
        </w:rPr>
      </w:pPr>
      <w:r w:rsidRPr="00AD288A">
        <w:rPr>
          <w:rFonts w:ascii="Times New Roman" w:hAnsi="Times New Roman"/>
          <w:color w:val="000000"/>
          <w:sz w:val="24"/>
          <w:szCs w:val="24"/>
          <w:bdr w:val="none" w:sz="0" w:space="0" w:color="auto" w:frame="1"/>
          <w:lang w:eastAsia="tr-TR"/>
        </w:rPr>
        <w:t xml:space="preserve">Kıvılcım Akkoyunlu Ertan, Filiz Kartal ve Yeliz Şanlı Atay (ed.) (2014) </w:t>
      </w:r>
      <w:r w:rsidRPr="00AD288A">
        <w:rPr>
          <w:rFonts w:ascii="Times New Roman" w:hAnsi="Times New Roman"/>
          <w:b/>
          <w:color w:val="000000"/>
          <w:sz w:val="24"/>
          <w:szCs w:val="24"/>
          <w:bdr w:val="none" w:sz="0" w:space="0" w:color="auto" w:frame="1"/>
          <w:lang w:eastAsia="tr-TR"/>
        </w:rPr>
        <w:t>Sosyal Adalet İçin İnsan Hakları: Sosyal Haklar</w:t>
      </w:r>
      <w:r w:rsidRPr="00AD288A">
        <w:rPr>
          <w:rFonts w:ascii="Times New Roman" w:hAnsi="Times New Roman"/>
          <w:color w:val="000000"/>
          <w:sz w:val="24"/>
          <w:szCs w:val="24"/>
          <w:bdr w:val="none" w:sz="0" w:space="0" w:color="auto" w:frame="1"/>
          <w:lang w:eastAsia="tr-TR"/>
        </w:rPr>
        <w:t>, TODAİE, İnsan Hakları ve Vatandaşlık Çalışmaları Merkezi Yayını, Ankara.</w:t>
      </w:r>
    </w:p>
    <w:p w14:paraId="61657373" w14:textId="77777777" w:rsidR="00195D18" w:rsidRPr="00A54C11" w:rsidRDefault="00195D18" w:rsidP="00195D18">
      <w:pPr>
        <w:numPr>
          <w:ilvl w:val="0"/>
          <w:numId w:val="2"/>
        </w:numPr>
        <w:shd w:val="clear" w:color="auto" w:fill="FFFFFF"/>
        <w:spacing w:after="0" w:line="360" w:lineRule="atLeast"/>
        <w:jc w:val="both"/>
        <w:textAlignment w:val="baseline"/>
        <w:rPr>
          <w:rFonts w:ascii="Times New Roman" w:hAnsi="Times New Roman"/>
          <w:color w:val="000000"/>
          <w:sz w:val="24"/>
          <w:szCs w:val="24"/>
          <w:lang w:eastAsia="tr-TR"/>
        </w:rPr>
      </w:pPr>
      <w:r w:rsidRPr="00AD288A">
        <w:rPr>
          <w:rFonts w:ascii="Times New Roman" w:hAnsi="Times New Roman"/>
          <w:color w:val="000000"/>
          <w:sz w:val="24"/>
          <w:szCs w:val="24"/>
          <w:lang w:eastAsia="tr-TR"/>
        </w:rPr>
        <w:t xml:space="preserve">Kıvılcım Akkoyunlu Ertan (ed.) (2013), </w:t>
      </w:r>
      <w:r w:rsidRPr="00AD288A">
        <w:rPr>
          <w:rFonts w:ascii="Times New Roman" w:hAnsi="Times New Roman"/>
          <w:b/>
          <w:color w:val="000000"/>
          <w:sz w:val="24"/>
          <w:szCs w:val="24"/>
          <w:lang w:eastAsia="tr-TR"/>
        </w:rPr>
        <w:t>Yeni Kuşak İnsan Hakları</w:t>
      </w:r>
      <w:r w:rsidRPr="00AD288A">
        <w:rPr>
          <w:rFonts w:ascii="Times New Roman" w:hAnsi="Times New Roman"/>
          <w:color w:val="000000"/>
          <w:sz w:val="24"/>
          <w:szCs w:val="24"/>
          <w:lang w:eastAsia="tr-TR"/>
        </w:rPr>
        <w:t>, TODAİE, Ankara.</w:t>
      </w:r>
    </w:p>
    <w:p w14:paraId="22962B43" w14:textId="77777777" w:rsidR="00C939D4" w:rsidRPr="00CF49AA" w:rsidRDefault="00C939D4" w:rsidP="00CF49AA">
      <w:pPr>
        <w:shd w:val="clear" w:color="auto" w:fill="FFFFFF"/>
        <w:spacing w:after="0" w:line="360" w:lineRule="atLeast"/>
        <w:jc w:val="both"/>
        <w:textAlignment w:val="baseline"/>
        <w:rPr>
          <w:rFonts w:ascii="Times New Roman" w:hAnsi="Times New Roman"/>
          <w:color w:val="000000"/>
          <w:sz w:val="24"/>
          <w:szCs w:val="24"/>
          <w:bdr w:val="none" w:sz="0" w:space="0" w:color="auto" w:frame="1"/>
          <w:lang w:eastAsia="tr-TR"/>
        </w:rPr>
      </w:pPr>
    </w:p>
    <w:p w14:paraId="430A9BAB" w14:textId="596A7BA3" w:rsidR="00E87441" w:rsidRDefault="007F7CFB" w:rsidP="00C939D4">
      <w:pPr>
        <w:shd w:val="clear" w:color="auto" w:fill="FFFFFF"/>
        <w:spacing w:line="360" w:lineRule="atLeast"/>
        <w:jc w:val="both"/>
        <w:textAlignment w:val="baseline"/>
        <w:rPr>
          <w:rFonts w:ascii="Times New Roman" w:hAnsi="Times New Roman"/>
          <w:b/>
          <w:bCs/>
          <w:color w:val="000000"/>
          <w:sz w:val="24"/>
          <w:szCs w:val="24"/>
          <w:u w:val="single"/>
          <w:bdr w:val="none" w:sz="0" w:space="0" w:color="auto" w:frame="1"/>
          <w:lang w:eastAsia="tr-TR"/>
        </w:rPr>
      </w:pPr>
      <w:r>
        <w:rPr>
          <w:rFonts w:ascii="Times New Roman" w:hAnsi="Times New Roman"/>
          <w:b/>
          <w:bCs/>
          <w:color w:val="000000"/>
          <w:sz w:val="24"/>
          <w:szCs w:val="24"/>
          <w:u w:val="single"/>
          <w:bdr w:val="none" w:sz="0" w:space="0" w:color="auto" w:frame="1"/>
          <w:lang w:eastAsia="tr-TR"/>
        </w:rPr>
        <w:t xml:space="preserve">Hakemli Dergilerde Yayınlanan </w:t>
      </w:r>
      <w:r w:rsidR="00E87441" w:rsidRPr="008476CC">
        <w:rPr>
          <w:rFonts w:ascii="Times New Roman" w:hAnsi="Times New Roman"/>
          <w:b/>
          <w:bCs/>
          <w:color w:val="000000"/>
          <w:sz w:val="24"/>
          <w:szCs w:val="24"/>
          <w:u w:val="single"/>
          <w:bdr w:val="none" w:sz="0" w:space="0" w:color="auto" w:frame="1"/>
          <w:lang w:eastAsia="tr-TR"/>
        </w:rPr>
        <w:t>Diğer Yayınlar</w:t>
      </w:r>
    </w:p>
    <w:p w14:paraId="40A3624B" w14:textId="28F9ADFE" w:rsidR="005153BD" w:rsidRPr="005153BD" w:rsidRDefault="005153BD" w:rsidP="00C939D4">
      <w:pPr>
        <w:pStyle w:val="ListeParagraf"/>
        <w:numPr>
          <w:ilvl w:val="0"/>
          <w:numId w:val="10"/>
        </w:numPr>
        <w:shd w:val="clear" w:color="auto" w:fill="FFFFFF"/>
        <w:spacing w:after="0" w:line="360" w:lineRule="atLeast"/>
        <w:jc w:val="both"/>
        <w:textAlignment w:val="baseline"/>
        <w:rPr>
          <w:rFonts w:ascii="Times New Roman" w:hAnsi="Times New Roman"/>
          <w:color w:val="000000"/>
          <w:sz w:val="24"/>
          <w:szCs w:val="24"/>
          <w:lang w:eastAsia="tr-TR"/>
        </w:rPr>
      </w:pPr>
      <w:r>
        <w:rPr>
          <w:rFonts w:ascii="Times New Roman" w:hAnsi="Times New Roman"/>
          <w:color w:val="000000"/>
          <w:sz w:val="24"/>
          <w:szCs w:val="24"/>
          <w:bdr w:val="none" w:sz="0" w:space="0" w:color="auto" w:frame="1"/>
          <w:lang w:eastAsia="tr-TR"/>
        </w:rPr>
        <w:t>Kıvılcım Akkoyunlu Ertan (2008</w:t>
      </w:r>
      <w:r w:rsidR="00A00B42">
        <w:rPr>
          <w:rFonts w:ascii="Times New Roman" w:hAnsi="Times New Roman"/>
          <w:color w:val="000000"/>
          <w:sz w:val="24"/>
          <w:szCs w:val="24"/>
          <w:bdr w:val="none" w:sz="0" w:space="0" w:color="auto" w:frame="1"/>
          <w:lang w:eastAsia="tr-TR"/>
        </w:rPr>
        <w:t xml:space="preserve">), “Kentli Etiği 1”, </w:t>
      </w:r>
      <w:r w:rsidR="00A00B42" w:rsidRPr="005153BD">
        <w:rPr>
          <w:rFonts w:ascii="Times New Roman" w:hAnsi="Times New Roman"/>
          <w:b/>
          <w:color w:val="000000"/>
          <w:sz w:val="24"/>
          <w:szCs w:val="24"/>
          <w:bdr w:val="none" w:sz="0" w:space="0" w:color="auto" w:frame="1"/>
          <w:lang w:eastAsia="tr-TR"/>
        </w:rPr>
        <w:t>Yerel Siyaset,</w:t>
      </w:r>
      <w:r>
        <w:rPr>
          <w:rFonts w:ascii="Times New Roman" w:hAnsi="Times New Roman"/>
          <w:color w:val="000000"/>
          <w:sz w:val="24"/>
          <w:szCs w:val="24"/>
          <w:bdr w:val="none" w:sz="0" w:space="0" w:color="auto" w:frame="1"/>
          <w:lang w:eastAsia="tr-TR"/>
        </w:rPr>
        <w:t xml:space="preserve"> Yıl 3, Sayı 25, Ocak, s. 23-28.</w:t>
      </w:r>
    </w:p>
    <w:p w14:paraId="301127D0" w14:textId="3BBA87B8" w:rsidR="005153BD" w:rsidRPr="005153BD" w:rsidRDefault="005153BD" w:rsidP="00C939D4">
      <w:pPr>
        <w:pStyle w:val="ListeParagraf"/>
        <w:numPr>
          <w:ilvl w:val="0"/>
          <w:numId w:val="10"/>
        </w:numPr>
        <w:shd w:val="clear" w:color="auto" w:fill="FFFFFF"/>
        <w:spacing w:after="0" w:line="360" w:lineRule="atLeast"/>
        <w:jc w:val="both"/>
        <w:textAlignment w:val="baseline"/>
        <w:rPr>
          <w:rFonts w:ascii="Times New Roman" w:hAnsi="Times New Roman"/>
          <w:color w:val="000000"/>
          <w:sz w:val="24"/>
          <w:szCs w:val="24"/>
          <w:lang w:eastAsia="tr-TR"/>
        </w:rPr>
      </w:pPr>
      <w:r>
        <w:rPr>
          <w:rFonts w:ascii="Times New Roman" w:hAnsi="Times New Roman"/>
          <w:color w:val="000000"/>
          <w:sz w:val="24"/>
          <w:szCs w:val="24"/>
          <w:bdr w:val="none" w:sz="0" w:space="0" w:color="auto" w:frame="1"/>
          <w:lang w:eastAsia="tr-TR"/>
        </w:rPr>
        <w:lastRenderedPageBreak/>
        <w:t xml:space="preserve">Kıvılcım Akkoyunlu Ertan (2008), “Kentli Etiği 2”, </w:t>
      </w:r>
      <w:r w:rsidRPr="00B46F20">
        <w:rPr>
          <w:rFonts w:ascii="Times New Roman" w:hAnsi="Times New Roman"/>
          <w:b/>
          <w:color w:val="000000"/>
          <w:sz w:val="24"/>
          <w:szCs w:val="24"/>
          <w:bdr w:val="none" w:sz="0" w:space="0" w:color="auto" w:frame="1"/>
          <w:lang w:eastAsia="tr-TR"/>
        </w:rPr>
        <w:t>Yerel Siyaset</w:t>
      </w:r>
      <w:r w:rsidR="00EE7179">
        <w:rPr>
          <w:rFonts w:ascii="Times New Roman" w:hAnsi="Times New Roman"/>
          <w:color w:val="000000"/>
          <w:sz w:val="24"/>
          <w:szCs w:val="24"/>
          <w:bdr w:val="none" w:sz="0" w:space="0" w:color="auto" w:frame="1"/>
          <w:lang w:eastAsia="tr-TR"/>
        </w:rPr>
        <w:t>, Yıl 3, S</w:t>
      </w:r>
      <w:r>
        <w:rPr>
          <w:rFonts w:ascii="Times New Roman" w:hAnsi="Times New Roman"/>
          <w:color w:val="000000"/>
          <w:sz w:val="24"/>
          <w:szCs w:val="24"/>
          <w:bdr w:val="none" w:sz="0" w:space="0" w:color="auto" w:frame="1"/>
          <w:lang w:eastAsia="tr-TR"/>
        </w:rPr>
        <w:t xml:space="preserve">ayı 26, Şubat, s. 46-51. </w:t>
      </w:r>
    </w:p>
    <w:p w14:paraId="0902BE2D" w14:textId="1D311E6C" w:rsidR="00E87441" w:rsidRPr="008476CC" w:rsidRDefault="00E87441" w:rsidP="00C939D4">
      <w:pPr>
        <w:pStyle w:val="ListeParagraf"/>
        <w:numPr>
          <w:ilvl w:val="0"/>
          <w:numId w:val="10"/>
        </w:numPr>
        <w:shd w:val="clear" w:color="auto" w:fill="FFFFFF"/>
        <w:spacing w:after="0" w:line="360" w:lineRule="atLeast"/>
        <w:jc w:val="both"/>
        <w:textAlignment w:val="baseline"/>
        <w:rPr>
          <w:rFonts w:ascii="Times New Roman" w:hAnsi="Times New Roman"/>
          <w:color w:val="000000"/>
          <w:sz w:val="24"/>
          <w:szCs w:val="24"/>
          <w:lang w:eastAsia="tr-TR"/>
        </w:rPr>
      </w:pPr>
      <w:r w:rsidRPr="008476CC">
        <w:rPr>
          <w:rFonts w:ascii="Times New Roman" w:hAnsi="Times New Roman"/>
          <w:color w:val="000000"/>
          <w:sz w:val="24"/>
          <w:szCs w:val="24"/>
          <w:bdr w:val="none" w:sz="0" w:space="0" w:color="auto" w:frame="1"/>
          <w:lang w:eastAsia="tr-TR"/>
        </w:rPr>
        <w:t>Birol Ertan ve Kıvılcım Akkoyunlu (1991), “Çevre ve Sürdürülebilir Kalkınma”, </w:t>
      </w:r>
      <w:r w:rsidRPr="008476CC">
        <w:rPr>
          <w:rFonts w:ascii="Times New Roman" w:hAnsi="Times New Roman"/>
          <w:b/>
          <w:bCs/>
          <w:color w:val="000000"/>
          <w:sz w:val="24"/>
          <w:szCs w:val="24"/>
          <w:bdr w:val="none" w:sz="0" w:space="0" w:color="auto" w:frame="1"/>
          <w:lang w:eastAsia="tr-TR"/>
        </w:rPr>
        <w:t>Mülkiyeliler Birliği Dergisi</w:t>
      </w:r>
      <w:r>
        <w:rPr>
          <w:rFonts w:ascii="Times New Roman" w:hAnsi="Times New Roman"/>
          <w:color w:val="000000"/>
          <w:sz w:val="24"/>
          <w:szCs w:val="24"/>
          <w:bdr w:val="none" w:sz="0" w:space="0" w:color="auto" w:frame="1"/>
          <w:lang w:eastAsia="tr-TR"/>
        </w:rPr>
        <w:t>, Temmuz, Sayı: 133, s</w:t>
      </w:r>
      <w:r w:rsidRPr="008476CC">
        <w:rPr>
          <w:rFonts w:ascii="Times New Roman" w:hAnsi="Times New Roman"/>
          <w:color w:val="000000"/>
          <w:sz w:val="24"/>
          <w:szCs w:val="24"/>
          <w:bdr w:val="none" w:sz="0" w:space="0" w:color="auto" w:frame="1"/>
          <w:lang w:eastAsia="tr-TR"/>
        </w:rPr>
        <w:t>. 64-67.</w:t>
      </w:r>
    </w:p>
    <w:p w14:paraId="486D0A8F" w14:textId="7DF58039" w:rsidR="005B5FB3" w:rsidRPr="007F7CFB" w:rsidRDefault="00E87441" w:rsidP="00C939D4">
      <w:pPr>
        <w:pStyle w:val="ListeParagraf"/>
        <w:numPr>
          <w:ilvl w:val="0"/>
          <w:numId w:val="10"/>
        </w:numPr>
        <w:shd w:val="clear" w:color="auto" w:fill="FFFFFF"/>
        <w:spacing w:after="0" w:line="360" w:lineRule="atLeast"/>
        <w:jc w:val="both"/>
        <w:textAlignment w:val="baseline"/>
        <w:rPr>
          <w:rFonts w:ascii="Times New Roman" w:hAnsi="Times New Roman"/>
          <w:color w:val="000000"/>
          <w:sz w:val="24"/>
          <w:szCs w:val="24"/>
          <w:lang w:eastAsia="tr-TR"/>
        </w:rPr>
      </w:pPr>
      <w:r w:rsidRPr="008476CC">
        <w:rPr>
          <w:rFonts w:ascii="Times New Roman" w:hAnsi="Times New Roman"/>
          <w:color w:val="000000"/>
          <w:sz w:val="24"/>
          <w:szCs w:val="24"/>
          <w:bdr w:val="none" w:sz="0" w:space="0" w:color="auto" w:frame="1"/>
          <w:lang w:eastAsia="tr-TR"/>
        </w:rPr>
        <w:t>Kıvılcım Akkoyunlu (1990), "Planlama ve Katılım", </w:t>
      </w:r>
      <w:r w:rsidRPr="008476CC">
        <w:rPr>
          <w:rFonts w:ascii="Times New Roman" w:hAnsi="Times New Roman"/>
          <w:b/>
          <w:bCs/>
          <w:color w:val="000000"/>
          <w:sz w:val="24"/>
          <w:szCs w:val="24"/>
          <w:bdr w:val="none" w:sz="0" w:space="0" w:color="auto" w:frame="1"/>
          <w:lang w:eastAsia="tr-TR"/>
        </w:rPr>
        <w:t>Planlama</w:t>
      </w:r>
      <w:r w:rsidRPr="008476CC">
        <w:rPr>
          <w:rFonts w:ascii="Times New Roman" w:hAnsi="Times New Roman"/>
          <w:color w:val="000000"/>
          <w:sz w:val="24"/>
          <w:szCs w:val="24"/>
          <w:bdr w:val="none" w:sz="0" w:space="0" w:color="auto" w:frame="1"/>
          <w:lang w:eastAsia="tr-TR"/>
        </w:rPr>
        <w:t>, TMMOB Şehir Plancıları Odası Yayını</w:t>
      </w:r>
      <w:r w:rsidR="00EE7179">
        <w:rPr>
          <w:rFonts w:ascii="Times New Roman" w:hAnsi="Times New Roman"/>
          <w:color w:val="000000"/>
          <w:sz w:val="24"/>
          <w:szCs w:val="24"/>
          <w:bdr w:val="none" w:sz="0" w:space="0" w:color="auto" w:frame="1"/>
          <w:lang w:eastAsia="tr-TR"/>
        </w:rPr>
        <w:t>,</w:t>
      </w:r>
      <w:r w:rsidRPr="008476CC">
        <w:rPr>
          <w:rFonts w:ascii="Times New Roman" w:hAnsi="Times New Roman"/>
          <w:color w:val="000000"/>
          <w:sz w:val="24"/>
          <w:szCs w:val="24"/>
          <w:bdr w:val="none" w:sz="0" w:space="0" w:color="auto" w:frame="1"/>
          <w:lang w:eastAsia="tr-TR"/>
        </w:rPr>
        <w:t xml:space="preserve"> S</w:t>
      </w:r>
      <w:r>
        <w:rPr>
          <w:rFonts w:ascii="Times New Roman" w:hAnsi="Times New Roman"/>
          <w:color w:val="000000"/>
          <w:sz w:val="24"/>
          <w:szCs w:val="24"/>
          <w:bdr w:val="none" w:sz="0" w:space="0" w:color="auto" w:frame="1"/>
          <w:lang w:eastAsia="tr-TR"/>
        </w:rPr>
        <w:t>ayı: 8, Ankara, Eylül-Aralık, s</w:t>
      </w:r>
      <w:r w:rsidRPr="008476CC">
        <w:rPr>
          <w:rFonts w:ascii="Times New Roman" w:hAnsi="Times New Roman"/>
          <w:color w:val="000000"/>
          <w:sz w:val="24"/>
          <w:szCs w:val="24"/>
          <w:bdr w:val="none" w:sz="0" w:space="0" w:color="auto" w:frame="1"/>
          <w:lang w:eastAsia="tr-TR"/>
        </w:rPr>
        <w:t>. 14-21.</w:t>
      </w:r>
    </w:p>
    <w:sectPr w:rsidR="005B5FB3" w:rsidRPr="007F7CFB" w:rsidSect="00AC6B2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3A904" w14:textId="77777777" w:rsidR="00072021" w:rsidRDefault="00072021" w:rsidP="00AC6B26">
      <w:pPr>
        <w:spacing w:after="0" w:line="240" w:lineRule="auto"/>
      </w:pPr>
      <w:r>
        <w:separator/>
      </w:r>
    </w:p>
  </w:endnote>
  <w:endnote w:type="continuationSeparator" w:id="0">
    <w:p w14:paraId="12F22A8F" w14:textId="77777777" w:rsidR="00072021" w:rsidRDefault="00072021" w:rsidP="00AC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F3258" w14:textId="77777777" w:rsidR="005B5FB3" w:rsidRDefault="009C5F7B">
    <w:pPr>
      <w:pStyle w:val="Altbilgi"/>
      <w:jc w:val="center"/>
    </w:pPr>
    <w:r>
      <w:fldChar w:fldCharType="begin"/>
    </w:r>
    <w:r>
      <w:instrText>PAGE   \* MERGEFORMAT</w:instrText>
    </w:r>
    <w:r>
      <w:fldChar w:fldCharType="separate"/>
    </w:r>
    <w:r w:rsidR="00EC79C5">
      <w:rPr>
        <w:noProof/>
      </w:rPr>
      <w:t>3</w:t>
    </w:r>
    <w:r>
      <w:rPr>
        <w:noProof/>
      </w:rPr>
      <w:fldChar w:fldCharType="end"/>
    </w:r>
  </w:p>
  <w:p w14:paraId="5E4B12FD" w14:textId="77777777" w:rsidR="005B5FB3" w:rsidRDefault="005B5FB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D9905" w14:textId="77777777" w:rsidR="00072021" w:rsidRDefault="00072021" w:rsidP="00AC6B26">
      <w:pPr>
        <w:spacing w:after="0" w:line="240" w:lineRule="auto"/>
      </w:pPr>
      <w:r>
        <w:separator/>
      </w:r>
    </w:p>
  </w:footnote>
  <w:footnote w:type="continuationSeparator" w:id="0">
    <w:p w14:paraId="76B8321D" w14:textId="77777777" w:rsidR="00072021" w:rsidRDefault="00072021" w:rsidP="00AC6B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5ADB"/>
    <w:multiLevelType w:val="hybridMultilevel"/>
    <w:tmpl w:val="7EFC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94403"/>
    <w:multiLevelType w:val="multilevel"/>
    <w:tmpl w:val="61F0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E77CC8"/>
    <w:multiLevelType w:val="hybridMultilevel"/>
    <w:tmpl w:val="A9DCC9C2"/>
    <w:lvl w:ilvl="0" w:tplc="EDD0CA0C">
      <w:start w:val="1"/>
      <w:numFmt w:val="upperLetter"/>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3">
    <w:nsid w:val="0E772E6C"/>
    <w:multiLevelType w:val="multilevel"/>
    <w:tmpl w:val="58D44D3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4">
    <w:nsid w:val="14D67981"/>
    <w:multiLevelType w:val="hybridMultilevel"/>
    <w:tmpl w:val="1780E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CC2802"/>
    <w:multiLevelType w:val="hybridMultilevel"/>
    <w:tmpl w:val="2E20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2821F8"/>
    <w:multiLevelType w:val="hybridMultilevel"/>
    <w:tmpl w:val="BCB621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B574FD"/>
    <w:multiLevelType w:val="hybridMultilevel"/>
    <w:tmpl w:val="BAFA7A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7D47AB9"/>
    <w:multiLevelType w:val="hybridMultilevel"/>
    <w:tmpl w:val="A0EA9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84E4460"/>
    <w:multiLevelType w:val="hybridMultilevel"/>
    <w:tmpl w:val="986292BE"/>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nsid w:val="3E7A20B7"/>
    <w:multiLevelType w:val="hybridMultilevel"/>
    <w:tmpl w:val="7256B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8D56C6"/>
    <w:multiLevelType w:val="hybridMultilevel"/>
    <w:tmpl w:val="320E9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F5C6262"/>
    <w:multiLevelType w:val="hybridMultilevel"/>
    <w:tmpl w:val="1CF8D6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FBC53BA"/>
    <w:multiLevelType w:val="multilevel"/>
    <w:tmpl w:val="951E1D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nsid w:val="40A963D7"/>
    <w:multiLevelType w:val="hybridMultilevel"/>
    <w:tmpl w:val="D9F4FE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5FA19AD"/>
    <w:multiLevelType w:val="multilevel"/>
    <w:tmpl w:val="61F0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67D480D"/>
    <w:multiLevelType w:val="multilevel"/>
    <w:tmpl w:val="61F0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EE4173"/>
    <w:multiLevelType w:val="hybridMultilevel"/>
    <w:tmpl w:val="59B4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BB509B"/>
    <w:multiLevelType w:val="multilevel"/>
    <w:tmpl w:val="61F0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E1105B2"/>
    <w:multiLevelType w:val="hybridMultilevel"/>
    <w:tmpl w:val="74242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CD2956"/>
    <w:multiLevelType w:val="hybridMultilevel"/>
    <w:tmpl w:val="FB70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F40AF1"/>
    <w:multiLevelType w:val="multilevel"/>
    <w:tmpl w:val="8E88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D4F5050"/>
    <w:multiLevelType w:val="multilevel"/>
    <w:tmpl w:val="8E88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0B940D4"/>
    <w:multiLevelType w:val="multilevel"/>
    <w:tmpl w:val="A3E4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5"/>
  </w:num>
  <w:num w:numId="3">
    <w:abstractNumId w:val="13"/>
  </w:num>
  <w:num w:numId="4">
    <w:abstractNumId w:val="3"/>
  </w:num>
  <w:num w:numId="5">
    <w:abstractNumId w:val="23"/>
  </w:num>
  <w:num w:numId="6">
    <w:abstractNumId w:val="11"/>
  </w:num>
  <w:num w:numId="7">
    <w:abstractNumId w:val="9"/>
  </w:num>
  <w:num w:numId="8">
    <w:abstractNumId w:val="18"/>
  </w:num>
  <w:num w:numId="9">
    <w:abstractNumId w:val="16"/>
  </w:num>
  <w:num w:numId="10">
    <w:abstractNumId w:val="21"/>
  </w:num>
  <w:num w:numId="11">
    <w:abstractNumId w:val="2"/>
  </w:num>
  <w:num w:numId="12">
    <w:abstractNumId w:val="19"/>
  </w:num>
  <w:num w:numId="13">
    <w:abstractNumId w:val="0"/>
  </w:num>
  <w:num w:numId="14">
    <w:abstractNumId w:val="20"/>
  </w:num>
  <w:num w:numId="15">
    <w:abstractNumId w:val="4"/>
  </w:num>
  <w:num w:numId="16">
    <w:abstractNumId w:val="5"/>
  </w:num>
  <w:num w:numId="17">
    <w:abstractNumId w:val="10"/>
  </w:num>
  <w:num w:numId="18">
    <w:abstractNumId w:val="8"/>
  </w:num>
  <w:num w:numId="19">
    <w:abstractNumId w:val="17"/>
  </w:num>
  <w:num w:numId="20">
    <w:abstractNumId w:val="1"/>
  </w:num>
  <w:num w:numId="21">
    <w:abstractNumId w:val="7"/>
  </w:num>
  <w:num w:numId="22">
    <w:abstractNumId w:val="6"/>
  </w:num>
  <w:num w:numId="23">
    <w:abstractNumId w:val="12"/>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9D"/>
    <w:rsid w:val="00033F29"/>
    <w:rsid w:val="00072021"/>
    <w:rsid w:val="000A0035"/>
    <w:rsid w:val="000A68D8"/>
    <w:rsid w:val="000E079F"/>
    <w:rsid w:val="00186A29"/>
    <w:rsid w:val="00195D18"/>
    <w:rsid w:val="001B557A"/>
    <w:rsid w:val="001C5BA9"/>
    <w:rsid w:val="001D4B32"/>
    <w:rsid w:val="00222DBC"/>
    <w:rsid w:val="002525E1"/>
    <w:rsid w:val="00275E07"/>
    <w:rsid w:val="002A1629"/>
    <w:rsid w:val="002A55D5"/>
    <w:rsid w:val="002C3EF1"/>
    <w:rsid w:val="00332D70"/>
    <w:rsid w:val="00350187"/>
    <w:rsid w:val="003541E6"/>
    <w:rsid w:val="0037095A"/>
    <w:rsid w:val="003A1C0E"/>
    <w:rsid w:val="003C3078"/>
    <w:rsid w:val="003F13F3"/>
    <w:rsid w:val="00404880"/>
    <w:rsid w:val="0041539A"/>
    <w:rsid w:val="00443DAA"/>
    <w:rsid w:val="00460303"/>
    <w:rsid w:val="004A0112"/>
    <w:rsid w:val="004B5FAE"/>
    <w:rsid w:val="004D1486"/>
    <w:rsid w:val="004D2FDD"/>
    <w:rsid w:val="004F0D06"/>
    <w:rsid w:val="00505296"/>
    <w:rsid w:val="005153BD"/>
    <w:rsid w:val="005549EB"/>
    <w:rsid w:val="005656D1"/>
    <w:rsid w:val="005A10B1"/>
    <w:rsid w:val="005B3B4C"/>
    <w:rsid w:val="005B45CE"/>
    <w:rsid w:val="005B5FB3"/>
    <w:rsid w:val="0060490C"/>
    <w:rsid w:val="00610A33"/>
    <w:rsid w:val="00664A25"/>
    <w:rsid w:val="0068389D"/>
    <w:rsid w:val="006A5C96"/>
    <w:rsid w:val="006B270A"/>
    <w:rsid w:val="006C3852"/>
    <w:rsid w:val="00737777"/>
    <w:rsid w:val="00741AA9"/>
    <w:rsid w:val="007632B3"/>
    <w:rsid w:val="00781C70"/>
    <w:rsid w:val="00792C6F"/>
    <w:rsid w:val="007A470A"/>
    <w:rsid w:val="007B1AC5"/>
    <w:rsid w:val="007B343F"/>
    <w:rsid w:val="007B47BB"/>
    <w:rsid w:val="007D2425"/>
    <w:rsid w:val="007D6A31"/>
    <w:rsid w:val="007F7CFB"/>
    <w:rsid w:val="0081718C"/>
    <w:rsid w:val="00837E59"/>
    <w:rsid w:val="008476CC"/>
    <w:rsid w:val="008572B0"/>
    <w:rsid w:val="00872810"/>
    <w:rsid w:val="00881EDC"/>
    <w:rsid w:val="008A180A"/>
    <w:rsid w:val="008A78E9"/>
    <w:rsid w:val="008C39A3"/>
    <w:rsid w:val="00943179"/>
    <w:rsid w:val="0098009E"/>
    <w:rsid w:val="00992FCD"/>
    <w:rsid w:val="009A299B"/>
    <w:rsid w:val="009A6256"/>
    <w:rsid w:val="009B2FA0"/>
    <w:rsid w:val="009C0D4D"/>
    <w:rsid w:val="009C5B62"/>
    <w:rsid w:val="009C5F7B"/>
    <w:rsid w:val="009C78C5"/>
    <w:rsid w:val="009F3AB0"/>
    <w:rsid w:val="00A00B42"/>
    <w:rsid w:val="00A54C11"/>
    <w:rsid w:val="00A638A4"/>
    <w:rsid w:val="00A72E64"/>
    <w:rsid w:val="00A74802"/>
    <w:rsid w:val="00AA25CA"/>
    <w:rsid w:val="00AB5B50"/>
    <w:rsid w:val="00AC6B26"/>
    <w:rsid w:val="00AC6CE5"/>
    <w:rsid w:val="00AD288A"/>
    <w:rsid w:val="00AE5397"/>
    <w:rsid w:val="00B26CF5"/>
    <w:rsid w:val="00B34454"/>
    <w:rsid w:val="00B46F20"/>
    <w:rsid w:val="00B920F8"/>
    <w:rsid w:val="00B9242B"/>
    <w:rsid w:val="00B94CC0"/>
    <w:rsid w:val="00BA0A15"/>
    <w:rsid w:val="00BD0986"/>
    <w:rsid w:val="00BD1327"/>
    <w:rsid w:val="00BD6908"/>
    <w:rsid w:val="00BF7841"/>
    <w:rsid w:val="00C0047B"/>
    <w:rsid w:val="00C303C7"/>
    <w:rsid w:val="00C734D7"/>
    <w:rsid w:val="00C87C10"/>
    <w:rsid w:val="00C939D4"/>
    <w:rsid w:val="00CC6EC9"/>
    <w:rsid w:val="00CD0A79"/>
    <w:rsid w:val="00CE2ED7"/>
    <w:rsid w:val="00CF49AA"/>
    <w:rsid w:val="00CF4DE1"/>
    <w:rsid w:val="00CF7FD9"/>
    <w:rsid w:val="00D02426"/>
    <w:rsid w:val="00D07007"/>
    <w:rsid w:val="00D106E5"/>
    <w:rsid w:val="00D12DFD"/>
    <w:rsid w:val="00D857A4"/>
    <w:rsid w:val="00D964DA"/>
    <w:rsid w:val="00DC42EE"/>
    <w:rsid w:val="00DD4D7F"/>
    <w:rsid w:val="00DD57AD"/>
    <w:rsid w:val="00E161CB"/>
    <w:rsid w:val="00E441B7"/>
    <w:rsid w:val="00E545ED"/>
    <w:rsid w:val="00E56FE5"/>
    <w:rsid w:val="00E8337F"/>
    <w:rsid w:val="00E87441"/>
    <w:rsid w:val="00E95F1C"/>
    <w:rsid w:val="00E976D6"/>
    <w:rsid w:val="00EC0E9D"/>
    <w:rsid w:val="00EC79C5"/>
    <w:rsid w:val="00ED46CC"/>
    <w:rsid w:val="00EE7179"/>
    <w:rsid w:val="00F0686E"/>
    <w:rsid w:val="00F211F4"/>
    <w:rsid w:val="00F23EF4"/>
    <w:rsid w:val="00F26BE0"/>
    <w:rsid w:val="00F60304"/>
    <w:rsid w:val="00F646B3"/>
    <w:rsid w:val="00F776CA"/>
    <w:rsid w:val="00F819A3"/>
    <w:rsid w:val="00FA52A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C1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303"/>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uiPriority w:val="99"/>
    <w:rsid w:val="00EC0E9D"/>
    <w:rPr>
      <w:rFonts w:cs="Times New Roman"/>
    </w:rPr>
  </w:style>
  <w:style w:type="character" w:styleId="Gl">
    <w:name w:val="Strong"/>
    <w:basedOn w:val="VarsaylanParagrafYazTipi"/>
    <w:uiPriority w:val="99"/>
    <w:qFormat/>
    <w:rsid w:val="00EC0E9D"/>
    <w:rPr>
      <w:rFonts w:cs="Times New Roman"/>
      <w:b/>
      <w:bCs/>
    </w:rPr>
  </w:style>
  <w:style w:type="paragraph" w:styleId="ListeParagraf">
    <w:name w:val="List Paragraph"/>
    <w:basedOn w:val="Normal"/>
    <w:uiPriority w:val="99"/>
    <w:qFormat/>
    <w:rsid w:val="00AC6B26"/>
    <w:pPr>
      <w:ind w:left="720"/>
      <w:contextualSpacing/>
    </w:pPr>
  </w:style>
  <w:style w:type="paragraph" w:styleId="stbilgi">
    <w:name w:val="header"/>
    <w:basedOn w:val="Normal"/>
    <w:link w:val="stbilgiChar"/>
    <w:uiPriority w:val="99"/>
    <w:rsid w:val="00AC6B26"/>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AC6B26"/>
    <w:rPr>
      <w:rFonts w:cs="Times New Roman"/>
      <w:lang w:eastAsia="en-US"/>
    </w:rPr>
  </w:style>
  <w:style w:type="paragraph" w:styleId="Altbilgi">
    <w:name w:val="footer"/>
    <w:basedOn w:val="Normal"/>
    <w:link w:val="AltbilgiChar"/>
    <w:uiPriority w:val="99"/>
    <w:rsid w:val="00AC6B26"/>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AC6B26"/>
    <w:rPr>
      <w:rFonts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303"/>
    <w:pPr>
      <w:spacing w:after="200" w:line="276"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uiPriority w:val="99"/>
    <w:rsid w:val="00EC0E9D"/>
    <w:rPr>
      <w:rFonts w:cs="Times New Roman"/>
    </w:rPr>
  </w:style>
  <w:style w:type="character" w:styleId="Gl">
    <w:name w:val="Strong"/>
    <w:basedOn w:val="VarsaylanParagrafYazTipi"/>
    <w:uiPriority w:val="99"/>
    <w:qFormat/>
    <w:rsid w:val="00EC0E9D"/>
    <w:rPr>
      <w:rFonts w:cs="Times New Roman"/>
      <w:b/>
      <w:bCs/>
    </w:rPr>
  </w:style>
  <w:style w:type="paragraph" w:styleId="ListeParagraf">
    <w:name w:val="List Paragraph"/>
    <w:basedOn w:val="Normal"/>
    <w:uiPriority w:val="99"/>
    <w:qFormat/>
    <w:rsid w:val="00AC6B26"/>
    <w:pPr>
      <w:ind w:left="720"/>
      <w:contextualSpacing/>
    </w:pPr>
  </w:style>
  <w:style w:type="paragraph" w:styleId="stbilgi">
    <w:name w:val="header"/>
    <w:basedOn w:val="Normal"/>
    <w:link w:val="stbilgiChar"/>
    <w:uiPriority w:val="99"/>
    <w:rsid w:val="00AC6B26"/>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AC6B26"/>
    <w:rPr>
      <w:rFonts w:cs="Times New Roman"/>
      <w:lang w:eastAsia="en-US"/>
    </w:rPr>
  </w:style>
  <w:style w:type="paragraph" w:styleId="Altbilgi">
    <w:name w:val="footer"/>
    <w:basedOn w:val="Normal"/>
    <w:link w:val="AltbilgiChar"/>
    <w:uiPriority w:val="99"/>
    <w:rsid w:val="00AC6B26"/>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AC6B26"/>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958380">
      <w:marLeft w:val="0"/>
      <w:marRight w:val="0"/>
      <w:marTop w:val="0"/>
      <w:marBottom w:val="0"/>
      <w:divBdr>
        <w:top w:val="none" w:sz="0" w:space="0" w:color="auto"/>
        <w:left w:val="none" w:sz="0" w:space="0" w:color="auto"/>
        <w:bottom w:val="none" w:sz="0" w:space="0" w:color="auto"/>
        <w:right w:val="none" w:sz="0" w:space="0" w:color="auto"/>
      </w:divBdr>
      <w:divsChild>
        <w:div w:id="246958377">
          <w:marLeft w:val="360"/>
          <w:marRight w:val="0"/>
          <w:marTop w:val="0"/>
          <w:marBottom w:val="240"/>
          <w:divBdr>
            <w:top w:val="none" w:sz="0" w:space="0" w:color="auto"/>
            <w:left w:val="none" w:sz="0" w:space="0" w:color="auto"/>
            <w:bottom w:val="none" w:sz="0" w:space="0" w:color="auto"/>
            <w:right w:val="none" w:sz="0" w:space="0" w:color="auto"/>
          </w:divBdr>
        </w:div>
        <w:div w:id="246958378">
          <w:marLeft w:val="360"/>
          <w:marRight w:val="0"/>
          <w:marTop w:val="0"/>
          <w:marBottom w:val="240"/>
          <w:divBdr>
            <w:top w:val="none" w:sz="0" w:space="0" w:color="auto"/>
            <w:left w:val="none" w:sz="0" w:space="0" w:color="auto"/>
            <w:bottom w:val="none" w:sz="0" w:space="0" w:color="auto"/>
            <w:right w:val="none" w:sz="0" w:space="0" w:color="auto"/>
          </w:divBdr>
        </w:div>
        <w:div w:id="24695837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1528</Words>
  <Characters>8716</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Uluslararası hakemli dergilerde yayımlanan makaleler :</vt:lpstr>
    </vt:vector>
  </TitlesOfParts>
  <Company>todaie</Company>
  <LinksUpToDate>false</LinksUpToDate>
  <CharactersWithSpaces>10224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Uluslararası hakemli dergilerde yayımlanan makaleler :</dc:title>
  <dc:creator>kertan</dc:creator>
  <cp:lastModifiedBy>User</cp:lastModifiedBy>
  <cp:revision>4</cp:revision>
  <cp:lastPrinted>2018-08-26T12:34:00Z</cp:lastPrinted>
  <dcterms:created xsi:type="dcterms:W3CDTF">2018-08-26T12:42:00Z</dcterms:created>
  <dcterms:modified xsi:type="dcterms:W3CDTF">2019-02-18T16:30:00Z</dcterms:modified>
</cp:coreProperties>
</file>