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1D" w:rsidRDefault="0088421D" w:rsidP="0088421D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Konu 10: </w:t>
      </w:r>
      <w:r w:rsidRPr="003D1C11">
        <w:rPr>
          <w:b/>
          <w:sz w:val="20"/>
          <w:szCs w:val="20"/>
        </w:rPr>
        <w:t>ÜNSÜZ DEĞİŞMELERİ</w:t>
      </w:r>
      <w:r>
        <w:rPr>
          <w:b/>
          <w:sz w:val="20"/>
          <w:szCs w:val="20"/>
        </w:rPr>
        <w:t xml:space="preserve"> II</w:t>
      </w:r>
    </w:p>
    <w:p w:rsidR="0088421D" w:rsidRDefault="0088421D" w:rsidP="0088421D">
      <w:pPr>
        <w:spacing w:before="120"/>
        <w:ind w:firstLine="567"/>
        <w:jc w:val="both"/>
        <w:rPr>
          <w:b/>
          <w:sz w:val="20"/>
          <w:szCs w:val="20"/>
        </w:rPr>
      </w:pPr>
    </w:p>
    <w:p w:rsidR="0088421D" w:rsidRPr="003D1C11" w:rsidRDefault="0088421D" w:rsidP="0088421D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-q- &gt; -ġ-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 bazı kelimelerdeki art damak </w:t>
      </w:r>
      <w:r>
        <w:rPr>
          <w:sz w:val="20"/>
          <w:szCs w:val="20"/>
        </w:rPr>
        <w:t>ünsüzü</w:t>
      </w:r>
      <w:r w:rsidRPr="003D1C11">
        <w:rPr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q</w:t>
      </w:r>
      <w:r w:rsidRPr="003D1C11">
        <w:rPr>
          <w:sz w:val="20"/>
          <w:szCs w:val="20"/>
        </w:rPr>
        <w:t xml:space="preserve"> sesi Karaçay-Malkar Türkçesi bazı kelimelerde art damak </w:t>
      </w:r>
      <w:r>
        <w:rPr>
          <w:sz w:val="20"/>
          <w:szCs w:val="20"/>
        </w:rPr>
        <w:t>ünsüzü</w:t>
      </w:r>
      <w:r w:rsidRPr="003D1C11">
        <w:rPr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ġ</w:t>
      </w:r>
      <w:r w:rsidRPr="003D1C11">
        <w:rPr>
          <w:sz w:val="20"/>
          <w:szCs w:val="20"/>
        </w:rPr>
        <w:t xml:space="preserve"> sesine dönüşmüştür.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alqış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alġış</w:t>
      </w:r>
      <w:proofErr w:type="spellEnd"/>
      <w:r w:rsidRPr="003D1C11">
        <w:rPr>
          <w:sz w:val="20"/>
          <w:szCs w:val="20"/>
        </w:rPr>
        <w:t xml:space="preserve"> “dua”, </w:t>
      </w:r>
      <w:proofErr w:type="spellStart"/>
      <w:r w:rsidRPr="003D1C11">
        <w:rPr>
          <w:i/>
          <w:sz w:val="20"/>
          <w:szCs w:val="20"/>
        </w:rPr>
        <w:t>arqış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arġış</w:t>
      </w:r>
      <w:proofErr w:type="spellEnd"/>
      <w:r w:rsidRPr="003D1C11">
        <w:rPr>
          <w:sz w:val="20"/>
          <w:szCs w:val="20"/>
        </w:rPr>
        <w:t xml:space="preserve"> “kervan”, </w:t>
      </w:r>
      <w:proofErr w:type="spellStart"/>
      <w:r w:rsidRPr="003D1C11">
        <w:rPr>
          <w:i/>
          <w:sz w:val="20"/>
          <w:szCs w:val="20"/>
        </w:rPr>
        <w:t>bıqın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bıġın</w:t>
      </w:r>
      <w:proofErr w:type="spellEnd"/>
      <w:r w:rsidRPr="003D1C11">
        <w:rPr>
          <w:sz w:val="20"/>
          <w:szCs w:val="20"/>
        </w:rPr>
        <w:t xml:space="preserve"> “karın”, </w:t>
      </w:r>
      <w:proofErr w:type="spellStart"/>
      <w:r w:rsidRPr="003D1C11">
        <w:rPr>
          <w:i/>
          <w:sz w:val="20"/>
          <w:szCs w:val="20"/>
        </w:rPr>
        <w:t>buqa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buġa</w:t>
      </w:r>
      <w:proofErr w:type="spellEnd"/>
      <w:r w:rsidRPr="003D1C11">
        <w:rPr>
          <w:sz w:val="20"/>
          <w:szCs w:val="20"/>
        </w:rPr>
        <w:t xml:space="preserve"> “boğa”, </w:t>
      </w:r>
      <w:proofErr w:type="spellStart"/>
      <w:r w:rsidRPr="003D1C11">
        <w:rPr>
          <w:i/>
          <w:sz w:val="20"/>
          <w:szCs w:val="20"/>
        </w:rPr>
        <w:t>buqaġu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buġov</w:t>
      </w:r>
      <w:proofErr w:type="spellEnd"/>
      <w:r w:rsidRPr="003D1C11">
        <w:rPr>
          <w:sz w:val="20"/>
          <w:szCs w:val="20"/>
        </w:rPr>
        <w:t xml:space="preserve"> “kelepçe, boyunduruk, pranga”, </w:t>
      </w:r>
      <w:proofErr w:type="spellStart"/>
      <w:r w:rsidRPr="003D1C11">
        <w:rPr>
          <w:i/>
          <w:sz w:val="20"/>
          <w:szCs w:val="20"/>
        </w:rPr>
        <w:t>saqın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saġın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“düşünmek”.</w:t>
      </w:r>
    </w:p>
    <w:p w:rsidR="0088421D" w:rsidRDefault="0088421D" w:rsidP="0088421D">
      <w:pPr>
        <w:spacing w:before="120"/>
        <w:ind w:firstLine="567"/>
        <w:jc w:val="both"/>
        <w:rPr>
          <w:b/>
          <w:sz w:val="20"/>
          <w:szCs w:val="20"/>
        </w:rPr>
      </w:pPr>
    </w:p>
    <w:p w:rsidR="0088421D" w:rsidRPr="003D1C11" w:rsidRDefault="0088421D" w:rsidP="0088421D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-k- &gt; -g-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 kelime içinde yer alan </w:t>
      </w:r>
      <w:r w:rsidRPr="003D1C11">
        <w:rPr>
          <w:i/>
          <w:sz w:val="20"/>
          <w:szCs w:val="20"/>
        </w:rPr>
        <w:t>k</w:t>
      </w:r>
      <w:r w:rsidRPr="003D1C11">
        <w:rPr>
          <w:sz w:val="20"/>
          <w:szCs w:val="20"/>
        </w:rPr>
        <w:t xml:space="preserve"> sesi Karaçay-Malkar Türkçesi bazı kelimelerde </w:t>
      </w:r>
      <w:r w:rsidRPr="003D1C11">
        <w:rPr>
          <w:i/>
          <w:sz w:val="20"/>
          <w:szCs w:val="20"/>
        </w:rPr>
        <w:t>g</w:t>
      </w:r>
      <w:r w:rsidRPr="003D1C11">
        <w:rPr>
          <w:sz w:val="20"/>
          <w:szCs w:val="20"/>
        </w:rPr>
        <w:t xml:space="preserve"> sesine dönüşmüştür.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bekit</w:t>
      </w:r>
      <w:proofErr w:type="gram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begit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“sağlamlaştırmak”, </w:t>
      </w:r>
      <w:r w:rsidRPr="003D1C11">
        <w:rPr>
          <w:i/>
          <w:sz w:val="20"/>
          <w:szCs w:val="20"/>
        </w:rPr>
        <w:t xml:space="preserve">eke &gt; </w:t>
      </w:r>
      <w:proofErr w:type="spellStart"/>
      <w:r w:rsidRPr="003D1C11">
        <w:rPr>
          <w:i/>
          <w:sz w:val="20"/>
          <w:szCs w:val="20"/>
        </w:rPr>
        <w:t>egeç</w:t>
      </w:r>
      <w:proofErr w:type="spellEnd"/>
      <w:r w:rsidRPr="003D1C11">
        <w:rPr>
          <w:sz w:val="20"/>
          <w:szCs w:val="20"/>
        </w:rPr>
        <w:t xml:space="preserve"> “</w:t>
      </w:r>
      <w:proofErr w:type="spellStart"/>
      <w:r w:rsidRPr="003D1C11">
        <w:rPr>
          <w:sz w:val="20"/>
          <w:szCs w:val="20"/>
        </w:rPr>
        <w:t>kızkardeş</w:t>
      </w:r>
      <w:proofErr w:type="spellEnd"/>
      <w:r w:rsidRPr="003D1C11">
        <w:rPr>
          <w:sz w:val="20"/>
          <w:szCs w:val="20"/>
        </w:rPr>
        <w:t xml:space="preserve">”, </w:t>
      </w:r>
      <w:proofErr w:type="spellStart"/>
      <w:r w:rsidRPr="003D1C11">
        <w:rPr>
          <w:i/>
          <w:sz w:val="20"/>
          <w:szCs w:val="20"/>
        </w:rPr>
        <w:t>tökül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tögül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“dökülmek”, </w:t>
      </w:r>
      <w:proofErr w:type="spellStart"/>
      <w:r w:rsidRPr="003D1C11">
        <w:rPr>
          <w:i/>
          <w:sz w:val="20"/>
          <w:szCs w:val="20"/>
        </w:rPr>
        <w:t>tükel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tügel</w:t>
      </w:r>
      <w:proofErr w:type="spellEnd"/>
      <w:r w:rsidRPr="003D1C11">
        <w:rPr>
          <w:sz w:val="20"/>
          <w:szCs w:val="20"/>
        </w:rPr>
        <w:t xml:space="preserve"> “henüz”.</w:t>
      </w:r>
    </w:p>
    <w:p w:rsidR="0088421D" w:rsidRPr="003D1C11" w:rsidRDefault="0088421D" w:rsidP="0088421D">
      <w:pPr>
        <w:spacing w:before="120"/>
        <w:ind w:firstLine="567"/>
        <w:jc w:val="both"/>
        <w:rPr>
          <w:b/>
          <w:sz w:val="20"/>
          <w:szCs w:val="20"/>
        </w:rPr>
      </w:pPr>
      <w:proofErr w:type="gramStart"/>
      <w:r w:rsidRPr="003D1C11">
        <w:rPr>
          <w:b/>
          <w:sz w:val="20"/>
          <w:szCs w:val="20"/>
        </w:rPr>
        <w:t>q</w:t>
      </w:r>
      <w:proofErr w:type="gramEnd"/>
      <w:r w:rsidRPr="003D1C11">
        <w:rPr>
          <w:b/>
          <w:sz w:val="20"/>
          <w:szCs w:val="20"/>
        </w:rPr>
        <w:t>- &gt; h-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 önses olarak bulunan </w:t>
      </w:r>
      <w:r w:rsidRPr="003D1C11">
        <w:rPr>
          <w:i/>
          <w:sz w:val="20"/>
          <w:szCs w:val="20"/>
        </w:rPr>
        <w:t>q</w:t>
      </w:r>
      <w:r w:rsidRPr="003D1C11">
        <w:rPr>
          <w:sz w:val="20"/>
          <w:szCs w:val="20"/>
        </w:rPr>
        <w:t xml:space="preserve"> sesi Karaçay-Malkar Türkçesinde bazı kelimelerde </w:t>
      </w:r>
      <w:proofErr w:type="spellStart"/>
      <w:r w:rsidRPr="003D1C11">
        <w:rPr>
          <w:sz w:val="20"/>
          <w:szCs w:val="20"/>
        </w:rPr>
        <w:t>sızıcılaşarak</w:t>
      </w:r>
      <w:proofErr w:type="spellEnd"/>
      <w:r w:rsidRPr="003D1C11">
        <w:rPr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h</w:t>
      </w:r>
      <w:r w:rsidRPr="003D1C11">
        <w:rPr>
          <w:sz w:val="20"/>
          <w:szCs w:val="20"/>
        </w:rPr>
        <w:t xml:space="preserve"> sesine dönüşmüştür.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qaġun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havun</w:t>
      </w:r>
      <w:proofErr w:type="spellEnd"/>
      <w:r w:rsidRPr="003D1C11">
        <w:rPr>
          <w:sz w:val="20"/>
          <w:szCs w:val="20"/>
        </w:rPr>
        <w:t xml:space="preserve"> “kavun”, </w:t>
      </w:r>
      <w:proofErr w:type="spellStart"/>
      <w:r w:rsidRPr="003D1C11">
        <w:rPr>
          <w:i/>
          <w:sz w:val="20"/>
          <w:szCs w:val="20"/>
        </w:rPr>
        <w:t>qonşı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honşu</w:t>
      </w:r>
      <w:proofErr w:type="spellEnd"/>
      <w:r w:rsidRPr="003D1C11">
        <w:rPr>
          <w:sz w:val="20"/>
          <w:szCs w:val="20"/>
        </w:rPr>
        <w:t xml:space="preserve"> “komşu”, </w:t>
      </w:r>
      <w:proofErr w:type="spellStart"/>
      <w:r w:rsidRPr="003D1C11">
        <w:rPr>
          <w:i/>
          <w:sz w:val="20"/>
          <w:szCs w:val="20"/>
        </w:rPr>
        <w:t>qars</w:t>
      </w:r>
      <w:proofErr w:type="spellEnd"/>
      <w:r w:rsidRPr="003D1C11">
        <w:rPr>
          <w:i/>
          <w:sz w:val="20"/>
          <w:szCs w:val="20"/>
        </w:rPr>
        <w:t xml:space="preserve"> &gt; hars</w:t>
      </w:r>
      <w:r w:rsidRPr="003D1C11">
        <w:rPr>
          <w:sz w:val="20"/>
          <w:szCs w:val="20"/>
        </w:rPr>
        <w:t xml:space="preserve"> “el vurarak tempo tutma”, </w:t>
      </w:r>
      <w:proofErr w:type="spellStart"/>
      <w:r w:rsidRPr="003D1C11">
        <w:rPr>
          <w:i/>
          <w:sz w:val="20"/>
          <w:szCs w:val="20"/>
        </w:rPr>
        <w:t>quduġ</w:t>
      </w:r>
      <w:proofErr w:type="spellEnd"/>
      <w:r w:rsidRPr="003D1C11">
        <w:rPr>
          <w:i/>
          <w:sz w:val="20"/>
          <w:szCs w:val="20"/>
        </w:rPr>
        <w:t xml:space="preserve"> &gt; huyu</w:t>
      </w:r>
      <w:r w:rsidRPr="003D1C11">
        <w:rPr>
          <w:sz w:val="20"/>
          <w:szCs w:val="20"/>
        </w:rPr>
        <w:t xml:space="preserve"> “kuyu”.</w:t>
      </w:r>
    </w:p>
    <w:p w:rsidR="0088421D" w:rsidRPr="003D1C11" w:rsidRDefault="0088421D" w:rsidP="0088421D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ng</w:t>
      </w:r>
      <w:proofErr w:type="spellEnd"/>
      <w:r w:rsidRPr="003D1C11">
        <w:rPr>
          <w:b/>
          <w:sz w:val="20"/>
          <w:szCs w:val="20"/>
        </w:rPr>
        <w:t>- &gt; -y-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 yer alan geniz sesi </w:t>
      </w:r>
      <w:proofErr w:type="spellStart"/>
      <w:r w:rsidRPr="003D1C11">
        <w:rPr>
          <w:i/>
          <w:sz w:val="20"/>
          <w:szCs w:val="20"/>
        </w:rPr>
        <w:t>ng</w:t>
      </w:r>
      <w:proofErr w:type="spellEnd"/>
      <w:r w:rsidRPr="003D1C11">
        <w:rPr>
          <w:i/>
          <w:sz w:val="20"/>
          <w:szCs w:val="20"/>
        </w:rPr>
        <w:t>-ŋ</w:t>
      </w:r>
      <w:r w:rsidRPr="003D1C11">
        <w:rPr>
          <w:sz w:val="20"/>
          <w:szCs w:val="20"/>
        </w:rPr>
        <w:t xml:space="preserve">, Karaçay-Malkar Türkçesi bazı kelimelerde </w:t>
      </w:r>
      <w:proofErr w:type="spellStart"/>
      <w:r w:rsidRPr="003D1C11">
        <w:rPr>
          <w:sz w:val="20"/>
          <w:szCs w:val="20"/>
        </w:rPr>
        <w:t>ağızsılaşma</w:t>
      </w:r>
      <w:proofErr w:type="spellEnd"/>
      <w:r w:rsidRPr="003D1C11">
        <w:rPr>
          <w:sz w:val="20"/>
          <w:szCs w:val="20"/>
        </w:rPr>
        <w:t xml:space="preserve"> olayı neticesinde </w:t>
      </w:r>
      <w:r w:rsidRPr="003D1C11">
        <w:rPr>
          <w:i/>
          <w:sz w:val="20"/>
          <w:szCs w:val="20"/>
        </w:rPr>
        <w:t>y</w:t>
      </w:r>
      <w:r w:rsidRPr="003D1C11">
        <w:rPr>
          <w:sz w:val="20"/>
          <w:szCs w:val="20"/>
        </w:rPr>
        <w:t xml:space="preserve"> sesine değişmiştir.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müngüz</w:t>
      </w:r>
      <w:proofErr w:type="spellEnd"/>
      <w:r w:rsidRPr="003D1C11">
        <w:rPr>
          <w:i/>
          <w:sz w:val="20"/>
          <w:szCs w:val="20"/>
        </w:rPr>
        <w:t xml:space="preserve"> &gt; müyüz</w:t>
      </w:r>
      <w:r w:rsidRPr="003D1C11">
        <w:rPr>
          <w:sz w:val="20"/>
          <w:szCs w:val="20"/>
        </w:rPr>
        <w:t xml:space="preserve"> “boynuz”, </w:t>
      </w:r>
      <w:proofErr w:type="spellStart"/>
      <w:r w:rsidRPr="003D1C11">
        <w:rPr>
          <w:i/>
          <w:sz w:val="20"/>
          <w:szCs w:val="20"/>
        </w:rPr>
        <w:t>süngük</w:t>
      </w:r>
      <w:proofErr w:type="spellEnd"/>
      <w:r w:rsidRPr="003D1C11">
        <w:rPr>
          <w:i/>
          <w:sz w:val="20"/>
          <w:szCs w:val="20"/>
        </w:rPr>
        <w:t xml:space="preserve"> &gt; süyek</w:t>
      </w:r>
      <w:r w:rsidRPr="003D1C11">
        <w:rPr>
          <w:sz w:val="20"/>
          <w:szCs w:val="20"/>
        </w:rPr>
        <w:t xml:space="preserve"> “kemik”, </w:t>
      </w:r>
      <w:proofErr w:type="spellStart"/>
      <w:r w:rsidRPr="003D1C11">
        <w:rPr>
          <w:i/>
          <w:sz w:val="20"/>
          <w:szCs w:val="20"/>
        </w:rPr>
        <w:t>yangaq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cayaq</w:t>
      </w:r>
      <w:proofErr w:type="spellEnd"/>
      <w:r w:rsidRPr="003D1C11">
        <w:rPr>
          <w:sz w:val="20"/>
          <w:szCs w:val="20"/>
        </w:rPr>
        <w:t xml:space="preserve"> “yanak”.</w:t>
      </w:r>
    </w:p>
    <w:p w:rsidR="0088421D" w:rsidRPr="003D1C11" w:rsidRDefault="0088421D" w:rsidP="0088421D">
      <w:pPr>
        <w:spacing w:before="120"/>
        <w:ind w:firstLine="567"/>
        <w:jc w:val="both"/>
        <w:rPr>
          <w:b/>
          <w:sz w:val="20"/>
          <w:szCs w:val="20"/>
        </w:rPr>
      </w:pPr>
      <w:proofErr w:type="gramStart"/>
      <w:r w:rsidRPr="003D1C11">
        <w:rPr>
          <w:b/>
          <w:sz w:val="20"/>
          <w:szCs w:val="20"/>
        </w:rPr>
        <w:t>s</w:t>
      </w:r>
      <w:proofErr w:type="gramEnd"/>
      <w:r w:rsidRPr="003D1C11">
        <w:rPr>
          <w:b/>
          <w:sz w:val="20"/>
          <w:szCs w:val="20"/>
        </w:rPr>
        <w:t>- &gt; ç-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 önseste yer alan </w:t>
      </w:r>
      <w:r w:rsidRPr="003D1C11">
        <w:rPr>
          <w:i/>
          <w:sz w:val="20"/>
          <w:szCs w:val="20"/>
        </w:rPr>
        <w:t>s</w:t>
      </w:r>
      <w:r w:rsidRPr="003D1C11">
        <w:rPr>
          <w:sz w:val="20"/>
          <w:szCs w:val="20"/>
        </w:rPr>
        <w:t xml:space="preserve"> sesi Karaçay-Malkar Türkçesi bazı kelimelerde gerileyici ses benzeşmesi yoluyla </w:t>
      </w:r>
      <w:r w:rsidRPr="003D1C11">
        <w:rPr>
          <w:i/>
          <w:sz w:val="20"/>
          <w:szCs w:val="20"/>
        </w:rPr>
        <w:t>ç</w:t>
      </w:r>
      <w:r w:rsidRPr="003D1C11">
        <w:rPr>
          <w:sz w:val="20"/>
          <w:szCs w:val="20"/>
        </w:rPr>
        <w:t xml:space="preserve"> sesine dönüşmüştür.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saçra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çaçıra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“sıçramak”, </w:t>
      </w:r>
      <w:r w:rsidRPr="003D1C11">
        <w:rPr>
          <w:i/>
          <w:sz w:val="20"/>
          <w:szCs w:val="20"/>
        </w:rPr>
        <w:t xml:space="preserve">sanç- &gt; </w:t>
      </w:r>
      <w:proofErr w:type="spellStart"/>
      <w:r w:rsidRPr="003D1C11">
        <w:rPr>
          <w:i/>
          <w:sz w:val="20"/>
          <w:szCs w:val="20"/>
        </w:rPr>
        <w:t>çanç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“saplamak, batırmak”, </w:t>
      </w:r>
      <w:r w:rsidRPr="003D1C11">
        <w:rPr>
          <w:i/>
          <w:sz w:val="20"/>
          <w:szCs w:val="20"/>
        </w:rPr>
        <w:t xml:space="preserve">saç &gt; </w:t>
      </w:r>
      <w:proofErr w:type="spellStart"/>
      <w:r w:rsidRPr="003D1C11">
        <w:rPr>
          <w:i/>
          <w:sz w:val="20"/>
          <w:szCs w:val="20"/>
        </w:rPr>
        <w:t>çaç</w:t>
      </w:r>
      <w:proofErr w:type="spellEnd"/>
      <w:r w:rsidRPr="003D1C11">
        <w:rPr>
          <w:sz w:val="20"/>
          <w:szCs w:val="20"/>
        </w:rPr>
        <w:t xml:space="preserve"> “saç”.</w:t>
      </w:r>
    </w:p>
    <w:p w:rsidR="0088421D" w:rsidRPr="003D1C11" w:rsidRDefault="0088421D" w:rsidP="0088421D">
      <w:pPr>
        <w:spacing w:before="120"/>
        <w:ind w:firstLine="567"/>
        <w:jc w:val="both"/>
        <w:rPr>
          <w:b/>
          <w:sz w:val="20"/>
          <w:szCs w:val="20"/>
        </w:rPr>
      </w:pPr>
      <w:proofErr w:type="gramStart"/>
      <w:r w:rsidRPr="003D1C11">
        <w:rPr>
          <w:b/>
          <w:sz w:val="20"/>
          <w:szCs w:val="20"/>
        </w:rPr>
        <w:t>t</w:t>
      </w:r>
      <w:proofErr w:type="gramEnd"/>
      <w:r w:rsidRPr="003D1C11">
        <w:rPr>
          <w:b/>
          <w:sz w:val="20"/>
          <w:szCs w:val="20"/>
        </w:rPr>
        <w:t>- &gt; ç-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 önseste bulunan </w:t>
      </w:r>
      <w:r w:rsidRPr="003D1C11">
        <w:rPr>
          <w:i/>
          <w:sz w:val="20"/>
          <w:szCs w:val="20"/>
        </w:rPr>
        <w:t xml:space="preserve">t </w:t>
      </w:r>
      <w:r w:rsidRPr="003D1C11">
        <w:rPr>
          <w:sz w:val="20"/>
          <w:szCs w:val="20"/>
        </w:rPr>
        <w:t xml:space="preserve">sesi Karaçay-Malkar Türkçesinde bazı kelimelerde </w:t>
      </w:r>
      <w:r w:rsidRPr="003D1C11">
        <w:rPr>
          <w:i/>
          <w:sz w:val="20"/>
          <w:szCs w:val="20"/>
        </w:rPr>
        <w:t>ç</w:t>
      </w:r>
      <w:r w:rsidRPr="003D1C11">
        <w:rPr>
          <w:sz w:val="20"/>
          <w:szCs w:val="20"/>
        </w:rPr>
        <w:t xml:space="preserve"> sesine dönüşmüştür. Bu özelliğe Çuvaşça ve </w:t>
      </w:r>
      <w:proofErr w:type="spellStart"/>
      <w:r w:rsidRPr="003D1C11">
        <w:rPr>
          <w:sz w:val="20"/>
          <w:szCs w:val="20"/>
        </w:rPr>
        <w:t>Moğolca’da</w:t>
      </w:r>
      <w:proofErr w:type="spellEnd"/>
      <w:r w:rsidRPr="003D1C11">
        <w:rPr>
          <w:sz w:val="20"/>
          <w:szCs w:val="20"/>
        </w:rPr>
        <w:t xml:space="preserve"> da rastlamak mümkündür. Örneğin, </w:t>
      </w:r>
      <w:r w:rsidRPr="003D1C11">
        <w:rPr>
          <w:i/>
          <w:sz w:val="20"/>
          <w:szCs w:val="20"/>
        </w:rPr>
        <w:t>titre</w:t>
      </w:r>
      <w:r w:rsidRPr="003D1C11">
        <w:rPr>
          <w:sz w:val="20"/>
          <w:szCs w:val="20"/>
        </w:rPr>
        <w:t xml:space="preserve">-“titremek” &gt; </w:t>
      </w:r>
      <w:proofErr w:type="spellStart"/>
      <w:r w:rsidRPr="003D1C11">
        <w:rPr>
          <w:i/>
          <w:sz w:val="20"/>
          <w:szCs w:val="20"/>
        </w:rPr>
        <w:t>çiçire</w:t>
      </w:r>
      <w:proofErr w:type="spellEnd"/>
      <w:r w:rsidRPr="003D1C11">
        <w:rPr>
          <w:sz w:val="20"/>
          <w:szCs w:val="20"/>
        </w:rPr>
        <w:t xml:space="preserve">- (Moğol.), </w:t>
      </w:r>
      <w:r w:rsidRPr="003D1C11">
        <w:rPr>
          <w:i/>
          <w:sz w:val="20"/>
          <w:szCs w:val="20"/>
        </w:rPr>
        <w:t>kert</w:t>
      </w:r>
      <w:r w:rsidRPr="003D1C11">
        <w:rPr>
          <w:sz w:val="20"/>
          <w:szCs w:val="20"/>
        </w:rPr>
        <w:t xml:space="preserve">- “kertik açmak” &gt; </w:t>
      </w:r>
      <w:proofErr w:type="spellStart"/>
      <w:r w:rsidRPr="003D1C11">
        <w:rPr>
          <w:i/>
          <w:sz w:val="20"/>
          <w:szCs w:val="20"/>
        </w:rPr>
        <w:t>kerçi</w:t>
      </w:r>
      <w:proofErr w:type="spellEnd"/>
      <w:r w:rsidRPr="003D1C11">
        <w:rPr>
          <w:sz w:val="20"/>
          <w:szCs w:val="20"/>
        </w:rPr>
        <w:t xml:space="preserve">- (Moğol.), </w:t>
      </w:r>
      <w:r w:rsidRPr="003D1C11">
        <w:rPr>
          <w:i/>
          <w:sz w:val="20"/>
          <w:szCs w:val="20"/>
        </w:rPr>
        <w:t>tırnak</w:t>
      </w:r>
      <w:r w:rsidRPr="003D1C11">
        <w:rPr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çirne</w:t>
      </w:r>
      <w:proofErr w:type="spellEnd"/>
      <w:r w:rsidRPr="003D1C11">
        <w:rPr>
          <w:sz w:val="20"/>
          <w:szCs w:val="20"/>
        </w:rPr>
        <w:t xml:space="preserve"> (Çuvaş.), </w:t>
      </w:r>
      <w:r w:rsidRPr="003D1C11">
        <w:rPr>
          <w:i/>
          <w:sz w:val="20"/>
          <w:szCs w:val="20"/>
        </w:rPr>
        <w:t>tın</w:t>
      </w:r>
      <w:r w:rsidRPr="003D1C11">
        <w:rPr>
          <w:sz w:val="20"/>
          <w:szCs w:val="20"/>
        </w:rPr>
        <w:t xml:space="preserve"> “soluk” &gt; </w:t>
      </w:r>
      <w:r w:rsidRPr="003D1C11">
        <w:rPr>
          <w:i/>
          <w:sz w:val="20"/>
          <w:szCs w:val="20"/>
        </w:rPr>
        <w:t>çim</w:t>
      </w:r>
      <w:r w:rsidRPr="003D1C11">
        <w:rPr>
          <w:sz w:val="20"/>
          <w:szCs w:val="20"/>
        </w:rPr>
        <w:t xml:space="preserve"> (Çuvaş.).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proofErr w:type="spellStart"/>
      <w:proofErr w:type="gramStart"/>
      <w:r w:rsidRPr="003D1C11">
        <w:rPr>
          <w:i/>
          <w:sz w:val="20"/>
          <w:szCs w:val="20"/>
        </w:rPr>
        <w:t>tol</w:t>
      </w:r>
      <w:proofErr w:type="gramEnd"/>
      <w:r w:rsidRPr="003D1C11">
        <w:rPr>
          <w:i/>
          <w:sz w:val="20"/>
          <w:szCs w:val="20"/>
        </w:rPr>
        <w:t>ġa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çulġa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“dolamak, sarmak”, </w:t>
      </w:r>
      <w:proofErr w:type="spellStart"/>
      <w:r w:rsidRPr="003D1C11">
        <w:rPr>
          <w:i/>
          <w:sz w:val="20"/>
          <w:szCs w:val="20"/>
        </w:rPr>
        <w:t>tolġan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çulġan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“dolanmak, sarılmak”.</w:t>
      </w:r>
    </w:p>
    <w:p w:rsidR="0088421D" w:rsidRPr="003D1C11" w:rsidRDefault="0088421D" w:rsidP="0088421D">
      <w:pPr>
        <w:spacing w:before="120"/>
        <w:ind w:firstLine="567"/>
        <w:jc w:val="both"/>
        <w:rPr>
          <w:b/>
          <w:sz w:val="20"/>
          <w:szCs w:val="20"/>
        </w:rPr>
      </w:pPr>
      <w:proofErr w:type="gramStart"/>
      <w:r w:rsidRPr="003D1C11">
        <w:rPr>
          <w:b/>
          <w:sz w:val="20"/>
          <w:szCs w:val="20"/>
        </w:rPr>
        <w:t>y</w:t>
      </w:r>
      <w:proofErr w:type="gramEnd"/>
      <w:r w:rsidRPr="003D1C11">
        <w:rPr>
          <w:b/>
          <w:sz w:val="20"/>
          <w:szCs w:val="20"/>
        </w:rPr>
        <w:t>- &gt; c-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 kelime başında bulunan </w:t>
      </w:r>
      <w:r w:rsidRPr="003D1C11">
        <w:rPr>
          <w:i/>
          <w:sz w:val="20"/>
          <w:szCs w:val="20"/>
        </w:rPr>
        <w:t>y</w:t>
      </w:r>
      <w:r w:rsidRPr="003D1C11">
        <w:rPr>
          <w:sz w:val="20"/>
          <w:szCs w:val="20"/>
        </w:rPr>
        <w:t xml:space="preserve"> sesi Karaçay-Malkar Türkçesinde </w:t>
      </w:r>
      <w:r w:rsidRPr="003D1C11">
        <w:rPr>
          <w:i/>
          <w:sz w:val="20"/>
          <w:szCs w:val="20"/>
        </w:rPr>
        <w:t>c</w:t>
      </w:r>
      <w:r w:rsidRPr="003D1C11">
        <w:rPr>
          <w:sz w:val="20"/>
          <w:szCs w:val="20"/>
        </w:rPr>
        <w:t xml:space="preserve"> sesine değişmiştir.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yap</w:t>
      </w:r>
      <w:proofErr w:type="gram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cab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“örtmek”, </w:t>
      </w:r>
      <w:r w:rsidRPr="003D1C11">
        <w:rPr>
          <w:i/>
          <w:sz w:val="20"/>
          <w:szCs w:val="20"/>
        </w:rPr>
        <w:t>yal &gt; cal</w:t>
      </w:r>
      <w:r w:rsidRPr="003D1C11">
        <w:rPr>
          <w:sz w:val="20"/>
          <w:szCs w:val="20"/>
        </w:rPr>
        <w:t xml:space="preserve"> “at yelesi”, </w:t>
      </w:r>
      <w:proofErr w:type="spellStart"/>
      <w:r w:rsidRPr="003D1C11">
        <w:rPr>
          <w:i/>
          <w:sz w:val="20"/>
          <w:szCs w:val="20"/>
        </w:rPr>
        <w:t>yalbar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calbar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“yalvarmak”, </w:t>
      </w:r>
      <w:proofErr w:type="spellStart"/>
      <w:r w:rsidRPr="003D1C11">
        <w:rPr>
          <w:i/>
          <w:sz w:val="20"/>
          <w:szCs w:val="20"/>
        </w:rPr>
        <w:t>yamaġ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camav</w:t>
      </w:r>
      <w:proofErr w:type="spellEnd"/>
      <w:r w:rsidRPr="003D1C11">
        <w:rPr>
          <w:sz w:val="20"/>
          <w:szCs w:val="20"/>
        </w:rPr>
        <w:t xml:space="preserve"> “yama”, </w:t>
      </w:r>
      <w:proofErr w:type="spellStart"/>
      <w:r w:rsidRPr="003D1C11">
        <w:rPr>
          <w:i/>
          <w:sz w:val="20"/>
          <w:szCs w:val="20"/>
        </w:rPr>
        <w:t>yamız</w:t>
      </w:r>
      <w:proofErr w:type="spellEnd"/>
      <w:r w:rsidRPr="003D1C11">
        <w:rPr>
          <w:i/>
          <w:sz w:val="20"/>
          <w:szCs w:val="20"/>
        </w:rPr>
        <w:t xml:space="preserve"> &gt; camız</w:t>
      </w:r>
      <w:r w:rsidRPr="003D1C11">
        <w:rPr>
          <w:sz w:val="20"/>
          <w:szCs w:val="20"/>
        </w:rPr>
        <w:t xml:space="preserve"> “kasık”, </w:t>
      </w:r>
      <w:proofErr w:type="spellStart"/>
      <w:r w:rsidRPr="003D1C11">
        <w:rPr>
          <w:i/>
          <w:sz w:val="20"/>
          <w:szCs w:val="20"/>
        </w:rPr>
        <w:t>yaruq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carıq</w:t>
      </w:r>
      <w:proofErr w:type="spellEnd"/>
      <w:r w:rsidRPr="003D1C11">
        <w:rPr>
          <w:sz w:val="20"/>
          <w:szCs w:val="20"/>
        </w:rPr>
        <w:t xml:space="preserve"> “aydınlık, ışık”, </w:t>
      </w:r>
      <w:proofErr w:type="spellStart"/>
      <w:r w:rsidRPr="003D1C11">
        <w:rPr>
          <w:i/>
          <w:sz w:val="20"/>
          <w:szCs w:val="20"/>
        </w:rPr>
        <w:t>yadaġ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cayav</w:t>
      </w:r>
      <w:proofErr w:type="spellEnd"/>
      <w:r w:rsidRPr="003D1C11">
        <w:rPr>
          <w:sz w:val="20"/>
          <w:szCs w:val="20"/>
        </w:rPr>
        <w:t xml:space="preserve"> “yaya”, </w:t>
      </w:r>
      <w:r w:rsidRPr="003D1C11">
        <w:rPr>
          <w:i/>
          <w:sz w:val="20"/>
          <w:szCs w:val="20"/>
        </w:rPr>
        <w:t>yay &gt; cay</w:t>
      </w:r>
      <w:r w:rsidRPr="003D1C11">
        <w:rPr>
          <w:sz w:val="20"/>
          <w:szCs w:val="20"/>
        </w:rPr>
        <w:t xml:space="preserve"> “yaz”, </w:t>
      </w:r>
      <w:r w:rsidRPr="003D1C11">
        <w:rPr>
          <w:i/>
          <w:sz w:val="20"/>
          <w:szCs w:val="20"/>
        </w:rPr>
        <w:t xml:space="preserve">yek &gt; </w:t>
      </w:r>
      <w:proofErr w:type="spellStart"/>
      <w:r w:rsidRPr="003D1C11">
        <w:rPr>
          <w:i/>
          <w:sz w:val="20"/>
          <w:szCs w:val="20"/>
        </w:rPr>
        <w:t>cek</w:t>
      </w:r>
      <w:proofErr w:type="spellEnd"/>
      <w:r w:rsidRPr="003D1C11">
        <w:rPr>
          <w:sz w:val="20"/>
          <w:szCs w:val="20"/>
        </w:rPr>
        <w:t xml:space="preserve"> “şeytan”.</w:t>
      </w:r>
    </w:p>
    <w:p w:rsidR="0088421D" w:rsidRPr="003D1C11" w:rsidRDefault="0088421D" w:rsidP="0088421D">
      <w:pPr>
        <w:spacing w:before="120"/>
        <w:ind w:firstLine="567"/>
        <w:jc w:val="both"/>
        <w:rPr>
          <w:b/>
          <w:sz w:val="20"/>
          <w:szCs w:val="20"/>
        </w:rPr>
      </w:pPr>
      <w:proofErr w:type="gramStart"/>
      <w:r w:rsidRPr="003D1C11">
        <w:rPr>
          <w:b/>
          <w:sz w:val="20"/>
          <w:szCs w:val="20"/>
        </w:rPr>
        <w:t>y</w:t>
      </w:r>
      <w:proofErr w:type="gramEnd"/>
      <w:r w:rsidRPr="003D1C11">
        <w:rPr>
          <w:b/>
          <w:sz w:val="20"/>
          <w:szCs w:val="20"/>
        </w:rPr>
        <w:t>- &gt; ç-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 kelime başında yer alan </w:t>
      </w:r>
      <w:r w:rsidRPr="003D1C11">
        <w:rPr>
          <w:i/>
          <w:sz w:val="20"/>
          <w:szCs w:val="20"/>
        </w:rPr>
        <w:t>y</w:t>
      </w:r>
      <w:r w:rsidRPr="003D1C11">
        <w:rPr>
          <w:sz w:val="20"/>
          <w:szCs w:val="20"/>
        </w:rPr>
        <w:t xml:space="preserve"> sesi Karaçay-Malkar Türkçesi bazı kelimelerde </w:t>
      </w:r>
      <w:r w:rsidRPr="003D1C11">
        <w:rPr>
          <w:i/>
          <w:sz w:val="20"/>
          <w:szCs w:val="20"/>
        </w:rPr>
        <w:t>ç</w:t>
      </w:r>
      <w:r w:rsidRPr="003D1C11">
        <w:rPr>
          <w:sz w:val="20"/>
          <w:szCs w:val="20"/>
        </w:rPr>
        <w:t xml:space="preserve"> sesine değişmiştir.</w:t>
      </w:r>
    </w:p>
    <w:p w:rsidR="0088421D" w:rsidRPr="003D1C11" w:rsidRDefault="0088421D" w:rsidP="0088421D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yayqal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çayqal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“çalkalanmak”, </w:t>
      </w:r>
      <w:proofErr w:type="spellStart"/>
      <w:r w:rsidRPr="003D1C11">
        <w:rPr>
          <w:i/>
          <w:sz w:val="20"/>
          <w:szCs w:val="20"/>
        </w:rPr>
        <w:t>yörge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çörge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“sarmak”.</w:t>
      </w:r>
    </w:p>
    <w:p w:rsidR="00B3539F" w:rsidRDefault="00B3539F">
      <w:bookmarkStart w:id="0" w:name="_GoBack"/>
      <w:bookmarkEnd w:id="0"/>
    </w:p>
    <w:sectPr w:rsidR="00B3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1D"/>
    <w:rsid w:val="001B59BE"/>
    <w:rsid w:val="0088421D"/>
    <w:rsid w:val="00B3539F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92DC8-E61E-49A2-9631-0D387B0E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1</cp:revision>
  <dcterms:created xsi:type="dcterms:W3CDTF">2019-02-27T08:34:00Z</dcterms:created>
  <dcterms:modified xsi:type="dcterms:W3CDTF">2019-02-27T08:34:00Z</dcterms:modified>
</cp:coreProperties>
</file>