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6373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F7BF6" w:rsidP="007F7BF6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rPr>
                <w:b/>
                <w:bCs/>
                <w:szCs w:val="16"/>
              </w:rPr>
              <w:t xml:space="preserve">CGL209 </w:t>
            </w:r>
            <w:r w:rsidR="00E1491A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Aile</w:t>
            </w:r>
            <w:proofErr w:type="gramEnd"/>
            <w:r>
              <w:rPr>
                <w:b/>
                <w:bCs/>
                <w:szCs w:val="16"/>
              </w:rPr>
              <w:t xml:space="preserve"> Planlaması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E27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Üy</w:t>
            </w:r>
            <w:proofErr w:type="spellEnd"/>
            <w:r>
              <w:rPr>
                <w:szCs w:val="16"/>
              </w:rPr>
              <w:t>. İlknur Münevver G</w:t>
            </w:r>
            <w:r w:rsidR="004D6DBD">
              <w:rPr>
                <w:szCs w:val="16"/>
              </w:rPr>
              <w:t>önenç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D6D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149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F7BF6" w:rsidP="0022678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F7BF6" w:rsidP="00E1491A">
            <w:pPr>
              <w:pStyle w:val="DersBilgileri"/>
              <w:rPr>
                <w:szCs w:val="16"/>
              </w:rPr>
            </w:pPr>
            <w:r w:rsidRPr="007F7BF6">
              <w:rPr>
                <w:szCs w:val="16"/>
              </w:rPr>
              <w:t>Bu ders kapsamında aile planlaması ile ilgili temel kavramlar, aile planlamasının nedenleri, aile planlamasında kullanılan etkili yöntemler konularına yer verilmiştir.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D6DBD" w:rsidRPr="001A2552" w:rsidRDefault="007F7BF6" w:rsidP="004D6DBD">
            <w:pPr>
              <w:pStyle w:val="DersBilgileri"/>
              <w:rPr>
                <w:szCs w:val="16"/>
              </w:rPr>
            </w:pPr>
            <w:r w:rsidRPr="007F7BF6">
              <w:t>Aile planlaması ile ilgili temel kavramlar, aile planlamasının nedenleri, aile planlamasında kullanılan etkili yöntemler ile ilgili yeterlilik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D6D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D6D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1491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F7BF6" w:rsidRDefault="007F7BF6" w:rsidP="007F7BF6">
            <w:pPr>
              <w:pStyle w:val="Kaynakca"/>
              <w:numPr>
                <w:ilvl w:val="0"/>
                <w:numId w:val="3"/>
              </w:numPr>
              <w:ind w:left="475" w:hanging="284"/>
            </w:pPr>
            <w:proofErr w:type="spellStart"/>
            <w:r>
              <w:t>Akyıldız</w:t>
            </w:r>
            <w:proofErr w:type="spellEnd"/>
            <w:r>
              <w:t xml:space="preserve">, N. 1999. </w:t>
            </w:r>
            <w:proofErr w:type="spellStart"/>
            <w:r>
              <w:t>Aile</w:t>
            </w:r>
            <w:proofErr w:type="spellEnd"/>
            <w:r>
              <w:t xml:space="preserve"> </w:t>
            </w:r>
            <w:proofErr w:type="spellStart"/>
            <w:r>
              <w:t>Planlaması</w:t>
            </w:r>
            <w:proofErr w:type="spellEnd"/>
            <w:r>
              <w:t xml:space="preserve">. </w:t>
            </w:r>
            <w:proofErr w:type="spellStart"/>
            <w:r>
              <w:t>Ya</w:t>
            </w:r>
            <w:proofErr w:type="spellEnd"/>
            <w:r>
              <w:t xml:space="preserve">-pa </w:t>
            </w:r>
            <w:proofErr w:type="spellStart"/>
            <w:r>
              <w:t>Yayınları</w:t>
            </w:r>
            <w:proofErr w:type="spellEnd"/>
            <w:r>
              <w:t>, İstanbul</w:t>
            </w:r>
          </w:p>
          <w:p w:rsidR="007F7BF6" w:rsidRDefault="007F7BF6" w:rsidP="007F7BF6">
            <w:pPr>
              <w:pStyle w:val="Kaynakca"/>
              <w:numPr>
                <w:ilvl w:val="0"/>
                <w:numId w:val="3"/>
              </w:numPr>
              <w:ind w:left="475" w:hanging="284"/>
            </w:pPr>
            <w:proofErr w:type="spellStart"/>
            <w:r>
              <w:t>Akyıldız</w:t>
            </w:r>
            <w:proofErr w:type="spellEnd"/>
            <w:r>
              <w:t xml:space="preserve">, N. 1999. </w:t>
            </w:r>
            <w:proofErr w:type="spellStart"/>
            <w:r>
              <w:t>Aile</w:t>
            </w:r>
            <w:proofErr w:type="spellEnd"/>
            <w:r>
              <w:t xml:space="preserve"> </w:t>
            </w:r>
            <w:proofErr w:type="spellStart"/>
            <w:r>
              <w:t>Planlaması</w:t>
            </w:r>
            <w:proofErr w:type="spellEnd"/>
            <w:r>
              <w:t xml:space="preserve">. </w:t>
            </w:r>
            <w:proofErr w:type="spellStart"/>
            <w:r>
              <w:t>Ya</w:t>
            </w:r>
            <w:proofErr w:type="spellEnd"/>
            <w:r>
              <w:t xml:space="preserve">-pa </w:t>
            </w:r>
            <w:proofErr w:type="spellStart"/>
            <w:r>
              <w:t>Yayınları</w:t>
            </w:r>
            <w:proofErr w:type="spellEnd"/>
            <w:r>
              <w:t>, İstanbul</w:t>
            </w:r>
          </w:p>
          <w:p w:rsidR="007F7BF6" w:rsidRDefault="007F7BF6" w:rsidP="007F7BF6">
            <w:pPr>
              <w:pStyle w:val="Kaynakca"/>
              <w:numPr>
                <w:ilvl w:val="0"/>
                <w:numId w:val="3"/>
              </w:numPr>
              <w:ind w:left="475" w:hanging="284"/>
            </w:pPr>
            <w:proofErr w:type="spellStart"/>
            <w:r>
              <w:t>Akyıldız</w:t>
            </w:r>
            <w:proofErr w:type="spellEnd"/>
            <w:r>
              <w:t xml:space="preserve">, N. 2000. Ana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Çocuk</w:t>
            </w:r>
            <w:proofErr w:type="spellEnd"/>
            <w:r>
              <w:t xml:space="preserve"> </w:t>
            </w:r>
            <w:proofErr w:type="spellStart"/>
            <w:r>
              <w:t>Sağlığı</w:t>
            </w:r>
            <w:proofErr w:type="spellEnd"/>
            <w:r>
              <w:t xml:space="preserve"> I- II. </w:t>
            </w:r>
            <w:proofErr w:type="spellStart"/>
            <w:r>
              <w:t>Ya</w:t>
            </w:r>
            <w:proofErr w:type="spellEnd"/>
            <w:r>
              <w:t xml:space="preserve">-pa </w:t>
            </w:r>
            <w:proofErr w:type="spellStart"/>
            <w:r>
              <w:t>Yayınları</w:t>
            </w:r>
            <w:proofErr w:type="spellEnd"/>
            <w:r>
              <w:t>, İstanbul</w:t>
            </w:r>
          </w:p>
          <w:p w:rsidR="007F7BF6" w:rsidRDefault="007F7BF6" w:rsidP="007F7BF6">
            <w:pPr>
              <w:pStyle w:val="Kaynakca"/>
              <w:numPr>
                <w:ilvl w:val="0"/>
                <w:numId w:val="3"/>
              </w:numPr>
              <w:ind w:left="475" w:hanging="284"/>
            </w:pPr>
            <w:proofErr w:type="spellStart"/>
            <w:r>
              <w:t>Akyıldız</w:t>
            </w:r>
            <w:proofErr w:type="spellEnd"/>
            <w:r>
              <w:t xml:space="preserve">, N. 2000. Ana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Çocuk</w:t>
            </w:r>
            <w:proofErr w:type="spellEnd"/>
            <w:r>
              <w:t xml:space="preserve"> </w:t>
            </w:r>
            <w:proofErr w:type="spellStart"/>
            <w:r>
              <w:t>Sağlığı</w:t>
            </w:r>
            <w:proofErr w:type="spellEnd"/>
            <w:r>
              <w:t xml:space="preserve"> I- II. </w:t>
            </w:r>
            <w:proofErr w:type="spellStart"/>
            <w:r>
              <w:t>Ya</w:t>
            </w:r>
            <w:proofErr w:type="spellEnd"/>
            <w:r>
              <w:t xml:space="preserve">-pa </w:t>
            </w:r>
            <w:proofErr w:type="spellStart"/>
            <w:r>
              <w:t>Yayınları</w:t>
            </w:r>
            <w:proofErr w:type="spellEnd"/>
            <w:r>
              <w:t>, İstanbul</w:t>
            </w:r>
          </w:p>
          <w:p w:rsidR="007F7BF6" w:rsidRDefault="007F7BF6" w:rsidP="007F7BF6">
            <w:pPr>
              <w:pStyle w:val="Kaynakca"/>
              <w:numPr>
                <w:ilvl w:val="0"/>
                <w:numId w:val="3"/>
              </w:numPr>
              <w:ind w:left="475" w:hanging="284"/>
            </w:pPr>
            <w:r>
              <w:t xml:space="preserve">Bridge </w:t>
            </w:r>
            <w:proofErr w:type="spellStart"/>
            <w:proofErr w:type="gramStart"/>
            <w:r>
              <w:t>D.Emergency</w:t>
            </w:r>
            <w:proofErr w:type="spellEnd"/>
            <w:proofErr w:type="gramEnd"/>
            <w:r>
              <w:t xml:space="preserve"> contraception: Focus on </w:t>
            </w:r>
            <w:proofErr w:type="spellStart"/>
            <w:r>
              <w:t>thefacts</w:t>
            </w:r>
            <w:proofErr w:type="spellEnd"/>
            <w:r>
              <w:t xml:space="preserve">. JAAPA Journal of the </w:t>
            </w:r>
            <w:proofErr w:type="spellStart"/>
            <w:r>
              <w:t>american</w:t>
            </w:r>
            <w:proofErr w:type="spellEnd"/>
            <w:r>
              <w:t xml:space="preserve"> academy of physician assistants 2016; 29:20-24.</w:t>
            </w:r>
          </w:p>
          <w:p w:rsidR="007F7BF6" w:rsidRDefault="007F7BF6" w:rsidP="007F7BF6">
            <w:pPr>
              <w:pStyle w:val="Kaynakca"/>
              <w:numPr>
                <w:ilvl w:val="0"/>
                <w:numId w:val="3"/>
              </w:numPr>
              <w:ind w:left="475" w:hanging="284"/>
            </w:pPr>
            <w:r>
              <w:t xml:space="preserve">Bridge </w:t>
            </w:r>
            <w:proofErr w:type="spellStart"/>
            <w:proofErr w:type="gramStart"/>
            <w:r>
              <w:t>D.Emergency</w:t>
            </w:r>
            <w:proofErr w:type="spellEnd"/>
            <w:proofErr w:type="gramEnd"/>
            <w:r>
              <w:t xml:space="preserve"> contraception: Focus on </w:t>
            </w:r>
            <w:proofErr w:type="spellStart"/>
            <w:r>
              <w:t>thefacts</w:t>
            </w:r>
            <w:proofErr w:type="spellEnd"/>
            <w:r>
              <w:t xml:space="preserve">. JAAPA Journal of the </w:t>
            </w:r>
            <w:proofErr w:type="spellStart"/>
            <w:r>
              <w:t>american</w:t>
            </w:r>
            <w:proofErr w:type="spellEnd"/>
            <w:r>
              <w:t xml:space="preserve"> academy of physician assistants 2016; 29:20-24.</w:t>
            </w:r>
          </w:p>
          <w:p w:rsidR="007F7BF6" w:rsidRDefault="007F7BF6" w:rsidP="007F7BF6">
            <w:pPr>
              <w:pStyle w:val="Kaynakca"/>
              <w:numPr>
                <w:ilvl w:val="0"/>
                <w:numId w:val="3"/>
              </w:numPr>
              <w:ind w:left="475" w:hanging="284"/>
            </w:pPr>
            <w:proofErr w:type="spellStart"/>
            <w:r>
              <w:t>Cinsel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Üreme</w:t>
            </w:r>
            <w:proofErr w:type="spellEnd"/>
            <w:r>
              <w:t xml:space="preserve"> </w:t>
            </w:r>
            <w:proofErr w:type="spellStart"/>
            <w:r>
              <w:t>Sağlığı</w:t>
            </w:r>
            <w:proofErr w:type="spellEnd"/>
            <w:r>
              <w:t xml:space="preserve"> </w:t>
            </w:r>
            <w:proofErr w:type="spellStart"/>
            <w:r>
              <w:t>Ulusal</w:t>
            </w:r>
            <w:proofErr w:type="spellEnd"/>
            <w:r>
              <w:t xml:space="preserve"> </w:t>
            </w:r>
            <w:proofErr w:type="spellStart"/>
            <w:r>
              <w:t>Stratejiler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Eylem</w:t>
            </w:r>
            <w:proofErr w:type="spellEnd"/>
            <w:r>
              <w:t xml:space="preserve"> </w:t>
            </w:r>
            <w:proofErr w:type="spellStart"/>
            <w:r>
              <w:t>Planı</w:t>
            </w:r>
            <w:proofErr w:type="spellEnd"/>
            <w:r>
              <w:t xml:space="preserve"> 2005 - 2015. Ankara: T.C.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Bakanlığı</w:t>
            </w:r>
            <w:proofErr w:type="spellEnd"/>
            <w:r>
              <w:t>; 2010: 17</w:t>
            </w:r>
          </w:p>
          <w:p w:rsidR="007F7BF6" w:rsidRDefault="007F7BF6" w:rsidP="007F7BF6">
            <w:pPr>
              <w:pStyle w:val="Kaynakca"/>
              <w:numPr>
                <w:ilvl w:val="0"/>
                <w:numId w:val="3"/>
              </w:numPr>
              <w:ind w:left="475" w:hanging="284"/>
            </w:pPr>
            <w:r>
              <w:t>https://sbu.saglik.gov.tr/Ekutuphane/kitaplar/a%C3%A7sap36.pdf</w:t>
            </w:r>
          </w:p>
          <w:p w:rsidR="007F7BF6" w:rsidRDefault="007F7BF6" w:rsidP="007F7BF6">
            <w:pPr>
              <w:pStyle w:val="Kaynakca"/>
              <w:numPr>
                <w:ilvl w:val="0"/>
                <w:numId w:val="3"/>
              </w:numPr>
              <w:ind w:left="475" w:hanging="284"/>
            </w:pPr>
            <w:proofErr w:type="spellStart"/>
            <w:r>
              <w:t>Skouby</w:t>
            </w:r>
            <w:proofErr w:type="spellEnd"/>
            <w:r>
              <w:t xml:space="preserve"> SO. Contraceptive use and behavior in the 21st century: a comprehensive study across five </w:t>
            </w:r>
            <w:proofErr w:type="spellStart"/>
            <w:r>
              <w:t>Eur</w:t>
            </w:r>
            <w:proofErr w:type="spellEnd"/>
            <w:r>
              <w:t xml:space="preserve"> </w:t>
            </w:r>
            <w:proofErr w:type="spellStart"/>
            <w:r>
              <w:t>opean</w:t>
            </w:r>
            <w:proofErr w:type="spellEnd"/>
            <w:r>
              <w:t xml:space="preserve"> countries. </w:t>
            </w:r>
            <w:proofErr w:type="spellStart"/>
            <w:r>
              <w:t>Contrasept</w:t>
            </w:r>
            <w:proofErr w:type="spellEnd"/>
            <w:r>
              <w:t xml:space="preserve"> </w:t>
            </w:r>
            <w:proofErr w:type="spellStart"/>
            <w:r>
              <w:t>Reprod</w:t>
            </w:r>
            <w:proofErr w:type="spellEnd"/>
            <w:r>
              <w:t xml:space="preserve"> Health Care 2004 ;9: 57 - 68.</w:t>
            </w:r>
          </w:p>
          <w:p w:rsidR="007F7BF6" w:rsidRDefault="007F7BF6" w:rsidP="007F7BF6">
            <w:pPr>
              <w:pStyle w:val="Kaynakca"/>
              <w:numPr>
                <w:ilvl w:val="0"/>
                <w:numId w:val="3"/>
              </w:numPr>
              <w:ind w:left="475" w:hanging="284"/>
            </w:pPr>
            <w:r>
              <w:t xml:space="preserve">T.C.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Bakanlığı</w:t>
            </w:r>
            <w:proofErr w:type="spellEnd"/>
            <w:r>
              <w:t xml:space="preserve">, Ana </w:t>
            </w:r>
            <w:proofErr w:type="spellStart"/>
            <w:r>
              <w:t>Çocuk</w:t>
            </w:r>
            <w:proofErr w:type="spellEnd"/>
            <w:r>
              <w:t xml:space="preserve"> </w:t>
            </w:r>
            <w:proofErr w:type="spellStart"/>
            <w:r>
              <w:t>Sağlığı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Aile</w:t>
            </w:r>
            <w:proofErr w:type="spellEnd"/>
            <w:r>
              <w:t xml:space="preserve"> </w:t>
            </w:r>
            <w:proofErr w:type="spellStart"/>
            <w:r>
              <w:t>Planlaması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Müdürlüğü</w:t>
            </w:r>
            <w:proofErr w:type="spellEnd"/>
            <w:r>
              <w:t xml:space="preserve">. </w:t>
            </w:r>
            <w:proofErr w:type="spellStart"/>
            <w:r>
              <w:t>Ulusal</w:t>
            </w:r>
            <w:proofErr w:type="spellEnd"/>
            <w:r>
              <w:t xml:space="preserve"> </w:t>
            </w:r>
            <w:proofErr w:type="spellStart"/>
            <w:r>
              <w:t>Aile</w:t>
            </w:r>
            <w:proofErr w:type="spellEnd"/>
            <w:r>
              <w:t xml:space="preserve"> </w:t>
            </w:r>
            <w:proofErr w:type="spellStart"/>
            <w:r>
              <w:t>Planlaması</w:t>
            </w:r>
            <w:proofErr w:type="spellEnd"/>
            <w:r>
              <w:t xml:space="preserve"> </w:t>
            </w:r>
            <w:proofErr w:type="spellStart"/>
            <w:r>
              <w:t>Hizmet</w:t>
            </w:r>
            <w:proofErr w:type="spellEnd"/>
            <w:r>
              <w:t xml:space="preserve"> </w:t>
            </w:r>
            <w:proofErr w:type="spellStart"/>
            <w:r>
              <w:t>Rehberi</w:t>
            </w:r>
            <w:proofErr w:type="spellEnd"/>
            <w:r>
              <w:t xml:space="preserve">, </w:t>
            </w:r>
            <w:proofErr w:type="spellStart"/>
            <w:r>
              <w:t>Cilt</w:t>
            </w:r>
            <w:proofErr w:type="spellEnd"/>
            <w:r>
              <w:t xml:space="preserve"> I </w:t>
            </w:r>
            <w:proofErr w:type="spellStart"/>
            <w:r>
              <w:t>Aile</w:t>
            </w:r>
            <w:proofErr w:type="spellEnd"/>
            <w:r>
              <w:t xml:space="preserve"> </w:t>
            </w:r>
            <w:proofErr w:type="spellStart"/>
            <w:r>
              <w:t>Planl</w:t>
            </w:r>
            <w:proofErr w:type="spellEnd"/>
            <w:r>
              <w:t xml:space="preserve"> </w:t>
            </w:r>
            <w:proofErr w:type="spellStart"/>
            <w:r>
              <w:t>aması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Ü </w:t>
            </w:r>
            <w:proofErr w:type="spellStart"/>
            <w:r>
              <w:t>reme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Sağlığı</w:t>
            </w:r>
            <w:proofErr w:type="spellEnd"/>
            <w:r>
              <w:t xml:space="preserve"> .</w:t>
            </w:r>
            <w:proofErr w:type="gramEnd"/>
            <w:r>
              <w:t xml:space="preserve"> </w:t>
            </w:r>
            <w:proofErr w:type="gramStart"/>
            <w:r>
              <w:t>Ankara :</w:t>
            </w:r>
            <w:proofErr w:type="gramEnd"/>
            <w:r>
              <w:t xml:space="preserve"> 2000</w:t>
            </w:r>
          </w:p>
          <w:p w:rsidR="007F7BF6" w:rsidRDefault="007F7BF6" w:rsidP="007F7BF6">
            <w:pPr>
              <w:pStyle w:val="Kaynakca"/>
              <w:numPr>
                <w:ilvl w:val="0"/>
                <w:numId w:val="3"/>
              </w:numPr>
              <w:ind w:left="475" w:hanging="284"/>
            </w:pPr>
            <w:proofErr w:type="spellStart"/>
            <w:r>
              <w:t>Türkiye</w:t>
            </w:r>
            <w:proofErr w:type="spellEnd"/>
            <w:r>
              <w:t xml:space="preserve"> </w:t>
            </w:r>
            <w:proofErr w:type="spellStart"/>
            <w:r>
              <w:t>nüfus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araştırması</w:t>
            </w:r>
            <w:proofErr w:type="spellEnd"/>
            <w:r>
              <w:t xml:space="preserve"> 2013 </w:t>
            </w:r>
            <w:proofErr w:type="spellStart"/>
            <w:r>
              <w:t>Hacette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  <w:proofErr w:type="spellStart"/>
            <w:r>
              <w:t>Nüfus</w:t>
            </w:r>
            <w:proofErr w:type="spellEnd"/>
            <w:r>
              <w:t xml:space="preserve"> </w:t>
            </w:r>
            <w:proofErr w:type="spellStart"/>
            <w:r>
              <w:t>Etütleri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Enstitüsü</w:t>
            </w:r>
            <w:proofErr w:type="spellEnd"/>
            <w:r>
              <w:t xml:space="preserve"> .</w:t>
            </w:r>
            <w:proofErr w:type="gramEnd"/>
            <w:r>
              <w:t xml:space="preserve"> http:// www.hips.hacettepe.edu.tr/tnsa2013/rapor/TNSA_2013_ana_rapor.pdf </w:t>
            </w:r>
            <w:proofErr w:type="gramStart"/>
            <w:r>
              <w:t xml:space="preserve">( </w:t>
            </w:r>
            <w:proofErr w:type="spellStart"/>
            <w:r>
              <w:t>Erişim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tarihi</w:t>
            </w:r>
            <w:proofErr w:type="spellEnd"/>
            <w:r>
              <w:t>: 26.03.2016).</w:t>
            </w:r>
          </w:p>
          <w:p w:rsidR="00BC32DD" w:rsidRPr="001A2552" w:rsidRDefault="007F7BF6" w:rsidP="007F7BF6">
            <w:pPr>
              <w:pStyle w:val="Kaynakca"/>
              <w:numPr>
                <w:ilvl w:val="0"/>
                <w:numId w:val="3"/>
              </w:numPr>
              <w:ind w:left="475" w:hanging="284"/>
              <w:rPr>
                <w:szCs w:val="16"/>
                <w:lang w:val="tr-TR"/>
              </w:rPr>
            </w:pPr>
            <w:r>
              <w:t xml:space="preserve">WHO (World Health Organization) </w:t>
            </w:r>
            <w:proofErr w:type="spellStart"/>
            <w:r>
              <w:t>Erişim</w:t>
            </w:r>
            <w:proofErr w:type="spellEnd"/>
            <w:r>
              <w:t xml:space="preserve"> </w:t>
            </w:r>
            <w:proofErr w:type="spellStart"/>
            <w:r>
              <w:t>adresi</w:t>
            </w:r>
            <w:proofErr w:type="spellEnd"/>
            <w:r>
              <w:t>: http://www.who.int/reproductive health/topics/</w:t>
            </w:r>
            <w:proofErr w:type="spellStart"/>
            <w:r>
              <w:t>family_planning</w:t>
            </w:r>
            <w:proofErr w:type="spellEnd"/>
            <w:r>
              <w:t>/</w:t>
            </w:r>
            <w:proofErr w:type="spellStart"/>
            <w:r>
              <w:t>en</w:t>
            </w:r>
            <w:proofErr w:type="spellEnd"/>
            <w:r>
              <w:t>/index.html.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F7B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1491A" w:rsidP="00F64C2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F7BF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4A78"/>
    <w:multiLevelType w:val="hybridMultilevel"/>
    <w:tmpl w:val="52A4D69C"/>
    <w:lvl w:ilvl="0" w:tplc="041F000F">
      <w:start w:val="1"/>
      <w:numFmt w:val="decimal"/>
      <w:lvlText w:val="%1."/>
      <w:lvlJc w:val="left"/>
      <w:pPr>
        <w:ind w:left="1224" w:hanging="360"/>
      </w:pPr>
    </w:lvl>
    <w:lvl w:ilvl="1" w:tplc="041F0019" w:tentative="1">
      <w:start w:val="1"/>
      <w:numFmt w:val="lowerLetter"/>
      <w:lvlText w:val="%2."/>
      <w:lvlJc w:val="left"/>
      <w:pPr>
        <w:ind w:left="1944" w:hanging="360"/>
      </w:pPr>
    </w:lvl>
    <w:lvl w:ilvl="2" w:tplc="041F001B" w:tentative="1">
      <w:start w:val="1"/>
      <w:numFmt w:val="lowerRoman"/>
      <w:lvlText w:val="%3."/>
      <w:lvlJc w:val="right"/>
      <w:pPr>
        <w:ind w:left="2664" w:hanging="180"/>
      </w:pPr>
    </w:lvl>
    <w:lvl w:ilvl="3" w:tplc="041F000F" w:tentative="1">
      <w:start w:val="1"/>
      <w:numFmt w:val="decimal"/>
      <w:lvlText w:val="%4."/>
      <w:lvlJc w:val="left"/>
      <w:pPr>
        <w:ind w:left="3384" w:hanging="360"/>
      </w:pPr>
    </w:lvl>
    <w:lvl w:ilvl="4" w:tplc="041F0019" w:tentative="1">
      <w:start w:val="1"/>
      <w:numFmt w:val="lowerLetter"/>
      <w:lvlText w:val="%5."/>
      <w:lvlJc w:val="left"/>
      <w:pPr>
        <w:ind w:left="4104" w:hanging="360"/>
      </w:pPr>
    </w:lvl>
    <w:lvl w:ilvl="5" w:tplc="041F001B" w:tentative="1">
      <w:start w:val="1"/>
      <w:numFmt w:val="lowerRoman"/>
      <w:lvlText w:val="%6."/>
      <w:lvlJc w:val="right"/>
      <w:pPr>
        <w:ind w:left="4824" w:hanging="180"/>
      </w:pPr>
    </w:lvl>
    <w:lvl w:ilvl="6" w:tplc="041F000F" w:tentative="1">
      <w:start w:val="1"/>
      <w:numFmt w:val="decimal"/>
      <w:lvlText w:val="%7."/>
      <w:lvlJc w:val="left"/>
      <w:pPr>
        <w:ind w:left="5544" w:hanging="360"/>
      </w:pPr>
    </w:lvl>
    <w:lvl w:ilvl="7" w:tplc="041F0019" w:tentative="1">
      <w:start w:val="1"/>
      <w:numFmt w:val="lowerLetter"/>
      <w:lvlText w:val="%8."/>
      <w:lvlJc w:val="left"/>
      <w:pPr>
        <w:ind w:left="6264" w:hanging="360"/>
      </w:pPr>
    </w:lvl>
    <w:lvl w:ilvl="8" w:tplc="041F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" w15:restartNumberingAfterBreak="0">
    <w:nsid w:val="2F840961"/>
    <w:multiLevelType w:val="hybridMultilevel"/>
    <w:tmpl w:val="DB5879B2"/>
    <w:lvl w:ilvl="0" w:tplc="041F000F">
      <w:start w:val="1"/>
      <w:numFmt w:val="decimal"/>
      <w:lvlText w:val="%1."/>
      <w:lvlJc w:val="left"/>
      <w:pPr>
        <w:ind w:left="1020" w:hanging="360"/>
      </w:p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77E2793A"/>
    <w:multiLevelType w:val="hybridMultilevel"/>
    <w:tmpl w:val="CE10DBF4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26788"/>
    <w:rsid w:val="002F2CBC"/>
    <w:rsid w:val="004D6DBD"/>
    <w:rsid w:val="005E2784"/>
    <w:rsid w:val="007F7BF6"/>
    <w:rsid w:val="0083051A"/>
    <w:rsid w:val="00832BE3"/>
    <w:rsid w:val="00A3219C"/>
    <w:rsid w:val="00BC32DD"/>
    <w:rsid w:val="00C576B1"/>
    <w:rsid w:val="00E1491A"/>
    <w:rsid w:val="00F6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9F9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1E024-41C2-4DEF-AD18-95526AF1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İLKNUR GÖNENÇ</dc:creator>
  <cp:keywords/>
  <dc:description/>
  <cp:lastModifiedBy>X</cp:lastModifiedBy>
  <cp:revision>3</cp:revision>
  <dcterms:created xsi:type="dcterms:W3CDTF">2019-02-27T14:42:00Z</dcterms:created>
  <dcterms:modified xsi:type="dcterms:W3CDTF">2019-02-27T14:44:00Z</dcterms:modified>
</cp:coreProperties>
</file>