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8D7779" w:rsidRDefault="00BC32DD" w:rsidP="00BC32DD">
      <w:pPr>
        <w:jc w:val="center"/>
        <w:rPr>
          <w:rFonts w:ascii="Comic Sans MS" w:hAnsi="Comic Sans MS"/>
          <w:sz w:val="18"/>
          <w:szCs w:val="18"/>
        </w:rPr>
      </w:pPr>
      <w:r w:rsidRPr="008D7779">
        <w:rPr>
          <w:rFonts w:ascii="Comic Sans MS" w:hAnsi="Comic Sans MS"/>
          <w:b/>
          <w:sz w:val="18"/>
          <w:szCs w:val="18"/>
        </w:rPr>
        <w:t>Ankara Üniversitesi</w:t>
      </w:r>
      <w:r w:rsidRPr="008D7779">
        <w:rPr>
          <w:rFonts w:ascii="Comic Sans MS" w:hAnsi="Comic Sans MS"/>
          <w:b/>
          <w:sz w:val="18"/>
          <w:szCs w:val="18"/>
        </w:rPr>
        <w:br/>
        <w:t xml:space="preserve">Kütüphane ve Dokümantasyon Daire Başkanlığı </w:t>
      </w:r>
    </w:p>
    <w:p w:rsidR="00BC32DD" w:rsidRPr="008D7779" w:rsidRDefault="00BC32DD" w:rsidP="008D7779">
      <w:pPr>
        <w:jc w:val="center"/>
        <w:rPr>
          <w:rFonts w:ascii="Comic Sans MS" w:hAnsi="Comic Sans MS"/>
          <w:b/>
          <w:sz w:val="18"/>
          <w:szCs w:val="18"/>
        </w:rPr>
      </w:pPr>
      <w:r w:rsidRPr="008D7779">
        <w:rPr>
          <w:rFonts w:ascii="Comic Sans MS" w:hAnsi="Comic Sans MS"/>
          <w:b/>
          <w:sz w:val="18"/>
          <w:szCs w:val="18"/>
        </w:rPr>
        <w:t>Açık Ders Malzemeleri</w:t>
      </w:r>
    </w:p>
    <w:p w:rsidR="00BC32DD" w:rsidRPr="008D7779" w:rsidRDefault="00BC32DD" w:rsidP="00BC32DD">
      <w:pPr>
        <w:pStyle w:val="Basliklar"/>
        <w:jc w:val="center"/>
        <w:rPr>
          <w:rFonts w:ascii="Comic Sans MS" w:hAnsi="Comic Sans MS"/>
          <w:sz w:val="18"/>
          <w:szCs w:val="18"/>
        </w:rPr>
      </w:pPr>
      <w:r w:rsidRPr="008D7779">
        <w:rPr>
          <w:rFonts w:ascii="Comic Sans MS" w:hAnsi="Comic Sans MS"/>
          <w:sz w:val="18"/>
          <w:szCs w:val="18"/>
        </w:rPr>
        <w:t>Ders izlence Formu</w:t>
      </w:r>
    </w:p>
    <w:p w:rsidR="00BC32DD" w:rsidRPr="008D7779" w:rsidRDefault="00BC32DD" w:rsidP="00BC32DD">
      <w:pPr>
        <w:rPr>
          <w:rFonts w:ascii="Comic Sans MS" w:hAnsi="Comic Sans MS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8D7779" w:rsidRDefault="0040537E" w:rsidP="0040537E">
            <w:pPr>
              <w:pStyle w:val="DersBilgileri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D77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ZPM442 Tarihi Bahçelerde </w:t>
            </w:r>
            <w:proofErr w:type="spellStart"/>
            <w:r w:rsidRPr="008D7779">
              <w:rPr>
                <w:rFonts w:ascii="Comic Sans MS" w:hAnsi="Comic Sans MS"/>
                <w:b/>
                <w:bCs/>
                <w:sz w:val="18"/>
                <w:szCs w:val="18"/>
              </w:rPr>
              <w:t>Rölöve</w:t>
            </w:r>
            <w:proofErr w:type="spellEnd"/>
            <w:r w:rsidRPr="008D77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ve Restorasyon</w:t>
            </w: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8D7779" w:rsidRDefault="00B24E8C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Prof. Dr. Elmas ERDOĞAN</w:t>
            </w:r>
          </w:p>
          <w:p w:rsidR="0040537E" w:rsidRPr="008D7779" w:rsidRDefault="0040537E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Yrd. Doç. Zuhal Dilaver</w:t>
            </w: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8D7779" w:rsidRDefault="0056111A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Lisans (Seçmeli</w:t>
            </w:r>
            <w:r w:rsidR="00B24E8C" w:rsidRPr="008D7779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8D7779" w:rsidRDefault="0040537E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 xml:space="preserve">U. Kredi: </w:t>
            </w:r>
            <w:proofErr w:type="gramStart"/>
            <w:r w:rsidRPr="008D7779">
              <w:rPr>
                <w:rFonts w:ascii="Comic Sans MS" w:hAnsi="Comic Sans MS"/>
                <w:sz w:val="18"/>
                <w:szCs w:val="18"/>
              </w:rPr>
              <w:t>3</w:t>
            </w:r>
            <w:r w:rsidR="00B24E8C" w:rsidRPr="008D7779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8D7779">
              <w:rPr>
                <w:rFonts w:ascii="Comic Sans MS" w:hAnsi="Comic Sans MS"/>
                <w:sz w:val="18"/>
                <w:szCs w:val="18"/>
              </w:rPr>
              <w:t>AKTS</w:t>
            </w:r>
            <w:proofErr w:type="gramEnd"/>
            <w:r w:rsidRPr="008D7779">
              <w:rPr>
                <w:rFonts w:ascii="Comic Sans MS" w:hAnsi="Comic Sans MS"/>
                <w:sz w:val="18"/>
                <w:szCs w:val="18"/>
              </w:rPr>
              <w:t>: 4</w:t>
            </w: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8D7779" w:rsidRDefault="00B24E8C" w:rsidP="0056111A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 xml:space="preserve">Teorik </w:t>
            </w: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BC32DD" w:rsidRPr="008D7779" w:rsidRDefault="0040537E" w:rsidP="0040537E">
            <w:pPr>
              <w:rPr>
                <w:rFonts w:ascii="Comic Sans MS" w:hAnsi="Comic Sans MS" w:cs="Arial TUR"/>
                <w:color w:val="666666"/>
                <w:sz w:val="18"/>
                <w:szCs w:val="18"/>
              </w:rPr>
            </w:pPr>
            <w:r w:rsidRPr="008D7779">
              <w:rPr>
                <w:rFonts w:ascii="Comic Sans MS" w:hAnsi="Comic Sans MS" w:cs="Arial TUR"/>
                <w:color w:val="666666"/>
                <w:sz w:val="18"/>
                <w:szCs w:val="18"/>
              </w:rPr>
              <w:br/>
            </w:r>
            <w:r w:rsidRPr="008D7779">
              <w:rPr>
                <w:rFonts w:ascii="Comic Sans MS" w:hAnsi="Comic Sans MS" w:cs="Arial TUR"/>
                <w:color w:val="000000" w:themeColor="text1"/>
                <w:sz w:val="18"/>
                <w:szCs w:val="18"/>
              </w:rPr>
              <w:t xml:space="preserve">Tarihi yapıtlar, anıtlar, yapılanmış çevre ve tarihi bahçeler, kültürel geçmiş ve yaşam biçiminin yansıması olduğu kadar yapı detay, malzeme ve üretim teknolojisi hakkında belge niteliğinde varlıklardır. Bu ders kapsamında; mevcut kültürel çevre ile geleneksel bahçe ve açık yeşil alanların belgelenmesi ve saptanmasında temel oluşturan </w:t>
            </w:r>
            <w:proofErr w:type="spellStart"/>
            <w:r w:rsidRPr="008D7779">
              <w:rPr>
                <w:rFonts w:ascii="Comic Sans MS" w:hAnsi="Comic Sans MS" w:cs="Arial TUR"/>
                <w:color w:val="000000" w:themeColor="text1"/>
                <w:sz w:val="18"/>
                <w:szCs w:val="18"/>
              </w:rPr>
              <w:t>rölöve</w:t>
            </w:r>
            <w:proofErr w:type="spellEnd"/>
            <w:r w:rsidRPr="008D7779">
              <w:rPr>
                <w:rFonts w:ascii="Comic Sans MS" w:hAnsi="Comic Sans MS" w:cs="Arial TUR"/>
                <w:color w:val="000000" w:themeColor="text1"/>
                <w:sz w:val="18"/>
                <w:szCs w:val="18"/>
              </w:rPr>
              <w:t xml:space="preserve"> çıkarma teknikleri verilmektedir. </w:t>
            </w:r>
            <w:proofErr w:type="spellStart"/>
            <w:r w:rsidRPr="008D7779">
              <w:rPr>
                <w:rFonts w:ascii="Comic Sans MS" w:hAnsi="Comic Sans MS" w:cs="Arial TUR"/>
                <w:color w:val="000000" w:themeColor="text1"/>
                <w:sz w:val="18"/>
                <w:szCs w:val="18"/>
              </w:rPr>
              <w:t>Rölöve</w:t>
            </w:r>
            <w:proofErr w:type="spellEnd"/>
            <w:r w:rsidRPr="008D7779">
              <w:rPr>
                <w:rFonts w:ascii="Comic Sans MS" w:hAnsi="Comic Sans MS" w:cs="Arial TUR"/>
                <w:color w:val="000000" w:themeColor="text1"/>
                <w:sz w:val="18"/>
                <w:szCs w:val="18"/>
              </w:rPr>
              <w:t xml:space="preserve"> tarihçesi, amacı, kapsamı, çeşitleri, </w:t>
            </w:r>
            <w:proofErr w:type="spellStart"/>
            <w:r w:rsidRPr="008D7779">
              <w:rPr>
                <w:rFonts w:ascii="Comic Sans MS" w:hAnsi="Comic Sans MS" w:cs="Arial TUR"/>
                <w:color w:val="000000" w:themeColor="text1"/>
                <w:sz w:val="18"/>
                <w:szCs w:val="18"/>
              </w:rPr>
              <w:t>rölöve</w:t>
            </w:r>
            <w:proofErr w:type="spellEnd"/>
            <w:r w:rsidRPr="008D7779">
              <w:rPr>
                <w:rFonts w:ascii="Comic Sans MS" w:hAnsi="Comic Sans MS" w:cs="Arial TUR"/>
                <w:color w:val="000000" w:themeColor="text1"/>
                <w:sz w:val="18"/>
                <w:szCs w:val="18"/>
              </w:rPr>
              <w:t xml:space="preserve"> alan çalışmaları, eskiz hazırlanması, ölçü alama teknik ve yöntemleri konusunda teorik bilgi verilmekte, yapısal ve bitkisel çevreye ilişkin uygulamalı </w:t>
            </w:r>
            <w:proofErr w:type="spellStart"/>
            <w:r w:rsidRPr="008D7779">
              <w:rPr>
                <w:rFonts w:ascii="Comic Sans MS" w:hAnsi="Comic Sans MS" w:cs="Arial TUR"/>
                <w:color w:val="000000" w:themeColor="text1"/>
                <w:sz w:val="18"/>
                <w:szCs w:val="18"/>
              </w:rPr>
              <w:t>rölöve</w:t>
            </w:r>
            <w:proofErr w:type="spellEnd"/>
            <w:r w:rsidRPr="008D7779">
              <w:rPr>
                <w:rFonts w:ascii="Comic Sans MS" w:hAnsi="Comic Sans MS" w:cs="Arial TUR"/>
                <w:color w:val="000000" w:themeColor="text1"/>
                <w:sz w:val="18"/>
                <w:szCs w:val="18"/>
              </w:rPr>
              <w:t xml:space="preserve"> çalışmaları gerçekleştirilmektedir.</w:t>
            </w:r>
          </w:p>
          <w:p w:rsidR="0040537E" w:rsidRPr="008D7779" w:rsidRDefault="0040537E" w:rsidP="0040537E">
            <w:pPr>
              <w:rPr>
                <w:rFonts w:ascii="Comic Sans MS" w:hAnsi="Comic Sans MS" w:cs="Arial TUR"/>
                <w:color w:val="666666"/>
                <w:sz w:val="18"/>
                <w:szCs w:val="18"/>
              </w:rPr>
            </w:pP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8D7779" w:rsidRDefault="00261DEE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Binlerce yıllık yerleşme</w:t>
            </w:r>
            <w:r w:rsidR="002005E5" w:rsidRPr="008D7779">
              <w:rPr>
                <w:rFonts w:ascii="Comic Sans MS" w:hAnsi="Comic Sans MS"/>
                <w:sz w:val="18"/>
                <w:szCs w:val="18"/>
              </w:rPr>
              <w:t>l</w:t>
            </w:r>
            <w:r w:rsidRPr="008D7779">
              <w:rPr>
                <w:rFonts w:ascii="Comic Sans MS" w:hAnsi="Comic Sans MS"/>
                <w:sz w:val="18"/>
                <w:szCs w:val="18"/>
              </w:rPr>
              <w:t>e</w:t>
            </w:r>
            <w:r w:rsidR="002005E5" w:rsidRPr="008D7779">
              <w:rPr>
                <w:rFonts w:ascii="Comic Sans MS" w:hAnsi="Comic Sans MS"/>
                <w:sz w:val="18"/>
                <w:szCs w:val="18"/>
              </w:rPr>
              <w:t xml:space="preserve">r tarihine sahip Anadolu’da bulunan taşınmaz kültür varlıkları ve tarihi bahçeler ile ilgili </w:t>
            </w:r>
            <w:proofErr w:type="spellStart"/>
            <w:r w:rsidR="002005E5" w:rsidRPr="008D7779">
              <w:rPr>
                <w:rFonts w:ascii="Comic Sans MS" w:hAnsi="Comic Sans MS"/>
                <w:sz w:val="18"/>
                <w:szCs w:val="18"/>
              </w:rPr>
              <w:t>rölöve</w:t>
            </w:r>
            <w:proofErr w:type="spellEnd"/>
            <w:r w:rsidR="002005E5" w:rsidRPr="008D7779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gramStart"/>
            <w:r w:rsidR="002005E5" w:rsidRPr="008D7779">
              <w:rPr>
                <w:rFonts w:ascii="Comic Sans MS" w:hAnsi="Comic Sans MS"/>
                <w:sz w:val="18"/>
                <w:szCs w:val="18"/>
              </w:rPr>
              <w:t>restitüsyon</w:t>
            </w:r>
            <w:proofErr w:type="gramEnd"/>
            <w:r w:rsidR="002005E5" w:rsidRPr="008D7779">
              <w:rPr>
                <w:rFonts w:ascii="Comic Sans MS" w:hAnsi="Comic Sans MS"/>
                <w:sz w:val="18"/>
                <w:szCs w:val="18"/>
              </w:rPr>
              <w:t xml:space="preserve"> ve restorasyon yaklaşımları ortaya konmaktadır. Yanı</w:t>
            </w:r>
            <w:r w:rsidRPr="008D7779">
              <w:rPr>
                <w:rFonts w:ascii="Comic Sans MS" w:hAnsi="Comic Sans MS"/>
                <w:sz w:val="18"/>
                <w:szCs w:val="18"/>
              </w:rPr>
              <w:t xml:space="preserve"> sıra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r</w:t>
            </w:r>
            <w:r w:rsidR="002005E5" w:rsidRPr="008D7779">
              <w:rPr>
                <w:rFonts w:ascii="Comic Sans MS" w:hAnsi="Comic Sans MS"/>
                <w:sz w:val="18"/>
                <w:szCs w:val="18"/>
              </w:rPr>
              <w:t>ölöve</w:t>
            </w:r>
            <w:proofErr w:type="spellEnd"/>
            <w:r w:rsidR="002005E5" w:rsidRPr="008D7779">
              <w:rPr>
                <w:rFonts w:ascii="Comic Sans MS" w:hAnsi="Comic Sans MS"/>
                <w:sz w:val="18"/>
                <w:szCs w:val="18"/>
              </w:rPr>
              <w:t xml:space="preserve"> çıkarma yöntem ve teknikleri kapsamında farklı ölçeklerde; alan ve </w:t>
            </w:r>
            <w:proofErr w:type="gramStart"/>
            <w:r w:rsidR="002005E5" w:rsidRPr="008D7779">
              <w:rPr>
                <w:rFonts w:ascii="Comic Sans MS" w:hAnsi="Comic Sans MS"/>
                <w:sz w:val="18"/>
                <w:szCs w:val="18"/>
              </w:rPr>
              <w:t>mekanlarda</w:t>
            </w:r>
            <w:proofErr w:type="gramEnd"/>
            <w:r w:rsidR="002005E5" w:rsidRPr="008D777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2005E5" w:rsidRPr="008D7779">
              <w:rPr>
                <w:rFonts w:ascii="Comic Sans MS" w:hAnsi="Comic Sans MS"/>
                <w:sz w:val="18"/>
                <w:szCs w:val="18"/>
              </w:rPr>
              <w:t>rölöve</w:t>
            </w:r>
            <w:proofErr w:type="spellEnd"/>
            <w:r w:rsidR="002005E5" w:rsidRPr="008D7779">
              <w:rPr>
                <w:rFonts w:ascii="Comic Sans MS" w:hAnsi="Comic Sans MS"/>
                <w:sz w:val="18"/>
                <w:szCs w:val="18"/>
              </w:rPr>
              <w:t xml:space="preserve"> çalışmaları gerçekleştirilmekte; gerek tarihleri gerek kültürel niteliği olan herhangi bir çevrede gerçekleştirilecek tasarım çalışmalarında yetkinlik, </w:t>
            </w:r>
            <w:proofErr w:type="spellStart"/>
            <w:r w:rsidR="002005E5" w:rsidRPr="008D7779">
              <w:rPr>
                <w:rFonts w:ascii="Comic Sans MS" w:hAnsi="Comic Sans MS"/>
                <w:sz w:val="18"/>
                <w:szCs w:val="18"/>
              </w:rPr>
              <w:t>rölöve</w:t>
            </w:r>
            <w:proofErr w:type="spellEnd"/>
            <w:r w:rsidR="002005E5" w:rsidRPr="008D7779">
              <w:rPr>
                <w:rFonts w:ascii="Comic Sans MS" w:hAnsi="Comic Sans MS"/>
                <w:sz w:val="18"/>
                <w:szCs w:val="18"/>
              </w:rPr>
              <w:t xml:space="preserve"> çıkarabilme yetenekleri geliştirilmektedir. </w:t>
            </w: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8D7779" w:rsidRDefault="0040537E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2 + 2</w:t>
            </w:r>
            <w:r w:rsidR="00B24E8C" w:rsidRPr="008D7779">
              <w:rPr>
                <w:rFonts w:ascii="Comic Sans MS" w:hAnsi="Comic Sans MS"/>
                <w:sz w:val="18"/>
                <w:szCs w:val="18"/>
              </w:rPr>
              <w:t xml:space="preserve"> Saat</w:t>
            </w: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8D7779" w:rsidRDefault="00B24E8C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Türkçe</w:t>
            </w: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8D7779" w:rsidRDefault="0056111A" w:rsidP="00832AEF">
            <w:pPr>
              <w:pStyle w:val="DersBilgileri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Yok</w:t>
            </w:r>
          </w:p>
        </w:tc>
      </w:tr>
      <w:tr w:rsidR="00BC32DD" w:rsidRPr="008D7779" w:rsidTr="00832AEF">
        <w:trPr>
          <w:jc w:val="center"/>
        </w:trPr>
        <w:tc>
          <w:tcPr>
            <w:tcW w:w="2745" w:type="dxa"/>
            <w:vAlign w:val="center"/>
          </w:tcPr>
          <w:p w:rsidR="00BC32DD" w:rsidRPr="008D7779" w:rsidRDefault="00BC32DD" w:rsidP="00832AEF">
            <w:pPr>
              <w:pStyle w:val="DersBasliklar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017245" w:rsidRPr="008D7779" w:rsidRDefault="00017245" w:rsidP="00E30FD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Uluengin, M.B</w:t>
            </w:r>
            <w:proofErr w:type="gramStart"/>
            <w:r w:rsidRPr="008D7779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2016.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Rölöve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. Yapı Endüstri Merkezi Yayınları, 120s. </w:t>
            </w:r>
          </w:p>
          <w:p w:rsidR="00017245" w:rsidRPr="008D7779" w:rsidRDefault="00017245" w:rsidP="00E30FD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Ahunbay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>, Z</w:t>
            </w:r>
            <w:proofErr w:type="gramStart"/>
            <w:r w:rsidRPr="008D7779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2016. Tarihi Bahçelerde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Rölöve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ve Restorasyon. Yem Yayınları, 188s. </w:t>
            </w:r>
          </w:p>
          <w:p w:rsidR="00BC32DD" w:rsidRPr="008D7779" w:rsidRDefault="00017245" w:rsidP="00E30FD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Eyüpgiller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, K.K. ve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Zakar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>, L</w:t>
            </w:r>
            <w:proofErr w:type="gramStart"/>
            <w:r w:rsidRPr="008D7779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2015. Mimari Restorasyon Koruma Teknik ve Yöntemleri. Yapı Endüstri Merkezi Yayınları, 196s. </w:t>
            </w:r>
          </w:p>
          <w:p w:rsidR="00E30FD9" w:rsidRPr="008D7779" w:rsidRDefault="00E30FD9" w:rsidP="00E30FD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Akozan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>, F</w:t>
            </w:r>
            <w:proofErr w:type="gramStart"/>
            <w:r w:rsidRPr="008D7779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1977. Türkiye’de Tarihi Anıtları Koruma Teşkilatı ve Kanunlar. Devlet Güzel Sanatlar Akademisi Yayını, İstanbul. </w:t>
            </w:r>
          </w:p>
          <w:p w:rsidR="00E30FD9" w:rsidRPr="008D7779" w:rsidRDefault="00E30FD9" w:rsidP="00E30FD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Burns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>, J</w:t>
            </w:r>
            <w:proofErr w:type="gramStart"/>
            <w:r w:rsidRPr="008D7779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1989.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Recording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Historic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Structures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.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The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American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Institute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of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Architects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Press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>, Washington.</w:t>
            </w:r>
          </w:p>
          <w:p w:rsidR="00E30FD9" w:rsidRPr="008D7779" w:rsidRDefault="00E30FD9" w:rsidP="00E30FD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Eldem, S.H</w:t>
            </w:r>
            <w:proofErr w:type="gramStart"/>
            <w:r w:rsidRPr="008D7779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1968.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Rölöve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I. Güzel Sanatlar Akademisi, </w:t>
            </w:r>
            <w:proofErr w:type="spellStart"/>
            <w:r w:rsidRPr="008D7779">
              <w:rPr>
                <w:rFonts w:ascii="Comic Sans MS" w:hAnsi="Comic Sans MS"/>
                <w:sz w:val="18"/>
                <w:szCs w:val="18"/>
              </w:rPr>
              <w:t>Rölöve</w:t>
            </w:r>
            <w:proofErr w:type="spell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Kürsüsü Yayını, İstanbul. </w:t>
            </w:r>
          </w:p>
          <w:p w:rsidR="00E30FD9" w:rsidRPr="008D7779" w:rsidRDefault="00E30FD9" w:rsidP="00E30FD9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8D7779">
              <w:rPr>
                <w:rFonts w:ascii="Comic Sans MS" w:hAnsi="Comic Sans MS"/>
                <w:sz w:val="18"/>
                <w:szCs w:val="18"/>
              </w:rPr>
              <w:t>Ülgen, A. S</w:t>
            </w:r>
            <w:proofErr w:type="gramStart"/>
            <w:r w:rsidRPr="008D7779">
              <w:rPr>
                <w:rFonts w:ascii="Comic Sans MS" w:hAnsi="Comic Sans MS"/>
                <w:sz w:val="18"/>
                <w:szCs w:val="18"/>
              </w:rPr>
              <w:t>.,</w:t>
            </w:r>
            <w:proofErr w:type="gramEnd"/>
            <w:r w:rsidRPr="008D7779">
              <w:rPr>
                <w:rFonts w:ascii="Comic Sans MS" w:hAnsi="Comic Sans MS"/>
                <w:sz w:val="18"/>
                <w:szCs w:val="18"/>
              </w:rPr>
              <w:t xml:space="preserve"> 1989. Mimar Sinan Yapıları. </w:t>
            </w:r>
            <w:proofErr w:type="gramStart"/>
            <w:r w:rsidRPr="008D7779">
              <w:rPr>
                <w:rFonts w:ascii="Comic Sans MS" w:hAnsi="Comic Sans MS"/>
                <w:sz w:val="18"/>
                <w:szCs w:val="18"/>
              </w:rPr>
              <w:t xml:space="preserve">Türk Tarih Kurumu Yayınları, Ankara. </w:t>
            </w:r>
            <w:proofErr w:type="gramEnd"/>
          </w:p>
        </w:tc>
      </w:tr>
    </w:tbl>
    <w:p w:rsidR="00EB0AE2" w:rsidRPr="008D7779" w:rsidRDefault="008D7779">
      <w:pPr>
        <w:rPr>
          <w:rFonts w:ascii="Comic Sans MS" w:hAnsi="Comic Sans MS"/>
          <w:sz w:val="18"/>
          <w:szCs w:val="18"/>
        </w:rPr>
      </w:pPr>
      <w:bookmarkStart w:id="0" w:name="_GoBack"/>
      <w:bookmarkEnd w:id="0"/>
    </w:p>
    <w:sectPr w:rsidR="00EB0AE2" w:rsidRPr="008D7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64CA5"/>
    <w:multiLevelType w:val="hybridMultilevel"/>
    <w:tmpl w:val="3AEE4C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7245"/>
    <w:rsid w:val="000A48ED"/>
    <w:rsid w:val="002005E5"/>
    <w:rsid w:val="00261DEE"/>
    <w:rsid w:val="00354A9A"/>
    <w:rsid w:val="0040537E"/>
    <w:rsid w:val="0056111A"/>
    <w:rsid w:val="00832BE3"/>
    <w:rsid w:val="008D7779"/>
    <w:rsid w:val="00B24E8C"/>
    <w:rsid w:val="00BC32DD"/>
    <w:rsid w:val="00E3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24E8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Elmas ERDOĞAN</cp:lastModifiedBy>
  <cp:revision>11</cp:revision>
  <dcterms:created xsi:type="dcterms:W3CDTF">2017-02-03T08:50:00Z</dcterms:created>
  <dcterms:modified xsi:type="dcterms:W3CDTF">2017-04-19T08:30:00Z</dcterms:modified>
</cp:coreProperties>
</file>