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0C" w:rsidRPr="00B241F4" w:rsidRDefault="0081040C" w:rsidP="0081040C">
      <w:pPr>
        <w:rPr>
          <w:sz w:val="28"/>
          <w:szCs w:val="28"/>
        </w:rPr>
      </w:pPr>
      <w:bookmarkStart w:id="0" w:name="_GoBack"/>
      <w:bookmarkEnd w:id="0"/>
    </w:p>
    <w:p w:rsidR="0081040C" w:rsidRPr="00B241F4" w:rsidRDefault="0081040C" w:rsidP="0081040C">
      <w:pPr>
        <w:jc w:val="both"/>
        <w:rPr>
          <w:b/>
          <w:sz w:val="28"/>
          <w:szCs w:val="28"/>
        </w:rPr>
      </w:pPr>
      <w:r w:rsidRPr="00B241F4">
        <w:rPr>
          <w:sz w:val="28"/>
          <w:szCs w:val="28"/>
        </w:rPr>
        <w:t xml:space="preserve"> </w:t>
      </w:r>
      <w:r w:rsidRPr="00B241F4">
        <w:rPr>
          <w:b/>
          <w:sz w:val="28"/>
          <w:szCs w:val="28"/>
        </w:rPr>
        <w:t xml:space="preserve">Foton Demetleri ile ilgili tedavi ve planlama prensipleri -I </w:t>
      </w:r>
    </w:p>
    <w:p w:rsidR="0081040C" w:rsidRPr="00B241F4" w:rsidRDefault="0081040C" w:rsidP="0081040C">
      <w:pPr>
        <w:jc w:val="both"/>
        <w:rPr>
          <w:b/>
          <w:sz w:val="28"/>
          <w:szCs w:val="28"/>
        </w:rPr>
      </w:pPr>
    </w:p>
    <w:p w:rsidR="0081040C" w:rsidRPr="00B241F4" w:rsidRDefault="0081040C" w:rsidP="0081040C">
      <w:pPr>
        <w:jc w:val="both"/>
        <w:rPr>
          <w:sz w:val="28"/>
          <w:szCs w:val="28"/>
        </w:rPr>
      </w:pPr>
      <w:proofErr w:type="spellStart"/>
      <w:r w:rsidRPr="00B241F4">
        <w:rPr>
          <w:sz w:val="28"/>
          <w:szCs w:val="28"/>
        </w:rPr>
        <w:t>Eksternal</w:t>
      </w:r>
      <w:proofErr w:type="spellEnd"/>
      <w:r w:rsidRPr="00B241F4">
        <w:rPr>
          <w:sz w:val="28"/>
          <w:szCs w:val="28"/>
        </w:rPr>
        <w:t xml:space="preserve"> </w:t>
      </w:r>
      <w:proofErr w:type="gramStart"/>
      <w:r w:rsidRPr="00B241F4">
        <w:rPr>
          <w:sz w:val="28"/>
          <w:szCs w:val="28"/>
        </w:rPr>
        <w:t xml:space="preserve">radyoterapi , </w:t>
      </w:r>
      <w:proofErr w:type="spellStart"/>
      <w:r w:rsidRPr="00B241F4">
        <w:rPr>
          <w:sz w:val="28"/>
          <w:szCs w:val="28"/>
        </w:rPr>
        <w:t>kilovoltaj</w:t>
      </w:r>
      <w:proofErr w:type="spellEnd"/>
      <w:proofErr w:type="gramEnd"/>
      <w:r w:rsidRPr="00B241F4">
        <w:rPr>
          <w:sz w:val="28"/>
          <w:szCs w:val="28"/>
        </w:rPr>
        <w:t xml:space="preserve"> ışınları( düşük enerjili X ışınları), yüksek enerjili foton ve elektron ışın demetleriyle yapılır. Herhangi bir tedavinin temel </w:t>
      </w:r>
      <w:proofErr w:type="spellStart"/>
      <w:r w:rsidRPr="00B241F4">
        <w:rPr>
          <w:sz w:val="28"/>
          <w:szCs w:val="28"/>
        </w:rPr>
        <w:t>komponenti</w:t>
      </w:r>
      <w:proofErr w:type="spellEnd"/>
      <w:r w:rsidRPr="00B241F4">
        <w:rPr>
          <w:sz w:val="28"/>
          <w:szCs w:val="28"/>
        </w:rPr>
        <w:t xml:space="preserve"> hastanın set-</w:t>
      </w:r>
      <w:proofErr w:type="spellStart"/>
      <w:r w:rsidRPr="00B241F4">
        <w:rPr>
          <w:sz w:val="28"/>
          <w:szCs w:val="28"/>
        </w:rPr>
        <w:t>up’ıdır</w:t>
      </w:r>
      <w:proofErr w:type="spellEnd"/>
      <w:r w:rsidRPr="00B241F4">
        <w:rPr>
          <w:sz w:val="28"/>
          <w:szCs w:val="28"/>
        </w:rPr>
        <w:t>. Set-</w:t>
      </w:r>
      <w:proofErr w:type="spellStart"/>
      <w:r w:rsidRPr="00B241F4">
        <w:rPr>
          <w:sz w:val="28"/>
          <w:szCs w:val="28"/>
        </w:rPr>
        <w:t>up</w:t>
      </w:r>
      <w:proofErr w:type="spellEnd"/>
      <w:r w:rsidRPr="00B241F4">
        <w:rPr>
          <w:sz w:val="28"/>
          <w:szCs w:val="28"/>
        </w:rPr>
        <w:t xml:space="preserve"> hastanın </w:t>
      </w:r>
      <w:proofErr w:type="spellStart"/>
      <w:r w:rsidRPr="00B241F4">
        <w:rPr>
          <w:sz w:val="28"/>
          <w:szCs w:val="28"/>
        </w:rPr>
        <w:t>ekternal</w:t>
      </w:r>
      <w:proofErr w:type="spellEnd"/>
      <w:r w:rsidRPr="00B241F4">
        <w:rPr>
          <w:sz w:val="28"/>
          <w:szCs w:val="28"/>
        </w:rPr>
        <w:t xml:space="preserve"> işaretleri kullanılarak tedavi alanlarının yerleştirilmesidir. Alanların konumlandırılması doğrudan doz dağılımını belirler. Set </w:t>
      </w:r>
      <w:proofErr w:type="spellStart"/>
      <w:r w:rsidRPr="00B241F4">
        <w:rPr>
          <w:sz w:val="28"/>
          <w:szCs w:val="28"/>
        </w:rPr>
        <w:t>up</w:t>
      </w:r>
      <w:proofErr w:type="spellEnd"/>
      <w:r w:rsidRPr="00B241F4">
        <w:rPr>
          <w:sz w:val="28"/>
          <w:szCs w:val="28"/>
        </w:rPr>
        <w:t xml:space="preserve"> için sabit SSD ve SAD olmak üzere başlıca iki teknik kullanılır. SAD teknikte, hastanın set-</w:t>
      </w:r>
      <w:proofErr w:type="spellStart"/>
      <w:r w:rsidRPr="00B241F4">
        <w:rPr>
          <w:sz w:val="28"/>
          <w:szCs w:val="28"/>
        </w:rPr>
        <w:t>up’ı</w:t>
      </w:r>
      <w:proofErr w:type="spellEnd"/>
      <w:r w:rsidRPr="00B241F4">
        <w:rPr>
          <w:sz w:val="28"/>
          <w:szCs w:val="28"/>
        </w:rPr>
        <w:t xml:space="preserve"> hastanın üzerine işaretlenmiş olan alanların merkezi dikkate alınarak yapılır. Alan büyüklükleri eşmerkez noktasında tanımlanmıştır. Bu teknikle eşmerkez noktası sabit, her bir alan için SSD değişkendir. SAD </w:t>
      </w:r>
      <w:proofErr w:type="gramStart"/>
      <w:r w:rsidRPr="00B241F4">
        <w:rPr>
          <w:sz w:val="28"/>
          <w:szCs w:val="28"/>
        </w:rPr>
        <w:t>teknikle , hastayı</w:t>
      </w:r>
      <w:proofErr w:type="gramEnd"/>
      <w:r w:rsidRPr="00B241F4">
        <w:rPr>
          <w:sz w:val="28"/>
          <w:szCs w:val="28"/>
        </w:rPr>
        <w:t xml:space="preserve"> başlangıçta düzgün bir şekilde yatırmak yeterlidir.  Sabit SSD teknikte ise alan tanımları hasta üzerine çizilir. Her bir alanın yerleştirilmesi için sadece </w:t>
      </w:r>
      <w:proofErr w:type="spellStart"/>
      <w:r w:rsidRPr="00B241F4">
        <w:rPr>
          <w:sz w:val="28"/>
          <w:szCs w:val="28"/>
        </w:rPr>
        <w:t>gantry</w:t>
      </w:r>
      <w:proofErr w:type="spellEnd"/>
      <w:r w:rsidRPr="00B241F4">
        <w:rPr>
          <w:sz w:val="28"/>
          <w:szCs w:val="28"/>
        </w:rPr>
        <w:t xml:space="preserve"> açısının değiştirilmesi yetmez, masanın da hareket ettirilmesi </w:t>
      </w:r>
      <w:proofErr w:type="gramStart"/>
      <w:r w:rsidRPr="00B241F4">
        <w:rPr>
          <w:sz w:val="28"/>
          <w:szCs w:val="28"/>
        </w:rPr>
        <w:t>ile  hastanın</w:t>
      </w:r>
      <w:proofErr w:type="gramEnd"/>
      <w:r w:rsidRPr="00B241F4">
        <w:rPr>
          <w:sz w:val="28"/>
          <w:szCs w:val="28"/>
        </w:rPr>
        <w:t xml:space="preserve"> cildinde aynı SSD ‘</w:t>
      </w:r>
      <w:proofErr w:type="spellStart"/>
      <w:r w:rsidRPr="00B241F4">
        <w:rPr>
          <w:sz w:val="28"/>
          <w:szCs w:val="28"/>
        </w:rPr>
        <w:t>yi</w:t>
      </w:r>
      <w:proofErr w:type="spellEnd"/>
      <w:r w:rsidRPr="00B241F4">
        <w:rPr>
          <w:sz w:val="28"/>
          <w:szCs w:val="28"/>
        </w:rPr>
        <w:t xml:space="preserve"> optik göstergede okumak gerekir. Bu mesafe Co-60 cihazlarında genellikle 80 </w:t>
      </w:r>
      <w:proofErr w:type="gramStart"/>
      <w:r w:rsidRPr="00B241F4">
        <w:rPr>
          <w:sz w:val="28"/>
          <w:szCs w:val="28"/>
        </w:rPr>
        <w:t xml:space="preserve">cm , </w:t>
      </w:r>
      <w:proofErr w:type="spellStart"/>
      <w:r w:rsidRPr="00B241F4">
        <w:rPr>
          <w:sz w:val="28"/>
          <w:szCs w:val="28"/>
        </w:rPr>
        <w:t>linaklarda</w:t>
      </w:r>
      <w:proofErr w:type="spellEnd"/>
      <w:proofErr w:type="gramEnd"/>
      <w:r w:rsidRPr="00B241F4">
        <w:rPr>
          <w:sz w:val="28"/>
          <w:szCs w:val="28"/>
        </w:rPr>
        <w:t xml:space="preserve"> ise 100 cm’dir. Fotonlarla yapılan çoklu saha ışınlamalarında SSD tekniğinin en önemli dezavantajı her ışın alanı değiştiğinde yeni alana ait </w:t>
      </w:r>
      <w:proofErr w:type="spellStart"/>
      <w:r w:rsidRPr="00B241F4">
        <w:rPr>
          <w:sz w:val="28"/>
          <w:szCs w:val="28"/>
        </w:rPr>
        <w:t>gantry</w:t>
      </w:r>
      <w:proofErr w:type="spellEnd"/>
      <w:r w:rsidRPr="00B241F4">
        <w:rPr>
          <w:sz w:val="28"/>
          <w:szCs w:val="28"/>
        </w:rPr>
        <w:t xml:space="preserve">/ </w:t>
      </w:r>
      <w:proofErr w:type="spellStart"/>
      <w:r w:rsidRPr="00B241F4">
        <w:rPr>
          <w:sz w:val="28"/>
          <w:szCs w:val="28"/>
        </w:rPr>
        <w:t>kol</w:t>
      </w:r>
      <w:r>
        <w:rPr>
          <w:sz w:val="28"/>
          <w:szCs w:val="28"/>
        </w:rPr>
        <w:t>imatör</w:t>
      </w:r>
      <w:proofErr w:type="spellEnd"/>
      <w:r>
        <w:rPr>
          <w:sz w:val="28"/>
          <w:szCs w:val="28"/>
        </w:rPr>
        <w:t xml:space="preserve"> açılarında tekrar masa k</w:t>
      </w:r>
      <w:r w:rsidRPr="00B241F4">
        <w:rPr>
          <w:sz w:val="28"/>
          <w:szCs w:val="28"/>
        </w:rPr>
        <w:t>onumlandırılması yapılarak hasta üzerinde SSD ve alan sınırı kontrolünün yapılması zorunluluğudur.</w:t>
      </w:r>
    </w:p>
    <w:p w:rsidR="0081040C" w:rsidRPr="00B241F4" w:rsidRDefault="0081040C" w:rsidP="0081040C">
      <w:pPr>
        <w:jc w:val="both"/>
        <w:rPr>
          <w:sz w:val="28"/>
          <w:szCs w:val="28"/>
        </w:rPr>
      </w:pPr>
    </w:p>
    <w:p w:rsidR="0081040C" w:rsidRPr="00B241F4" w:rsidRDefault="0081040C" w:rsidP="0081040C">
      <w:pPr>
        <w:jc w:val="both"/>
        <w:rPr>
          <w:sz w:val="28"/>
          <w:szCs w:val="28"/>
        </w:rPr>
      </w:pPr>
    </w:p>
    <w:p w:rsidR="0081040C" w:rsidRPr="00B241F4" w:rsidRDefault="0081040C" w:rsidP="0081040C">
      <w:pPr>
        <w:jc w:val="both"/>
        <w:rPr>
          <w:sz w:val="28"/>
          <w:szCs w:val="28"/>
        </w:rPr>
      </w:pPr>
      <w:r w:rsidRPr="00B241F4">
        <w:rPr>
          <w:sz w:val="28"/>
          <w:szCs w:val="28"/>
        </w:rPr>
        <w:t xml:space="preserve">En az üç veya daha fazla alanlı yüksek enerjili foton ışınları, merkezleri aynı düzlemde olacak şekilde yerleştirilirler. Bu tür ışın dizilişlerine </w:t>
      </w:r>
      <w:proofErr w:type="gramStart"/>
      <w:r w:rsidRPr="00B241F4">
        <w:rPr>
          <w:sz w:val="28"/>
          <w:szCs w:val="28"/>
        </w:rPr>
        <w:t>radyoterapi</w:t>
      </w:r>
      <w:proofErr w:type="gramEnd"/>
      <w:r w:rsidRPr="00B241F4">
        <w:rPr>
          <w:sz w:val="28"/>
          <w:szCs w:val="28"/>
        </w:rPr>
        <w:t xml:space="preserve"> terminolojisinde </w:t>
      </w:r>
      <w:proofErr w:type="spellStart"/>
      <w:r w:rsidRPr="00B241F4">
        <w:rPr>
          <w:sz w:val="28"/>
          <w:szCs w:val="28"/>
        </w:rPr>
        <w:t>multiple</w:t>
      </w:r>
      <w:proofErr w:type="spellEnd"/>
      <w:r w:rsidRPr="00B241F4">
        <w:rPr>
          <w:sz w:val="28"/>
          <w:szCs w:val="28"/>
        </w:rPr>
        <w:t xml:space="preserve"> </w:t>
      </w:r>
      <w:proofErr w:type="spellStart"/>
      <w:r w:rsidRPr="00B241F4">
        <w:rPr>
          <w:sz w:val="28"/>
          <w:szCs w:val="28"/>
        </w:rPr>
        <w:t>coplanar</w:t>
      </w:r>
      <w:proofErr w:type="spellEnd"/>
      <w:r w:rsidRPr="00B241F4">
        <w:rPr>
          <w:sz w:val="28"/>
          <w:szCs w:val="28"/>
        </w:rPr>
        <w:t xml:space="preserve"> ışınlar denir. Kullanılacak alan sayısı, açıları ve ağırlıkları ve </w:t>
      </w:r>
      <w:proofErr w:type="spellStart"/>
      <w:r w:rsidRPr="00B241F4">
        <w:rPr>
          <w:sz w:val="28"/>
          <w:szCs w:val="28"/>
        </w:rPr>
        <w:t>ilava</w:t>
      </w:r>
      <w:proofErr w:type="spellEnd"/>
      <w:r w:rsidRPr="00B241F4">
        <w:rPr>
          <w:sz w:val="28"/>
          <w:szCs w:val="28"/>
        </w:rPr>
        <w:t xml:space="preserve"> kama filtreler Plan </w:t>
      </w:r>
      <w:proofErr w:type="spellStart"/>
      <w:r w:rsidRPr="00B241F4">
        <w:rPr>
          <w:sz w:val="28"/>
          <w:szCs w:val="28"/>
        </w:rPr>
        <w:t>target</w:t>
      </w:r>
      <w:proofErr w:type="spellEnd"/>
      <w:r w:rsidRPr="00B241F4">
        <w:rPr>
          <w:sz w:val="28"/>
          <w:szCs w:val="28"/>
        </w:rPr>
        <w:t xml:space="preserve"> </w:t>
      </w:r>
      <w:proofErr w:type="spellStart"/>
      <w:r w:rsidRPr="00B241F4">
        <w:rPr>
          <w:sz w:val="28"/>
          <w:szCs w:val="28"/>
        </w:rPr>
        <w:t>Volumün</w:t>
      </w:r>
      <w:proofErr w:type="spellEnd"/>
      <w:r w:rsidRPr="00B241F4">
        <w:rPr>
          <w:sz w:val="28"/>
          <w:szCs w:val="28"/>
        </w:rPr>
        <w:t xml:space="preserve">(PTV) yerleşimine ve büyüklüğüne bağlıdır.  </w:t>
      </w:r>
      <w:proofErr w:type="spellStart"/>
      <w:r w:rsidRPr="00B241F4">
        <w:rPr>
          <w:sz w:val="28"/>
          <w:szCs w:val="28"/>
        </w:rPr>
        <w:t>PTV’yi</w:t>
      </w:r>
      <w:proofErr w:type="spellEnd"/>
      <w:r w:rsidRPr="00B241F4">
        <w:rPr>
          <w:sz w:val="28"/>
          <w:szCs w:val="28"/>
        </w:rPr>
        <w:t xml:space="preserve"> homojen olarak kapsayacak şekilde yerleştirilirler. PTV küçüldükçe ve risk organlarındaki doz azaltılmak istendikçe, homojen dağılım elde etmek için kullanılan alan boyutları küçülür ve ışın alan</w:t>
      </w:r>
      <w:r>
        <w:rPr>
          <w:sz w:val="28"/>
          <w:szCs w:val="28"/>
        </w:rPr>
        <w:t>ı sayısı artar. Çoklu alanlar BT</w:t>
      </w:r>
      <w:r w:rsidRPr="00B241F4">
        <w:rPr>
          <w:sz w:val="28"/>
          <w:szCs w:val="28"/>
        </w:rPr>
        <w:t>-</w:t>
      </w:r>
      <w:proofErr w:type="spellStart"/>
      <w:r w:rsidRPr="00B241F4">
        <w:rPr>
          <w:sz w:val="28"/>
          <w:szCs w:val="28"/>
        </w:rPr>
        <w:t>smilatör</w:t>
      </w:r>
      <w:proofErr w:type="spellEnd"/>
      <w:r w:rsidRPr="00B241F4">
        <w:rPr>
          <w:sz w:val="28"/>
          <w:szCs w:val="28"/>
        </w:rPr>
        <w:t xml:space="preserve"> ile </w:t>
      </w:r>
      <w:proofErr w:type="gramStart"/>
      <w:r w:rsidRPr="00B241F4">
        <w:rPr>
          <w:sz w:val="28"/>
          <w:szCs w:val="28"/>
        </w:rPr>
        <w:t>belirlenir .</w:t>
      </w:r>
      <w:proofErr w:type="gramEnd"/>
      <w:r w:rsidRPr="00B241F4">
        <w:rPr>
          <w:sz w:val="28"/>
          <w:szCs w:val="28"/>
        </w:rPr>
        <w:t xml:space="preserve"> Konvansiyonel </w:t>
      </w:r>
      <w:proofErr w:type="spellStart"/>
      <w:r w:rsidRPr="00B241F4">
        <w:rPr>
          <w:sz w:val="28"/>
          <w:szCs w:val="28"/>
        </w:rPr>
        <w:t>Smilatörler</w:t>
      </w:r>
      <w:proofErr w:type="spellEnd"/>
      <w:r w:rsidRPr="00B241F4">
        <w:rPr>
          <w:sz w:val="28"/>
          <w:szCs w:val="28"/>
        </w:rPr>
        <w:t xml:space="preserve"> bu tür ışınlamalar için yeterli değildir. Çoklu organ ışınlama</w:t>
      </w:r>
      <w:r>
        <w:rPr>
          <w:sz w:val="28"/>
          <w:szCs w:val="28"/>
        </w:rPr>
        <w:t>larında SAD tekniği kullanılır,</w:t>
      </w:r>
      <w:r w:rsidRPr="00B241F4">
        <w:rPr>
          <w:sz w:val="28"/>
          <w:szCs w:val="28"/>
        </w:rPr>
        <w:t xml:space="preserve"> SSD uygun değildir. </w:t>
      </w:r>
    </w:p>
    <w:p w:rsidR="0081040C" w:rsidRPr="00B241F4" w:rsidRDefault="0081040C" w:rsidP="0081040C">
      <w:pPr>
        <w:jc w:val="both"/>
        <w:rPr>
          <w:sz w:val="28"/>
          <w:szCs w:val="28"/>
        </w:rPr>
      </w:pPr>
    </w:p>
    <w:p w:rsidR="0081040C" w:rsidRPr="00B241F4" w:rsidRDefault="0081040C" w:rsidP="0081040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Foton ışınlarında </w:t>
      </w:r>
      <w:proofErr w:type="spellStart"/>
      <w:r>
        <w:rPr>
          <w:sz w:val="28"/>
          <w:szCs w:val="28"/>
        </w:rPr>
        <w:t>izodoz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dağılımları  2</w:t>
      </w:r>
      <w:proofErr w:type="gramEnd"/>
      <w:r>
        <w:rPr>
          <w:sz w:val="28"/>
          <w:szCs w:val="28"/>
        </w:rPr>
        <w:t xml:space="preserve"> boyutta doz dağılımlarının gösterilmesidir. Su </w:t>
      </w:r>
      <w:proofErr w:type="spellStart"/>
      <w:r>
        <w:rPr>
          <w:sz w:val="28"/>
          <w:szCs w:val="28"/>
        </w:rPr>
        <w:t>veye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eşdeğer  katı</w:t>
      </w:r>
      <w:proofErr w:type="gramEnd"/>
      <w:r>
        <w:rPr>
          <w:sz w:val="28"/>
          <w:szCs w:val="28"/>
        </w:rPr>
        <w:t xml:space="preserve"> fantomlarda ve kare alanlarda ölçülür, SSD tedavilerinde </w:t>
      </w:r>
      <w:proofErr w:type="spellStart"/>
      <w:r>
        <w:rPr>
          <w:sz w:val="28"/>
          <w:szCs w:val="28"/>
        </w:rPr>
        <w:t>izodoz</w:t>
      </w:r>
      <w:proofErr w:type="spellEnd"/>
      <w:r>
        <w:rPr>
          <w:sz w:val="28"/>
          <w:szCs w:val="28"/>
        </w:rPr>
        <w:t xml:space="preserve"> eğrilerinin derin doz değerleri merkezi eksende </w:t>
      </w:r>
      <w:proofErr w:type="spellStart"/>
      <w:r>
        <w:rPr>
          <w:sz w:val="28"/>
          <w:szCs w:val="28"/>
        </w:rPr>
        <w:t>dmaks</w:t>
      </w:r>
      <w:proofErr w:type="spellEnd"/>
      <w:r>
        <w:rPr>
          <w:sz w:val="28"/>
          <w:szCs w:val="28"/>
        </w:rPr>
        <w:t xml:space="preserve"> noktasındaki doz %100 olacak şekilde </w:t>
      </w:r>
      <w:proofErr w:type="spellStart"/>
      <w:r>
        <w:rPr>
          <w:sz w:val="28"/>
          <w:szCs w:val="28"/>
        </w:rPr>
        <w:t>normalize</w:t>
      </w:r>
      <w:proofErr w:type="spellEnd"/>
      <w:r>
        <w:rPr>
          <w:sz w:val="28"/>
          <w:szCs w:val="28"/>
        </w:rPr>
        <w:t xml:space="preserve"> edilir, </w:t>
      </w:r>
      <w:proofErr w:type="spellStart"/>
      <w:r>
        <w:rPr>
          <w:sz w:val="28"/>
          <w:szCs w:val="28"/>
        </w:rPr>
        <w:t>izosantrik</w:t>
      </w:r>
      <w:proofErr w:type="spellEnd"/>
      <w:r>
        <w:rPr>
          <w:sz w:val="28"/>
          <w:szCs w:val="28"/>
        </w:rPr>
        <w:t xml:space="preserve"> de ise genellikle bilgisayarlı tedavi planlama sistemlerinde istenilen derinliğe </w:t>
      </w:r>
      <w:proofErr w:type="spellStart"/>
      <w:r>
        <w:rPr>
          <w:sz w:val="28"/>
          <w:szCs w:val="28"/>
        </w:rPr>
        <w:t>normalize</w:t>
      </w:r>
      <w:proofErr w:type="spellEnd"/>
      <w:r>
        <w:rPr>
          <w:sz w:val="28"/>
          <w:szCs w:val="28"/>
        </w:rPr>
        <w:t xml:space="preserve"> edilir.</w:t>
      </w:r>
    </w:p>
    <w:p w:rsidR="0081040C" w:rsidRPr="00B241F4" w:rsidRDefault="0081040C" w:rsidP="0081040C">
      <w:pPr>
        <w:jc w:val="both"/>
        <w:rPr>
          <w:sz w:val="28"/>
          <w:szCs w:val="28"/>
        </w:rPr>
      </w:pPr>
    </w:p>
    <w:p w:rsidR="0081040C" w:rsidRPr="00B241F4" w:rsidRDefault="0081040C" w:rsidP="0081040C">
      <w:pPr>
        <w:jc w:val="both"/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81040C" w:rsidRPr="00B241F4" w:rsidRDefault="0081040C" w:rsidP="0081040C">
      <w:pPr>
        <w:rPr>
          <w:sz w:val="28"/>
          <w:szCs w:val="28"/>
        </w:rPr>
      </w:pPr>
    </w:p>
    <w:p w:rsidR="00450581" w:rsidRDefault="00450581"/>
    <w:sectPr w:rsidR="0045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0C"/>
    <w:rsid w:val="00450581"/>
    <w:rsid w:val="008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4BCD"/>
  <w15:chartTrackingRefBased/>
  <w15:docId w15:val="{BE4126FB-28AF-43C7-8032-05587FC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4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2019-02-20T08:05:00Z</dcterms:created>
  <dcterms:modified xsi:type="dcterms:W3CDTF">2019-02-20T08:06:00Z</dcterms:modified>
</cp:coreProperties>
</file>