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531FAC">
      <w:pPr>
        <w:pStyle w:val="Basliklar"/>
        <w:spacing w:before="120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AB7BFE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BC32DD" w:rsidRPr="009975CE" w:rsidRDefault="00C5681E" w:rsidP="00C65C4A">
            <w:pPr>
              <w:rPr>
                <w:color w:val="000000"/>
                <w:sz w:val="16"/>
                <w:szCs w:val="16"/>
              </w:rPr>
            </w:pPr>
            <w:hyperlink r:id="rId5" w:tooltip="Dinamik" w:history="1">
              <w:r w:rsidR="00C65C4A" w:rsidRPr="0048394E">
                <w:rPr>
                  <w:rStyle w:val="Kpr"/>
                  <w:color w:val="000000"/>
                  <w:sz w:val="16"/>
                  <w:szCs w:val="16"/>
                  <w:u w:val="none"/>
                </w:rPr>
                <w:t>ZTM213</w:t>
              </w:r>
            </w:hyperlink>
            <w:r w:rsidR="00C65C4A" w:rsidRPr="0048394E">
              <w:rPr>
                <w:color w:val="000000"/>
                <w:sz w:val="16"/>
                <w:szCs w:val="16"/>
              </w:rPr>
              <w:t xml:space="preserve"> /</w:t>
            </w:r>
            <w:r w:rsidR="00C65C4A" w:rsidRPr="009975CE">
              <w:rPr>
                <w:color w:val="000000"/>
                <w:sz w:val="16"/>
                <w:szCs w:val="16"/>
              </w:rPr>
              <w:t xml:space="preserve"> </w:t>
            </w:r>
            <w:r w:rsidR="0069369D" w:rsidRPr="009975CE">
              <w:rPr>
                <w:color w:val="000000"/>
                <w:sz w:val="16"/>
                <w:szCs w:val="16"/>
              </w:rPr>
              <w:t>Dinamik</w:t>
            </w:r>
          </w:p>
        </w:tc>
      </w:tr>
      <w:tr w:rsidR="00BC32DD" w:rsidRPr="001A2552" w:rsidTr="00AB7BFE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vAlign w:val="center"/>
          </w:tcPr>
          <w:p w:rsidR="00BC32DD" w:rsidRPr="009975CE" w:rsidRDefault="00C65C4A" w:rsidP="0069369D">
            <w:pPr>
              <w:pStyle w:val="DersBilgileri"/>
              <w:ind w:left="0"/>
              <w:rPr>
                <w:szCs w:val="16"/>
              </w:rPr>
            </w:pPr>
            <w:r w:rsidRPr="009975CE">
              <w:rPr>
                <w:szCs w:val="16"/>
              </w:rPr>
              <w:t>Yrd. Doç. Dr. Mehmet Ali DAYIOĞLU</w:t>
            </w:r>
          </w:p>
        </w:tc>
      </w:tr>
      <w:tr w:rsidR="00BC32DD" w:rsidRPr="001A2552" w:rsidTr="00AB7BFE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vAlign w:val="center"/>
          </w:tcPr>
          <w:p w:rsidR="00BC32DD" w:rsidRPr="009975CE" w:rsidRDefault="00C65C4A" w:rsidP="0069369D">
            <w:pPr>
              <w:pStyle w:val="DersBilgileri"/>
              <w:ind w:left="0"/>
              <w:rPr>
                <w:szCs w:val="16"/>
              </w:rPr>
            </w:pPr>
            <w:r w:rsidRPr="009975CE">
              <w:rPr>
                <w:szCs w:val="16"/>
              </w:rPr>
              <w:t>Lisans</w:t>
            </w:r>
          </w:p>
        </w:tc>
      </w:tr>
      <w:tr w:rsidR="00BC32DD" w:rsidRPr="001A2552" w:rsidTr="00AB7BFE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975CE" w:rsidRDefault="00C65C4A" w:rsidP="0069369D">
            <w:pPr>
              <w:pStyle w:val="DersBilgileri"/>
              <w:ind w:left="0"/>
              <w:rPr>
                <w:szCs w:val="16"/>
              </w:rPr>
            </w:pPr>
            <w:r w:rsidRPr="009975CE">
              <w:rPr>
                <w:color w:val="000000"/>
                <w:szCs w:val="16"/>
              </w:rPr>
              <w:t>(2, 0) 2</w:t>
            </w:r>
          </w:p>
        </w:tc>
      </w:tr>
      <w:tr w:rsidR="00BC32DD" w:rsidRPr="001A2552" w:rsidTr="00AB7BFE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vAlign w:val="center"/>
          </w:tcPr>
          <w:p w:rsidR="00BC32DD" w:rsidRPr="009975CE" w:rsidRDefault="0069369D" w:rsidP="00C65C4A">
            <w:pPr>
              <w:rPr>
                <w:sz w:val="16"/>
                <w:szCs w:val="16"/>
              </w:rPr>
            </w:pPr>
            <w:r w:rsidRPr="009975CE">
              <w:rPr>
                <w:color w:val="000000"/>
                <w:sz w:val="16"/>
                <w:szCs w:val="16"/>
              </w:rPr>
              <w:t>Zorunlu</w:t>
            </w:r>
          </w:p>
        </w:tc>
      </w:tr>
      <w:tr w:rsidR="0036692A" w:rsidRPr="001A2552" w:rsidTr="00AB7BFE">
        <w:trPr>
          <w:trHeight w:val="227"/>
          <w:jc w:val="center"/>
        </w:trPr>
        <w:tc>
          <w:tcPr>
            <w:tcW w:w="2745" w:type="dxa"/>
            <w:vAlign w:val="center"/>
          </w:tcPr>
          <w:p w:rsidR="0036692A" w:rsidRPr="001A2552" w:rsidRDefault="0036692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36692A" w:rsidRPr="0036692A" w:rsidRDefault="0036692A" w:rsidP="00C65C4A">
            <w:pPr>
              <w:rPr>
                <w:color w:val="000000"/>
                <w:sz w:val="16"/>
                <w:szCs w:val="16"/>
              </w:rPr>
            </w:pPr>
            <w:r w:rsidRPr="0036692A">
              <w:rPr>
                <w:color w:val="000000"/>
                <w:sz w:val="16"/>
                <w:szCs w:val="16"/>
              </w:rPr>
              <w:t xml:space="preserve">Bu dersin amacı, öğrenciye parçacıkların düzlemsel hareketinin tanımlanmasında farklı koordinatlarda kinematik analiz yapabilmeyi, parçacık kinetiğine ilişkin temel kavramları anlamasını, parçacık hareket problemlerinde iş-enerji ve </w:t>
            </w:r>
            <w:proofErr w:type="spellStart"/>
            <w:r w:rsidRPr="0036692A">
              <w:rPr>
                <w:color w:val="000000"/>
                <w:sz w:val="16"/>
                <w:szCs w:val="16"/>
              </w:rPr>
              <w:t>impuls</w:t>
            </w:r>
            <w:proofErr w:type="spellEnd"/>
            <w:r w:rsidRPr="0036692A">
              <w:rPr>
                <w:color w:val="000000"/>
                <w:sz w:val="16"/>
                <w:szCs w:val="16"/>
              </w:rPr>
              <w:t xml:space="preserve">-momentum kavramlarını uygulayabilmeyi, </w:t>
            </w:r>
            <w:proofErr w:type="spellStart"/>
            <w:r w:rsidRPr="0036692A">
              <w:rPr>
                <w:color w:val="000000"/>
                <w:sz w:val="16"/>
                <w:szCs w:val="16"/>
              </w:rPr>
              <w:t>rijit</w:t>
            </w:r>
            <w:proofErr w:type="spellEnd"/>
            <w:r w:rsidRPr="0036692A">
              <w:rPr>
                <w:color w:val="000000"/>
                <w:sz w:val="16"/>
                <w:szCs w:val="16"/>
              </w:rPr>
              <w:t xml:space="preserve"> cisimlerin hareketinde kinematik ve kinetik analizleri ile </w:t>
            </w:r>
            <w:r w:rsidR="00C5681E">
              <w:rPr>
                <w:color w:val="000000"/>
                <w:sz w:val="16"/>
                <w:szCs w:val="16"/>
              </w:rPr>
              <w:t>mekanik-</w:t>
            </w:r>
            <w:r w:rsidRPr="0036692A">
              <w:rPr>
                <w:color w:val="000000"/>
                <w:sz w:val="16"/>
                <w:szCs w:val="16"/>
              </w:rPr>
              <w:t>mühendislik problemlerini tanımlama, formüle etme ve çözme yeteneği kazandırmaktır.</w:t>
            </w:r>
            <w:bookmarkStart w:id="0" w:name="_GoBack"/>
            <w:bookmarkEnd w:id="0"/>
          </w:p>
        </w:tc>
      </w:tr>
      <w:tr w:rsidR="00BC32DD" w:rsidRPr="001A2552" w:rsidTr="00AB7BFE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  <w:r w:rsidR="00531FAC">
              <w:rPr>
                <w:szCs w:val="16"/>
              </w:rPr>
              <w:t xml:space="preserve"> ve haftalık ders konuları</w:t>
            </w:r>
          </w:p>
        </w:tc>
        <w:tc>
          <w:tcPr>
            <w:tcW w:w="6068" w:type="dxa"/>
            <w:vAlign w:val="center"/>
          </w:tcPr>
          <w:p w:rsidR="00BC32DD" w:rsidRPr="009975CE" w:rsidRDefault="00260456" w:rsidP="002604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Çalışma planında verilmiştir.</w:t>
            </w:r>
          </w:p>
        </w:tc>
      </w:tr>
      <w:tr w:rsidR="0036692A" w:rsidRPr="001A2552" w:rsidTr="00C65C4A">
        <w:trPr>
          <w:trHeight w:val="227"/>
          <w:jc w:val="center"/>
        </w:trPr>
        <w:tc>
          <w:tcPr>
            <w:tcW w:w="2745" w:type="dxa"/>
            <w:vAlign w:val="center"/>
          </w:tcPr>
          <w:p w:rsidR="0036692A" w:rsidRPr="001A2552" w:rsidRDefault="0036692A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öğrenme çıktıları</w:t>
            </w:r>
          </w:p>
        </w:tc>
        <w:tc>
          <w:tcPr>
            <w:tcW w:w="6068" w:type="dxa"/>
          </w:tcPr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 xml:space="preserve">Parçacık hareketinin kinematik analizini, doğrusal, </w:t>
            </w:r>
            <w:proofErr w:type="spellStart"/>
            <w:r w:rsidRPr="00260456">
              <w:rPr>
                <w:sz w:val="16"/>
                <w:szCs w:val="16"/>
              </w:rPr>
              <w:t>eğrisel</w:t>
            </w:r>
            <w:proofErr w:type="spellEnd"/>
            <w:r w:rsidRPr="00260456">
              <w:rPr>
                <w:sz w:val="16"/>
                <w:szCs w:val="16"/>
              </w:rPr>
              <w:t xml:space="preserve">, düzlemsel hareketleri, </w:t>
            </w:r>
            <w:proofErr w:type="spellStart"/>
            <w:r w:rsidRPr="00260456">
              <w:rPr>
                <w:sz w:val="16"/>
                <w:szCs w:val="16"/>
              </w:rPr>
              <w:t>kartezyen</w:t>
            </w:r>
            <w:proofErr w:type="spellEnd"/>
            <w:r w:rsidRPr="00260456">
              <w:rPr>
                <w:sz w:val="16"/>
                <w:szCs w:val="16"/>
              </w:rPr>
              <w:t>, normal-</w:t>
            </w:r>
            <w:proofErr w:type="spellStart"/>
            <w:r w:rsidRPr="00260456">
              <w:rPr>
                <w:sz w:val="16"/>
                <w:szCs w:val="16"/>
              </w:rPr>
              <w:t>teğetsel</w:t>
            </w:r>
            <w:proofErr w:type="spellEnd"/>
            <w:r w:rsidRPr="00260456">
              <w:rPr>
                <w:sz w:val="16"/>
                <w:szCs w:val="16"/>
              </w:rPr>
              <w:t xml:space="preserve">, kutupsal ve silindirik koordinatlarda çözümünü bilir. 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 xml:space="preserve">Mutlak bağımlı hareketi ve bağıl hareketi analiz eder, çözer. 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 xml:space="preserve">Parçacık kinetiği kavramını, kuvvet ve ivme yöntemini, </w:t>
            </w:r>
            <w:proofErr w:type="spellStart"/>
            <w:r w:rsidRPr="00260456">
              <w:rPr>
                <w:sz w:val="16"/>
                <w:szCs w:val="16"/>
              </w:rPr>
              <w:t>Newtonun</w:t>
            </w:r>
            <w:proofErr w:type="spellEnd"/>
            <w:r w:rsidRPr="00260456">
              <w:rPr>
                <w:sz w:val="16"/>
                <w:szCs w:val="16"/>
              </w:rPr>
              <w:t xml:space="preserve"> ikinci yasasını bilir. 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 xml:space="preserve">Serbest cisim diyagramı çizer, problemi tanımlar; hareket denklemleri ile kinematik analiz yapar. 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 xml:space="preserve">Enerjinin korunumu ve iş-enerji,  </w:t>
            </w:r>
            <w:proofErr w:type="spellStart"/>
            <w:r w:rsidRPr="00260456">
              <w:rPr>
                <w:sz w:val="16"/>
                <w:szCs w:val="16"/>
              </w:rPr>
              <w:t>Impuls</w:t>
            </w:r>
            <w:proofErr w:type="spellEnd"/>
            <w:r w:rsidRPr="00260456">
              <w:rPr>
                <w:sz w:val="16"/>
                <w:szCs w:val="16"/>
              </w:rPr>
              <w:t xml:space="preserve"> –momentum</w:t>
            </w:r>
            <w:r w:rsidR="00B72682">
              <w:rPr>
                <w:sz w:val="16"/>
                <w:szCs w:val="16"/>
              </w:rPr>
              <w:t>,</w:t>
            </w:r>
            <w:r w:rsidRPr="00260456">
              <w:rPr>
                <w:sz w:val="16"/>
                <w:szCs w:val="16"/>
              </w:rPr>
              <w:t xml:space="preserve"> doğrusal ve </w:t>
            </w:r>
            <w:proofErr w:type="spellStart"/>
            <w:r w:rsidRPr="00260456">
              <w:rPr>
                <w:sz w:val="16"/>
                <w:szCs w:val="16"/>
              </w:rPr>
              <w:t>açısal</w:t>
            </w:r>
            <w:proofErr w:type="spellEnd"/>
            <w:r w:rsidRPr="00260456">
              <w:rPr>
                <w:sz w:val="16"/>
                <w:szCs w:val="16"/>
              </w:rPr>
              <w:t xml:space="preserve"> </w:t>
            </w:r>
            <w:proofErr w:type="spellStart"/>
            <w:r w:rsidRPr="00260456">
              <w:rPr>
                <w:sz w:val="16"/>
                <w:szCs w:val="16"/>
              </w:rPr>
              <w:t>impuls</w:t>
            </w:r>
            <w:proofErr w:type="spellEnd"/>
            <w:r w:rsidRPr="00260456">
              <w:rPr>
                <w:sz w:val="16"/>
                <w:szCs w:val="16"/>
              </w:rPr>
              <w:t xml:space="preserve"> prensiplerini kullanarak problemi tanımlar,  çözer. 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proofErr w:type="spellStart"/>
            <w:r w:rsidRPr="00260456">
              <w:rPr>
                <w:sz w:val="16"/>
                <w:szCs w:val="16"/>
              </w:rPr>
              <w:t>Rijit</w:t>
            </w:r>
            <w:proofErr w:type="spellEnd"/>
            <w:r w:rsidRPr="00260456">
              <w:rPr>
                <w:sz w:val="16"/>
                <w:szCs w:val="16"/>
              </w:rPr>
              <w:t xml:space="preserve"> Cisim Kinematiği kapsamında öteleme hareketini, sabit eksen etrafında dönme ve genel düzlemsel hareketi bilir; hareket denklemlerini tanımlar; bağıl hareket analizi yapar.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 xml:space="preserve">Sabit eksen etrafında dönen bir </w:t>
            </w:r>
            <w:proofErr w:type="spellStart"/>
            <w:r w:rsidRPr="00260456">
              <w:rPr>
                <w:sz w:val="16"/>
                <w:szCs w:val="16"/>
              </w:rPr>
              <w:t>rijit</w:t>
            </w:r>
            <w:proofErr w:type="spellEnd"/>
            <w:r w:rsidRPr="00260456">
              <w:rPr>
                <w:sz w:val="16"/>
                <w:szCs w:val="16"/>
              </w:rPr>
              <w:t xml:space="preserve"> cisim üzerindeki bir noktanın </w:t>
            </w:r>
            <w:proofErr w:type="spellStart"/>
            <w:r w:rsidRPr="00260456">
              <w:rPr>
                <w:sz w:val="16"/>
                <w:szCs w:val="16"/>
              </w:rPr>
              <w:t>açısal</w:t>
            </w:r>
            <w:proofErr w:type="spellEnd"/>
            <w:r w:rsidRPr="00260456">
              <w:rPr>
                <w:sz w:val="16"/>
                <w:szCs w:val="16"/>
              </w:rPr>
              <w:t xml:space="preserve"> hızını, </w:t>
            </w:r>
            <w:proofErr w:type="spellStart"/>
            <w:r w:rsidRPr="00260456">
              <w:rPr>
                <w:sz w:val="16"/>
                <w:szCs w:val="16"/>
              </w:rPr>
              <w:t>açısal</w:t>
            </w:r>
            <w:proofErr w:type="spellEnd"/>
            <w:r w:rsidRPr="00260456">
              <w:rPr>
                <w:sz w:val="16"/>
                <w:szCs w:val="16"/>
              </w:rPr>
              <w:t xml:space="preserve"> ivmesini tanımlar; çözer.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338" w:hanging="284"/>
              <w:jc w:val="left"/>
              <w:rPr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 xml:space="preserve">Öteleme ve dönme hareketini analiz eder; ani dönme merkezi kavramının nasıl kullanacağını bilir. </w:t>
            </w:r>
          </w:p>
          <w:p w:rsidR="00260456" w:rsidRPr="00260456" w:rsidRDefault="00260456" w:rsidP="00260456">
            <w:pPr>
              <w:numPr>
                <w:ilvl w:val="0"/>
                <w:numId w:val="4"/>
              </w:numPr>
              <w:ind w:left="459" w:hanging="426"/>
              <w:jc w:val="left"/>
              <w:rPr>
                <w:color w:val="000000"/>
                <w:sz w:val="16"/>
                <w:szCs w:val="16"/>
              </w:rPr>
            </w:pPr>
            <w:r w:rsidRPr="00260456">
              <w:rPr>
                <w:sz w:val="16"/>
                <w:szCs w:val="16"/>
              </w:rPr>
              <w:t>Öteleme, dönme ve genel düzlemsel hareketi kapsayan hareket analizinde bağıl konum, hız ve ivme işlemlerini tanımlar; çözer.</w:t>
            </w:r>
          </w:p>
          <w:p w:rsidR="0036692A" w:rsidRPr="009975CE" w:rsidRDefault="00260456" w:rsidP="00260456">
            <w:pPr>
              <w:numPr>
                <w:ilvl w:val="0"/>
                <w:numId w:val="4"/>
              </w:numPr>
              <w:ind w:left="459" w:hanging="426"/>
              <w:jc w:val="left"/>
              <w:rPr>
                <w:color w:val="000000"/>
                <w:szCs w:val="16"/>
              </w:rPr>
            </w:pPr>
            <w:proofErr w:type="spellStart"/>
            <w:r w:rsidRPr="00260456">
              <w:rPr>
                <w:sz w:val="16"/>
                <w:szCs w:val="16"/>
              </w:rPr>
              <w:t>Rijit</w:t>
            </w:r>
            <w:proofErr w:type="spellEnd"/>
            <w:r w:rsidRPr="00260456">
              <w:rPr>
                <w:sz w:val="16"/>
                <w:szCs w:val="16"/>
              </w:rPr>
              <w:t xml:space="preserve"> cismin düzlemsel kinetiği kapsamında öteleme, sabit eksen etrafında dönme ve genel düzlemsel hareket denklemlerini tanımlar; kuvvet ve ivme analizi yapar.</w:t>
            </w:r>
          </w:p>
        </w:tc>
      </w:tr>
      <w:tr w:rsidR="00BC32DD" w:rsidRPr="001A2552" w:rsidTr="00C65C4A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975CE" w:rsidRDefault="00C65C4A" w:rsidP="00832AEF">
            <w:pPr>
              <w:pStyle w:val="DersBilgileri"/>
              <w:rPr>
                <w:szCs w:val="16"/>
              </w:rPr>
            </w:pPr>
            <w:r w:rsidRPr="009975CE">
              <w:rPr>
                <w:szCs w:val="16"/>
              </w:rPr>
              <w:t>2 saat</w:t>
            </w:r>
          </w:p>
        </w:tc>
      </w:tr>
      <w:tr w:rsidR="00BC32DD" w:rsidRPr="001A2552" w:rsidTr="00C65C4A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975CE" w:rsidRDefault="00C65C4A" w:rsidP="00832AEF">
            <w:pPr>
              <w:pStyle w:val="DersBilgileri"/>
              <w:rPr>
                <w:szCs w:val="16"/>
              </w:rPr>
            </w:pPr>
            <w:r w:rsidRPr="009975CE">
              <w:rPr>
                <w:szCs w:val="16"/>
              </w:rPr>
              <w:t>Türkçe</w:t>
            </w:r>
          </w:p>
        </w:tc>
      </w:tr>
      <w:tr w:rsidR="00BC32DD" w:rsidRPr="001A2552" w:rsidTr="00C65C4A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975CE" w:rsidRDefault="00C65C4A" w:rsidP="00832AEF">
            <w:pPr>
              <w:pStyle w:val="DersBilgileri"/>
              <w:rPr>
                <w:szCs w:val="16"/>
              </w:rPr>
            </w:pPr>
            <w:r w:rsidRPr="009975CE">
              <w:rPr>
                <w:szCs w:val="16"/>
              </w:rPr>
              <w:t>Yok</w:t>
            </w:r>
          </w:p>
        </w:tc>
      </w:tr>
      <w:tr w:rsidR="00BC32DD" w:rsidRPr="001A2552" w:rsidTr="00C65C4A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5102" w:rsidRPr="00685102" w:rsidRDefault="00685102" w:rsidP="00685102">
            <w:pPr>
              <w:pStyle w:val="Kaynakca"/>
              <w:rPr>
                <w:szCs w:val="16"/>
                <w:lang w:val="tr-TR"/>
              </w:rPr>
            </w:pPr>
            <w:r w:rsidRPr="00685102">
              <w:rPr>
                <w:b/>
                <w:bCs/>
                <w:szCs w:val="16"/>
                <w:lang w:val="tr-TR"/>
              </w:rPr>
              <w:t>Ders Kitabı:</w:t>
            </w:r>
          </w:p>
          <w:p w:rsidR="00685102" w:rsidRPr="00B72682" w:rsidRDefault="00AA0BA9" w:rsidP="009B3BF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299"/>
              </w:tabs>
              <w:ind w:left="299" w:hanging="142"/>
              <w:jc w:val="left"/>
              <w:rPr>
                <w:szCs w:val="16"/>
                <w:lang w:val="tr-TR"/>
              </w:rPr>
            </w:pPr>
            <w:proofErr w:type="spellStart"/>
            <w:r w:rsidRPr="00B72682">
              <w:rPr>
                <w:szCs w:val="16"/>
                <w:lang w:val="tr-TR"/>
              </w:rPr>
              <w:t>Hibbeler</w:t>
            </w:r>
            <w:proofErr w:type="spellEnd"/>
            <w:r w:rsidRPr="00B72682">
              <w:rPr>
                <w:szCs w:val="16"/>
                <w:lang w:val="tr-TR"/>
              </w:rPr>
              <w:t>, 2014. Mühendislik Mekaniği – Dinamik, Literatür Yayıncılık, İstanbul</w:t>
            </w:r>
            <w:r w:rsidR="00B72682" w:rsidRPr="00B72682">
              <w:rPr>
                <w:szCs w:val="16"/>
                <w:lang w:val="tr-TR"/>
              </w:rPr>
              <w:t xml:space="preserve">, </w:t>
            </w:r>
            <w:r w:rsidR="00685102" w:rsidRPr="00B72682">
              <w:rPr>
                <w:szCs w:val="16"/>
                <w:lang w:val="tr-TR"/>
              </w:rPr>
              <w:t xml:space="preserve"> Çevirenler: Ayşe </w:t>
            </w:r>
            <w:proofErr w:type="spellStart"/>
            <w:r w:rsidR="00685102" w:rsidRPr="00B72682">
              <w:rPr>
                <w:szCs w:val="16"/>
                <w:lang w:val="tr-TR"/>
              </w:rPr>
              <w:t>Soyuçok</w:t>
            </w:r>
            <w:proofErr w:type="spellEnd"/>
            <w:r w:rsidR="00685102" w:rsidRPr="00B72682">
              <w:rPr>
                <w:szCs w:val="16"/>
                <w:lang w:val="tr-TR"/>
              </w:rPr>
              <w:t xml:space="preserve">, Özgün </w:t>
            </w:r>
            <w:proofErr w:type="spellStart"/>
            <w:r w:rsidR="00685102" w:rsidRPr="00B72682">
              <w:rPr>
                <w:szCs w:val="16"/>
                <w:lang w:val="tr-TR"/>
              </w:rPr>
              <w:t>Soyuçok</w:t>
            </w:r>
            <w:proofErr w:type="spellEnd"/>
            <w:r w:rsidR="00685102" w:rsidRPr="00B72682">
              <w:rPr>
                <w:szCs w:val="16"/>
                <w:lang w:val="tr-TR"/>
              </w:rPr>
              <w:t xml:space="preserve">, </w:t>
            </w:r>
          </w:p>
          <w:p w:rsidR="00685102" w:rsidRPr="00685102" w:rsidRDefault="00685102" w:rsidP="00685102">
            <w:pPr>
              <w:pStyle w:val="Kaynakca"/>
              <w:jc w:val="left"/>
              <w:rPr>
                <w:szCs w:val="16"/>
                <w:lang w:val="tr-TR"/>
              </w:rPr>
            </w:pPr>
            <w:r w:rsidRPr="00685102">
              <w:rPr>
                <w:szCs w:val="16"/>
                <w:lang w:val="tr-TR"/>
              </w:rPr>
              <w:t xml:space="preserve">   Orijinal isimi: </w:t>
            </w:r>
            <w:proofErr w:type="spellStart"/>
            <w:r w:rsidRPr="00685102">
              <w:rPr>
                <w:szCs w:val="16"/>
                <w:lang w:val="tr-TR"/>
              </w:rPr>
              <w:t>Engineering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Mechanics</w:t>
            </w:r>
            <w:proofErr w:type="spellEnd"/>
            <w:r w:rsidRPr="00685102">
              <w:rPr>
                <w:szCs w:val="16"/>
                <w:lang w:val="tr-TR"/>
              </w:rPr>
              <w:t xml:space="preserve"> SI </w:t>
            </w:r>
            <w:proofErr w:type="spellStart"/>
            <w:r w:rsidRPr="00685102">
              <w:rPr>
                <w:szCs w:val="16"/>
                <w:lang w:val="tr-TR"/>
              </w:rPr>
              <w:t>Metric</w:t>
            </w:r>
            <w:proofErr w:type="spellEnd"/>
            <w:r w:rsidRPr="00685102">
              <w:rPr>
                <w:szCs w:val="16"/>
                <w:lang w:val="tr-TR"/>
              </w:rPr>
              <w:t xml:space="preserve"> Edition, Dynamics.</w:t>
            </w:r>
          </w:p>
          <w:p w:rsidR="00685102" w:rsidRPr="00685102" w:rsidRDefault="00685102" w:rsidP="00685102">
            <w:pPr>
              <w:pStyle w:val="Kaynakca"/>
              <w:jc w:val="left"/>
              <w:rPr>
                <w:szCs w:val="16"/>
                <w:lang w:val="tr-TR"/>
              </w:rPr>
            </w:pPr>
            <w:r w:rsidRPr="00685102">
              <w:rPr>
                <w:b/>
                <w:bCs/>
                <w:szCs w:val="16"/>
                <w:lang w:val="tr-TR"/>
              </w:rPr>
              <w:t>Kullanılan Kaynaklar:</w:t>
            </w:r>
          </w:p>
          <w:p w:rsidR="00D76D52" w:rsidRPr="00685102" w:rsidRDefault="00AA0BA9" w:rsidP="00B72682">
            <w:pPr>
              <w:pStyle w:val="Kaynakca"/>
              <w:numPr>
                <w:ilvl w:val="0"/>
                <w:numId w:val="2"/>
              </w:numPr>
              <w:tabs>
                <w:tab w:val="clear" w:pos="720"/>
              </w:tabs>
              <w:ind w:left="299" w:hanging="138"/>
              <w:jc w:val="left"/>
              <w:rPr>
                <w:szCs w:val="16"/>
                <w:lang w:val="tr-TR"/>
              </w:rPr>
            </w:pPr>
            <w:r w:rsidRPr="00685102">
              <w:rPr>
                <w:szCs w:val="16"/>
                <w:lang w:val="tr-TR"/>
              </w:rPr>
              <w:t xml:space="preserve">Ferdinand </w:t>
            </w:r>
            <w:proofErr w:type="spellStart"/>
            <w:r w:rsidRPr="00685102">
              <w:rPr>
                <w:szCs w:val="16"/>
                <w:lang w:val="tr-TR"/>
              </w:rPr>
              <w:t>Beer</w:t>
            </w:r>
            <w:proofErr w:type="spellEnd"/>
            <w:r w:rsidRPr="00685102">
              <w:rPr>
                <w:szCs w:val="16"/>
                <w:lang w:val="tr-TR"/>
              </w:rPr>
              <w:t xml:space="preserve">, </w:t>
            </w:r>
            <w:proofErr w:type="spellStart"/>
            <w:r w:rsidRPr="00685102">
              <w:rPr>
                <w:szCs w:val="16"/>
                <w:lang w:val="tr-TR"/>
              </w:rPr>
              <w:t>Phillip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Cornwell</w:t>
            </w:r>
            <w:proofErr w:type="spellEnd"/>
            <w:r w:rsidRPr="00685102">
              <w:rPr>
                <w:szCs w:val="16"/>
                <w:lang w:val="tr-TR"/>
              </w:rPr>
              <w:t xml:space="preserve">, E. </w:t>
            </w:r>
            <w:proofErr w:type="spellStart"/>
            <w:r w:rsidRPr="00685102">
              <w:rPr>
                <w:szCs w:val="16"/>
                <w:lang w:val="tr-TR"/>
              </w:rPr>
              <w:t>Russell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Johnston</w:t>
            </w:r>
            <w:proofErr w:type="spellEnd"/>
            <w:r w:rsidRPr="00685102">
              <w:rPr>
                <w:szCs w:val="16"/>
                <w:lang w:val="tr-TR"/>
              </w:rPr>
              <w:t xml:space="preserve"> 2014. Mühendisler için Vektör Mekaniği Dinamik Literatür Yayıncılık, İstanbul, Çevirmen:    Osman Kopmaz, Ömer Gündoğdu.</w:t>
            </w:r>
          </w:p>
          <w:p w:rsidR="00685102" w:rsidRPr="00685102" w:rsidRDefault="00685102" w:rsidP="00B72682">
            <w:pPr>
              <w:pStyle w:val="Kaynakca"/>
              <w:ind w:left="299" w:hanging="138"/>
              <w:jc w:val="left"/>
              <w:rPr>
                <w:szCs w:val="16"/>
                <w:lang w:val="tr-TR"/>
              </w:rPr>
            </w:pPr>
            <w:r w:rsidRPr="00685102">
              <w:rPr>
                <w:szCs w:val="16"/>
                <w:lang w:val="tr-TR"/>
              </w:rPr>
              <w:t xml:space="preserve">      Orijinal isimi: </w:t>
            </w:r>
            <w:proofErr w:type="spellStart"/>
            <w:r w:rsidRPr="00685102">
              <w:rPr>
                <w:szCs w:val="16"/>
                <w:lang w:val="tr-TR"/>
              </w:rPr>
              <w:t>Vector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Mechanics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for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Engineers</w:t>
            </w:r>
            <w:proofErr w:type="spellEnd"/>
            <w:r w:rsidRPr="00685102">
              <w:rPr>
                <w:szCs w:val="16"/>
                <w:lang w:val="tr-TR"/>
              </w:rPr>
              <w:t>: Dynamics</w:t>
            </w:r>
          </w:p>
          <w:p w:rsidR="00D76D52" w:rsidRPr="00685102" w:rsidRDefault="00AA0BA9" w:rsidP="00B72682">
            <w:pPr>
              <w:pStyle w:val="Kaynakca"/>
              <w:numPr>
                <w:ilvl w:val="0"/>
                <w:numId w:val="3"/>
              </w:numPr>
              <w:tabs>
                <w:tab w:val="clear" w:pos="720"/>
              </w:tabs>
              <w:ind w:left="299" w:hanging="138"/>
              <w:jc w:val="left"/>
              <w:rPr>
                <w:szCs w:val="16"/>
                <w:lang w:val="tr-TR"/>
              </w:rPr>
            </w:pPr>
            <w:proofErr w:type="spellStart"/>
            <w:r w:rsidRPr="00685102">
              <w:rPr>
                <w:szCs w:val="16"/>
                <w:lang w:val="tr-TR"/>
              </w:rPr>
              <w:t>Hibbeler</w:t>
            </w:r>
            <w:proofErr w:type="spellEnd"/>
            <w:r w:rsidRPr="00685102">
              <w:rPr>
                <w:szCs w:val="16"/>
                <w:lang w:val="tr-TR"/>
              </w:rPr>
              <w:t>, R. C</w:t>
            </w:r>
            <w:proofErr w:type="gramStart"/>
            <w:r w:rsidRPr="00685102">
              <w:rPr>
                <w:szCs w:val="16"/>
                <w:lang w:val="tr-TR"/>
              </w:rPr>
              <w:t>.,</w:t>
            </w:r>
            <w:proofErr w:type="gramEnd"/>
            <w:r w:rsidRPr="00685102">
              <w:rPr>
                <w:szCs w:val="16"/>
                <w:lang w:val="tr-TR"/>
              </w:rPr>
              <w:t xml:space="preserve"> 2015. </w:t>
            </w:r>
            <w:proofErr w:type="spellStart"/>
            <w:r w:rsidRPr="00685102">
              <w:rPr>
                <w:szCs w:val="16"/>
                <w:lang w:val="tr-TR"/>
              </w:rPr>
              <w:t>Engineering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Mechanics</w:t>
            </w:r>
            <w:proofErr w:type="spellEnd"/>
            <w:r w:rsidRPr="00685102">
              <w:rPr>
                <w:szCs w:val="16"/>
                <w:lang w:val="tr-TR"/>
              </w:rPr>
              <w:t xml:space="preserve">: Dynamics, 14th Edition, </w:t>
            </w:r>
            <w:proofErr w:type="spellStart"/>
            <w:r w:rsidRPr="00685102">
              <w:rPr>
                <w:szCs w:val="16"/>
                <w:lang w:val="tr-TR"/>
              </w:rPr>
              <w:t>Prentice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Hall</w:t>
            </w:r>
            <w:proofErr w:type="spellEnd"/>
            <w:r w:rsidRPr="00685102">
              <w:rPr>
                <w:szCs w:val="16"/>
                <w:lang w:val="tr-TR"/>
              </w:rPr>
              <w:t xml:space="preserve">, New Jersey </w:t>
            </w:r>
            <w:r w:rsidRPr="00685102">
              <w:rPr>
                <w:szCs w:val="16"/>
                <w:lang w:val="tr-TR"/>
              </w:rPr>
              <w:br/>
              <w:t>USA.</w:t>
            </w:r>
          </w:p>
          <w:p w:rsidR="00BC32DD" w:rsidRPr="009975CE" w:rsidRDefault="00685102" w:rsidP="00B72682">
            <w:pPr>
              <w:pStyle w:val="Kaynakca"/>
              <w:numPr>
                <w:ilvl w:val="0"/>
                <w:numId w:val="3"/>
              </w:numPr>
              <w:tabs>
                <w:tab w:val="clear" w:pos="720"/>
              </w:tabs>
              <w:ind w:left="299" w:hanging="142"/>
              <w:jc w:val="left"/>
              <w:rPr>
                <w:szCs w:val="16"/>
                <w:lang w:val="tr-TR"/>
              </w:rPr>
            </w:pPr>
            <w:proofErr w:type="spellStart"/>
            <w:r w:rsidRPr="00685102">
              <w:rPr>
                <w:szCs w:val="16"/>
                <w:lang w:val="tr-TR"/>
              </w:rPr>
              <w:t>Meriam</w:t>
            </w:r>
            <w:proofErr w:type="spellEnd"/>
            <w:r w:rsidRPr="00685102">
              <w:rPr>
                <w:szCs w:val="16"/>
                <w:lang w:val="tr-TR"/>
              </w:rPr>
              <w:t xml:space="preserve">, J. </w:t>
            </w:r>
            <w:proofErr w:type="gramStart"/>
            <w:r w:rsidRPr="00685102">
              <w:rPr>
                <w:szCs w:val="16"/>
                <w:lang w:val="tr-TR"/>
              </w:rPr>
              <w:t xml:space="preserve">L. , </w:t>
            </w:r>
            <w:proofErr w:type="spellStart"/>
            <w:r w:rsidRPr="00685102">
              <w:rPr>
                <w:szCs w:val="16"/>
                <w:lang w:val="tr-TR"/>
              </w:rPr>
              <w:t>Kraige</w:t>
            </w:r>
            <w:proofErr w:type="spellEnd"/>
            <w:proofErr w:type="gramEnd"/>
            <w:r w:rsidRPr="00685102">
              <w:rPr>
                <w:szCs w:val="16"/>
                <w:lang w:val="tr-TR"/>
              </w:rPr>
              <w:t xml:space="preserve">, L. G. 2012. </w:t>
            </w:r>
            <w:proofErr w:type="spellStart"/>
            <w:r w:rsidRPr="00685102">
              <w:rPr>
                <w:szCs w:val="16"/>
                <w:lang w:val="tr-TR"/>
              </w:rPr>
              <w:t>Engineering</w:t>
            </w:r>
            <w:proofErr w:type="spellEnd"/>
            <w:r w:rsidRPr="00685102">
              <w:rPr>
                <w:szCs w:val="16"/>
                <w:lang w:val="tr-TR"/>
              </w:rPr>
              <w:t xml:space="preserve"> </w:t>
            </w:r>
            <w:proofErr w:type="spellStart"/>
            <w:r w:rsidRPr="00685102">
              <w:rPr>
                <w:szCs w:val="16"/>
                <w:lang w:val="tr-TR"/>
              </w:rPr>
              <w:t>Mechanics</w:t>
            </w:r>
            <w:proofErr w:type="spellEnd"/>
            <w:r w:rsidRPr="00685102">
              <w:rPr>
                <w:szCs w:val="16"/>
                <w:lang w:val="tr-TR"/>
              </w:rPr>
              <w:t xml:space="preserve">: Dynamics, John </w:t>
            </w:r>
            <w:proofErr w:type="spellStart"/>
            <w:r w:rsidRPr="00685102">
              <w:rPr>
                <w:szCs w:val="16"/>
                <w:lang w:val="tr-TR"/>
              </w:rPr>
              <w:t>Wiley</w:t>
            </w:r>
            <w:proofErr w:type="spellEnd"/>
            <w:r w:rsidRPr="00685102">
              <w:rPr>
                <w:szCs w:val="16"/>
                <w:lang w:val="tr-TR"/>
              </w:rPr>
              <w:t xml:space="preserve"> &amp; </w:t>
            </w:r>
            <w:proofErr w:type="spellStart"/>
            <w:r w:rsidRPr="00685102">
              <w:rPr>
                <w:szCs w:val="16"/>
                <w:lang w:val="tr-TR"/>
              </w:rPr>
              <w:t>Sons</w:t>
            </w:r>
            <w:proofErr w:type="spellEnd"/>
            <w:r w:rsidRPr="00685102">
              <w:rPr>
                <w:szCs w:val="16"/>
                <w:lang w:val="tr-TR"/>
              </w:rPr>
              <w:t>, USA</w:t>
            </w:r>
          </w:p>
        </w:tc>
      </w:tr>
      <w:tr w:rsidR="00BC32DD" w:rsidRPr="001A2552" w:rsidTr="00C65C4A">
        <w:trPr>
          <w:trHeight w:val="2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975CE" w:rsidRDefault="00C65C4A" w:rsidP="00832AEF">
            <w:pPr>
              <w:pStyle w:val="DersBilgileri"/>
              <w:rPr>
                <w:szCs w:val="16"/>
              </w:rPr>
            </w:pPr>
            <w:r w:rsidRPr="009975C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975CE" w:rsidRDefault="00421C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Ödev, proje, problem çözümü</w:t>
            </w:r>
            <w:r w:rsidR="00260456">
              <w:rPr>
                <w:szCs w:val="16"/>
              </w:rPr>
              <w:t xml:space="preserve">, video </w:t>
            </w:r>
          </w:p>
        </w:tc>
      </w:tr>
    </w:tbl>
    <w:p w:rsidR="00BC32DD" w:rsidRPr="001A2552" w:rsidRDefault="00BC32DD" w:rsidP="00531FAC">
      <w:pPr>
        <w:rPr>
          <w:sz w:val="16"/>
          <w:szCs w:val="16"/>
        </w:rPr>
      </w:pPr>
    </w:p>
    <w:sectPr w:rsidR="00BC32DD" w:rsidRPr="001A2552" w:rsidSect="006936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70364"/>
    <w:multiLevelType w:val="hybridMultilevel"/>
    <w:tmpl w:val="B15CB6CE"/>
    <w:lvl w:ilvl="0" w:tplc="28A49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2E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44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E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81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8C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2E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4F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AE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E17EB4"/>
    <w:multiLevelType w:val="hybridMultilevel"/>
    <w:tmpl w:val="4A644480"/>
    <w:lvl w:ilvl="0" w:tplc="54CC8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00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63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AA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C3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4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EA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03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23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DD4A07"/>
    <w:multiLevelType w:val="hybridMultilevel"/>
    <w:tmpl w:val="53FA3008"/>
    <w:lvl w:ilvl="0" w:tplc="2E480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C8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82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49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A2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64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8C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6E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CB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9337BC"/>
    <w:multiLevelType w:val="hybridMultilevel"/>
    <w:tmpl w:val="0A3CFCCE"/>
    <w:lvl w:ilvl="0" w:tplc="2772C3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16BF"/>
    <w:rsid w:val="00260456"/>
    <w:rsid w:val="0036692A"/>
    <w:rsid w:val="00421C34"/>
    <w:rsid w:val="0048394E"/>
    <w:rsid w:val="004E32C8"/>
    <w:rsid w:val="004F7CF4"/>
    <w:rsid w:val="00531FAC"/>
    <w:rsid w:val="00685102"/>
    <w:rsid w:val="0069369D"/>
    <w:rsid w:val="00832BE3"/>
    <w:rsid w:val="009975CE"/>
    <w:rsid w:val="009B18D7"/>
    <w:rsid w:val="00AA0BA9"/>
    <w:rsid w:val="00AB7BFE"/>
    <w:rsid w:val="00B72682"/>
    <w:rsid w:val="00BC32DD"/>
    <w:rsid w:val="00C5681E"/>
    <w:rsid w:val="00C65C4A"/>
    <w:rsid w:val="00D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rsid w:val="00C65C4A"/>
    <w:rPr>
      <w:color w:val="0000FF"/>
      <w:u w:val="single"/>
    </w:rPr>
  </w:style>
  <w:style w:type="paragraph" w:styleId="GvdeMetni">
    <w:name w:val="Body Text"/>
    <w:basedOn w:val="Normal"/>
    <w:link w:val="GvdeMetniChar"/>
    <w:rsid w:val="00260456"/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26045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43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008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707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ikders.ankara.edu.tr/course/view.php?id=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3</cp:revision>
  <dcterms:created xsi:type="dcterms:W3CDTF">2017-04-24T03:21:00Z</dcterms:created>
  <dcterms:modified xsi:type="dcterms:W3CDTF">2017-04-24T04:32:00Z</dcterms:modified>
</cp:coreProperties>
</file>