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636" w:rsidRPr="00B264B0" w:rsidRDefault="00134636" w:rsidP="00134636">
      <w:pPr>
        <w:ind w:left="360"/>
        <w:jc w:val="center"/>
        <w:rPr>
          <w:b/>
          <w:sz w:val="32"/>
          <w:szCs w:val="32"/>
        </w:rPr>
      </w:pPr>
    </w:p>
    <w:p w:rsidR="00134636" w:rsidRPr="00B264B0" w:rsidRDefault="00134636" w:rsidP="00134636">
      <w:pPr>
        <w:ind w:left="360"/>
        <w:jc w:val="center"/>
        <w:rPr>
          <w:b/>
          <w:sz w:val="32"/>
          <w:szCs w:val="32"/>
        </w:rPr>
      </w:pPr>
      <w:r w:rsidRPr="00B264B0">
        <w:rPr>
          <w:b/>
          <w:sz w:val="32"/>
          <w:szCs w:val="32"/>
        </w:rPr>
        <w:t>SULH HUKUK</w:t>
      </w:r>
    </w:p>
    <w:p w:rsidR="00134636" w:rsidRPr="00B264B0" w:rsidRDefault="00134636" w:rsidP="00134636">
      <w:pPr>
        <w:ind w:left="360"/>
        <w:rPr>
          <w:sz w:val="32"/>
          <w:szCs w:val="32"/>
        </w:rPr>
      </w:pPr>
      <w:r w:rsidRPr="00B264B0">
        <w:rPr>
          <w:sz w:val="32"/>
          <w:szCs w:val="32"/>
        </w:rPr>
        <w:t>Adli yargıda yer alan ilk derece mahkemesidir. Hukuk mahkemesidir ve tek hâkimlidir. Baktığı davalara örnek olarak şunlar söylenebilir:</w:t>
      </w:r>
    </w:p>
    <w:p w:rsidR="00134636" w:rsidRPr="00B264B0" w:rsidRDefault="00134636" w:rsidP="00134636">
      <w:pPr>
        <w:pStyle w:val="ListeParagraf"/>
        <w:numPr>
          <w:ilvl w:val="0"/>
          <w:numId w:val="1"/>
        </w:numPr>
        <w:rPr>
          <w:sz w:val="32"/>
          <w:szCs w:val="32"/>
        </w:rPr>
      </w:pPr>
      <w:r w:rsidRPr="00B264B0">
        <w:rPr>
          <w:sz w:val="32"/>
          <w:szCs w:val="32"/>
        </w:rPr>
        <w:t>Ortaklığın giderilmesi davası</w:t>
      </w:r>
    </w:p>
    <w:p w:rsidR="00134636" w:rsidRPr="00B264B0" w:rsidRDefault="00134636" w:rsidP="00134636">
      <w:pPr>
        <w:pStyle w:val="ListeParagraf"/>
        <w:numPr>
          <w:ilvl w:val="0"/>
          <w:numId w:val="1"/>
        </w:numPr>
        <w:rPr>
          <w:sz w:val="32"/>
          <w:szCs w:val="32"/>
        </w:rPr>
      </w:pPr>
      <w:r w:rsidRPr="00B264B0">
        <w:rPr>
          <w:sz w:val="32"/>
          <w:szCs w:val="32"/>
        </w:rPr>
        <w:t xml:space="preserve">İzale-i şüyu davası </w:t>
      </w:r>
    </w:p>
    <w:p w:rsidR="00134636" w:rsidRPr="00B264B0" w:rsidRDefault="00134636" w:rsidP="00134636">
      <w:pPr>
        <w:pStyle w:val="ListeParagraf"/>
        <w:numPr>
          <w:ilvl w:val="0"/>
          <w:numId w:val="1"/>
        </w:numPr>
        <w:rPr>
          <w:sz w:val="32"/>
          <w:szCs w:val="32"/>
        </w:rPr>
      </w:pPr>
      <w:r w:rsidRPr="00B264B0">
        <w:rPr>
          <w:sz w:val="32"/>
          <w:szCs w:val="32"/>
        </w:rPr>
        <w:t xml:space="preserve">Kiralananın tahliyesi davası </w:t>
      </w:r>
    </w:p>
    <w:p w:rsidR="00134636" w:rsidRPr="00B264B0" w:rsidRDefault="00134636" w:rsidP="00134636">
      <w:pPr>
        <w:pStyle w:val="ListeParagraf"/>
        <w:numPr>
          <w:ilvl w:val="0"/>
          <w:numId w:val="1"/>
        </w:numPr>
        <w:rPr>
          <w:sz w:val="32"/>
          <w:szCs w:val="32"/>
        </w:rPr>
      </w:pPr>
      <w:r w:rsidRPr="00B264B0">
        <w:rPr>
          <w:sz w:val="32"/>
          <w:szCs w:val="32"/>
        </w:rPr>
        <w:t xml:space="preserve">Kira sözleşmesinin iptali </w:t>
      </w:r>
    </w:p>
    <w:p w:rsidR="00134636" w:rsidRPr="00B264B0" w:rsidRDefault="00134636" w:rsidP="00134636">
      <w:pPr>
        <w:pStyle w:val="ListeParagraf"/>
        <w:numPr>
          <w:ilvl w:val="0"/>
          <w:numId w:val="1"/>
        </w:numPr>
        <w:rPr>
          <w:sz w:val="32"/>
          <w:szCs w:val="32"/>
        </w:rPr>
      </w:pPr>
      <w:r w:rsidRPr="00B264B0">
        <w:rPr>
          <w:sz w:val="32"/>
          <w:szCs w:val="32"/>
        </w:rPr>
        <w:t xml:space="preserve">Mirasın reddi davası </w:t>
      </w:r>
    </w:p>
    <w:p w:rsidR="00134636" w:rsidRPr="00B264B0" w:rsidRDefault="00134636" w:rsidP="00134636">
      <w:pPr>
        <w:pStyle w:val="ListeParagraf"/>
        <w:numPr>
          <w:ilvl w:val="0"/>
          <w:numId w:val="1"/>
        </w:numPr>
        <w:rPr>
          <w:sz w:val="32"/>
          <w:szCs w:val="32"/>
        </w:rPr>
      </w:pPr>
      <w:r w:rsidRPr="00B264B0">
        <w:rPr>
          <w:sz w:val="32"/>
          <w:szCs w:val="32"/>
        </w:rPr>
        <w:t xml:space="preserve">Vasi atanması veya </w:t>
      </w:r>
      <w:proofErr w:type="spellStart"/>
      <w:r w:rsidRPr="00B264B0">
        <w:rPr>
          <w:sz w:val="32"/>
          <w:szCs w:val="32"/>
        </w:rPr>
        <w:t>vâsinin</w:t>
      </w:r>
      <w:proofErr w:type="spellEnd"/>
      <w:r w:rsidRPr="00B264B0">
        <w:rPr>
          <w:sz w:val="32"/>
          <w:szCs w:val="32"/>
        </w:rPr>
        <w:t xml:space="preserve"> görevden çekilmesi davası </w:t>
      </w:r>
    </w:p>
    <w:p w:rsidR="00134636" w:rsidRPr="00B264B0" w:rsidRDefault="00134636" w:rsidP="00134636">
      <w:pPr>
        <w:pStyle w:val="ListeParagraf"/>
        <w:numPr>
          <w:ilvl w:val="0"/>
          <w:numId w:val="1"/>
        </w:numPr>
        <w:rPr>
          <w:sz w:val="32"/>
          <w:szCs w:val="32"/>
        </w:rPr>
      </w:pPr>
      <w:r w:rsidRPr="00B264B0">
        <w:rPr>
          <w:sz w:val="32"/>
          <w:szCs w:val="32"/>
        </w:rPr>
        <w:t xml:space="preserve">Kayyım atanması davası </w:t>
      </w:r>
    </w:p>
    <w:p w:rsidR="00134636" w:rsidRPr="00B264B0" w:rsidRDefault="00134636" w:rsidP="00134636">
      <w:pPr>
        <w:pStyle w:val="ListeParagraf"/>
        <w:numPr>
          <w:ilvl w:val="0"/>
          <w:numId w:val="1"/>
        </w:numPr>
        <w:rPr>
          <w:sz w:val="32"/>
          <w:szCs w:val="32"/>
        </w:rPr>
      </w:pPr>
      <w:r w:rsidRPr="00B264B0">
        <w:rPr>
          <w:sz w:val="32"/>
          <w:szCs w:val="32"/>
        </w:rPr>
        <w:t>Vasiyetnamenin açılması</w:t>
      </w:r>
    </w:p>
    <w:p w:rsidR="00134636" w:rsidRPr="00B264B0" w:rsidRDefault="00134636" w:rsidP="00134636">
      <w:pPr>
        <w:pStyle w:val="ListeParagraf"/>
        <w:numPr>
          <w:ilvl w:val="0"/>
          <w:numId w:val="1"/>
        </w:numPr>
        <w:rPr>
          <w:sz w:val="32"/>
          <w:szCs w:val="32"/>
        </w:rPr>
      </w:pPr>
      <w:r w:rsidRPr="00B264B0">
        <w:rPr>
          <w:sz w:val="32"/>
          <w:szCs w:val="32"/>
        </w:rPr>
        <w:t>Zilyetliğin tespiti ve korunması davası</w:t>
      </w:r>
    </w:p>
    <w:p w:rsidR="00134636" w:rsidRPr="00B264B0" w:rsidRDefault="00134636" w:rsidP="00134636">
      <w:pPr>
        <w:pStyle w:val="ListeParagraf"/>
        <w:numPr>
          <w:ilvl w:val="0"/>
          <w:numId w:val="1"/>
        </w:numPr>
        <w:rPr>
          <w:sz w:val="32"/>
          <w:szCs w:val="32"/>
        </w:rPr>
      </w:pPr>
      <w:r w:rsidRPr="00B264B0">
        <w:rPr>
          <w:sz w:val="32"/>
          <w:szCs w:val="32"/>
        </w:rPr>
        <w:t>Arabuluculuk uygulamasında düzenlenen anlaşma belgesine icra edilebilirlik şerhi verilmesi</w:t>
      </w:r>
    </w:p>
    <w:p w:rsidR="00134636" w:rsidRPr="00B264B0" w:rsidRDefault="00134636" w:rsidP="00134636">
      <w:pPr>
        <w:pStyle w:val="ListeParagraf"/>
        <w:numPr>
          <w:ilvl w:val="0"/>
          <w:numId w:val="1"/>
        </w:numPr>
        <w:rPr>
          <w:sz w:val="32"/>
          <w:szCs w:val="32"/>
        </w:rPr>
      </w:pPr>
      <w:r w:rsidRPr="00B264B0">
        <w:rPr>
          <w:sz w:val="32"/>
          <w:szCs w:val="32"/>
        </w:rPr>
        <w:t>Çocuk mallarının korunması davası</w:t>
      </w:r>
    </w:p>
    <w:p w:rsidR="00134636" w:rsidRPr="00B264B0" w:rsidRDefault="00134636" w:rsidP="00134636">
      <w:pPr>
        <w:rPr>
          <w:sz w:val="32"/>
          <w:szCs w:val="32"/>
        </w:rPr>
      </w:pPr>
    </w:p>
    <w:p w:rsidR="00134636" w:rsidRPr="00B264B0" w:rsidRDefault="00134636" w:rsidP="00134636">
      <w:pPr>
        <w:jc w:val="center"/>
        <w:rPr>
          <w:b/>
          <w:sz w:val="32"/>
          <w:szCs w:val="32"/>
        </w:rPr>
      </w:pPr>
      <w:r w:rsidRPr="00B264B0">
        <w:rPr>
          <w:b/>
          <w:sz w:val="32"/>
          <w:szCs w:val="32"/>
        </w:rPr>
        <w:t>ASLİYE TİCARET MAHKEMESİ</w:t>
      </w:r>
    </w:p>
    <w:p w:rsidR="00134636" w:rsidRPr="00B264B0" w:rsidRDefault="00134636" w:rsidP="00134636">
      <w:pPr>
        <w:rPr>
          <w:sz w:val="32"/>
          <w:szCs w:val="32"/>
        </w:rPr>
      </w:pPr>
      <w:r w:rsidRPr="00B264B0">
        <w:rPr>
          <w:sz w:val="32"/>
          <w:szCs w:val="32"/>
        </w:rPr>
        <w:t>Tek hâkimlidir. Bazı davalara heyet olarak bakar. Asliye ticaret mahkemeleri ticari davalara bakar. Baktığı davalar şunlardır:</w:t>
      </w:r>
    </w:p>
    <w:p w:rsidR="00134636" w:rsidRPr="00B264B0" w:rsidRDefault="00134636" w:rsidP="00134636">
      <w:pPr>
        <w:pStyle w:val="ListeParagraf"/>
        <w:numPr>
          <w:ilvl w:val="0"/>
          <w:numId w:val="1"/>
        </w:numPr>
        <w:rPr>
          <w:sz w:val="32"/>
          <w:szCs w:val="32"/>
        </w:rPr>
      </w:pPr>
      <w:r w:rsidRPr="00B264B0">
        <w:rPr>
          <w:sz w:val="32"/>
          <w:szCs w:val="32"/>
        </w:rPr>
        <w:t xml:space="preserve">İflas davaları </w:t>
      </w:r>
    </w:p>
    <w:p w:rsidR="00134636" w:rsidRPr="00B264B0" w:rsidRDefault="00134636" w:rsidP="00134636">
      <w:pPr>
        <w:pStyle w:val="ListeParagraf"/>
        <w:numPr>
          <w:ilvl w:val="0"/>
          <w:numId w:val="1"/>
        </w:numPr>
        <w:rPr>
          <w:sz w:val="32"/>
          <w:szCs w:val="32"/>
        </w:rPr>
      </w:pPr>
      <w:r w:rsidRPr="00B264B0">
        <w:rPr>
          <w:sz w:val="32"/>
          <w:szCs w:val="32"/>
        </w:rPr>
        <w:t>Kooperatif kanunundan doğan davalar</w:t>
      </w:r>
    </w:p>
    <w:p w:rsidR="00134636" w:rsidRPr="00B264B0" w:rsidRDefault="00134636" w:rsidP="00134636">
      <w:pPr>
        <w:pStyle w:val="ListeParagraf"/>
        <w:numPr>
          <w:ilvl w:val="0"/>
          <w:numId w:val="1"/>
        </w:numPr>
        <w:rPr>
          <w:sz w:val="32"/>
          <w:szCs w:val="32"/>
        </w:rPr>
      </w:pPr>
      <w:r w:rsidRPr="00B264B0">
        <w:rPr>
          <w:sz w:val="32"/>
          <w:szCs w:val="32"/>
        </w:rPr>
        <w:t>Finansal kiralama sözleşmesinden doğan davalar.</w:t>
      </w:r>
    </w:p>
    <w:p w:rsidR="00134636" w:rsidRPr="00B264B0" w:rsidRDefault="00134636" w:rsidP="00134636">
      <w:pPr>
        <w:pStyle w:val="ListeParagraf"/>
        <w:numPr>
          <w:ilvl w:val="0"/>
          <w:numId w:val="1"/>
        </w:numPr>
        <w:rPr>
          <w:sz w:val="32"/>
          <w:szCs w:val="32"/>
        </w:rPr>
      </w:pPr>
      <w:r w:rsidRPr="00B264B0">
        <w:rPr>
          <w:sz w:val="32"/>
          <w:szCs w:val="32"/>
        </w:rPr>
        <w:t>Türk ticaret kanununda düzenlenen konulara erişkin davalar (bono, poliçe, çek)</w:t>
      </w:r>
    </w:p>
    <w:p w:rsidR="00134636" w:rsidRPr="00B264B0" w:rsidRDefault="00134636" w:rsidP="00134636">
      <w:pPr>
        <w:pStyle w:val="ListeParagraf"/>
        <w:numPr>
          <w:ilvl w:val="0"/>
          <w:numId w:val="1"/>
        </w:numPr>
        <w:rPr>
          <w:sz w:val="32"/>
          <w:szCs w:val="32"/>
        </w:rPr>
      </w:pPr>
      <w:r w:rsidRPr="00B264B0">
        <w:rPr>
          <w:sz w:val="32"/>
          <w:szCs w:val="32"/>
        </w:rPr>
        <w:t>Bankacılık mevzuatlarından doğan davalar</w:t>
      </w:r>
    </w:p>
    <w:p w:rsidR="00134636" w:rsidRPr="00B264B0" w:rsidRDefault="00134636" w:rsidP="00134636">
      <w:pPr>
        <w:pStyle w:val="ListeParagraf"/>
        <w:numPr>
          <w:ilvl w:val="0"/>
          <w:numId w:val="1"/>
        </w:numPr>
        <w:rPr>
          <w:sz w:val="32"/>
          <w:szCs w:val="32"/>
        </w:rPr>
      </w:pPr>
      <w:r w:rsidRPr="00B264B0">
        <w:rPr>
          <w:sz w:val="32"/>
          <w:szCs w:val="32"/>
        </w:rPr>
        <w:t>Marka, patent ile ilgili davalar. (alameti</w:t>
      </w:r>
      <w:r>
        <w:rPr>
          <w:sz w:val="32"/>
          <w:szCs w:val="32"/>
        </w:rPr>
        <w:t xml:space="preserve"> </w:t>
      </w:r>
      <w:r w:rsidRPr="00B264B0">
        <w:rPr>
          <w:sz w:val="32"/>
          <w:szCs w:val="32"/>
        </w:rPr>
        <w:t>farika)</w:t>
      </w:r>
    </w:p>
    <w:p w:rsidR="00134636" w:rsidRPr="00B264B0" w:rsidRDefault="00134636" w:rsidP="00134636">
      <w:pPr>
        <w:pStyle w:val="ListeParagraf"/>
        <w:rPr>
          <w:sz w:val="32"/>
          <w:szCs w:val="32"/>
        </w:rPr>
      </w:pPr>
    </w:p>
    <w:p w:rsidR="002A6F23" w:rsidRDefault="002A6F23"/>
    <w:sectPr w:rsidR="002A6F23" w:rsidSect="002A6F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4511C"/>
    <w:multiLevelType w:val="hybridMultilevel"/>
    <w:tmpl w:val="D0F8788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C96544"/>
    <w:multiLevelType w:val="hybridMultilevel"/>
    <w:tmpl w:val="E336339A"/>
    <w:lvl w:ilvl="0" w:tplc="179645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563A57"/>
    <w:multiLevelType w:val="hybridMultilevel"/>
    <w:tmpl w:val="983CB1BE"/>
    <w:lvl w:ilvl="0" w:tplc="35929026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A6EDA"/>
    <w:rsid w:val="00082C05"/>
    <w:rsid w:val="000C6E93"/>
    <w:rsid w:val="000D7F28"/>
    <w:rsid w:val="00134636"/>
    <w:rsid w:val="00225BE9"/>
    <w:rsid w:val="00282AF6"/>
    <w:rsid w:val="002864ED"/>
    <w:rsid w:val="002A6F23"/>
    <w:rsid w:val="002B13CD"/>
    <w:rsid w:val="006E579D"/>
    <w:rsid w:val="007D17BD"/>
    <w:rsid w:val="00B73906"/>
    <w:rsid w:val="00BA6EDA"/>
    <w:rsid w:val="00D00521"/>
    <w:rsid w:val="00DC1E1A"/>
    <w:rsid w:val="00F70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EDA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A6E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kullanicii</dc:creator>
  <cp:lastModifiedBy>kullanicii</cp:lastModifiedBy>
  <cp:revision>2</cp:revision>
  <dcterms:created xsi:type="dcterms:W3CDTF">2019-03-11T16:05:00Z</dcterms:created>
  <dcterms:modified xsi:type="dcterms:W3CDTF">2019-03-11T16:05:00Z</dcterms:modified>
</cp:coreProperties>
</file>