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75" w:rsidRPr="00A63675" w:rsidRDefault="00A63675" w:rsidP="00A63675">
      <w:pPr>
        <w:pBdr>
          <w:bottom w:val="single" w:sz="6" w:space="0" w:color="F0F0F0"/>
        </w:pBdr>
        <w:shd w:val="clear" w:color="auto" w:fill="F9F9F9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tr-TR"/>
        </w:rPr>
      </w:pPr>
      <w:r w:rsidRPr="00A63675">
        <w:rPr>
          <w:rFonts w:ascii="Malgun Gothic" w:eastAsia="Malgun Gothic" w:hAnsi="Malgun Gothic" w:cs="Malgun Gothic" w:hint="eastAsia"/>
          <w:b/>
          <w:bCs/>
          <w:color w:val="000000"/>
          <w:sz w:val="29"/>
          <w:szCs w:val="29"/>
          <w:lang w:val="tr-TR"/>
        </w:rPr>
        <w:t>원삼국</w:t>
      </w:r>
      <w:r w:rsidRPr="00A63675">
        <w:rPr>
          <w:rFonts w:ascii="Arial" w:eastAsia="Times New Roman" w:hAnsi="Arial" w:cs="Arial"/>
          <w:b/>
          <w:bCs/>
          <w:color w:val="000000"/>
          <w:sz w:val="29"/>
          <w:szCs w:val="29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b/>
          <w:bCs/>
          <w:color w:val="000000"/>
          <w:sz w:val="29"/>
          <w:szCs w:val="29"/>
          <w:lang w:val="tr-TR"/>
        </w:rPr>
        <w:t>시대</w:t>
      </w:r>
      <w:bookmarkStart w:id="0" w:name="_GoBack"/>
      <w:bookmarkEnd w:id="0"/>
    </w:p>
    <w:p w:rsidR="00A63675" w:rsidRPr="00A63675" w:rsidRDefault="00A63675" w:rsidP="00A6367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고조선이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멸망한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만주와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한반도에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걸쳐서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부여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고구려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마한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진한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변한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동예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옥저등의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세워졌다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부여</w:t>
      </w:r>
      <w:r w:rsidRPr="00A63675">
        <w:rPr>
          <w:rFonts w:ascii="Arial" w:eastAsia="Times New Roman" w:hAnsi="Arial" w:cs="Arial"/>
          <w:b/>
          <w:bCs/>
          <w:color w:val="222222"/>
          <w:sz w:val="24"/>
          <w:szCs w:val="24"/>
          <w:lang w:val="tr-TR"/>
        </w:rPr>
        <w:t>(</w:t>
      </w:r>
      <w:r w:rsidRPr="00A63675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夫餘</w:t>
      </w:r>
      <w:r w:rsidRPr="00A63675">
        <w:rPr>
          <w:rFonts w:ascii="Arial" w:eastAsia="Times New Roman" w:hAnsi="Arial" w:cs="Arial"/>
          <w:b/>
          <w:bCs/>
          <w:color w:val="222222"/>
          <w:sz w:val="24"/>
          <w:szCs w:val="24"/>
          <w:lang w:val="tr-TR"/>
        </w:rPr>
        <w:t>)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2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세기경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세워졌으며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세기경부터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만주의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송화강유역의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평지를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중심으로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성장했다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49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중국식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왕호를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쓰고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중국과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외교관계를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맺으며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사신을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보냈다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285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선비족의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침략으로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쇠퇴했고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494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고구려의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문자왕에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의해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편입됐다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아래에는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가축의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이름을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마가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우가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저가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구가와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대사자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사자등을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뒀다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4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가는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각기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행정구역인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사출도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四出道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다스리며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다스리는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중앙과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합쳐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5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부를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편성했다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대가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大加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들은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제가회의에서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뽑기도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하고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자연재해가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일어나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흉년이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들면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사형시키기도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했다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농경과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목축이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주된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산업이었고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모피등이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유명했다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영고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迎鼓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라는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제천행사가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12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월에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열렸음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죽으면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노비를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같이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묻는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순장이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있었음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4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대금법이라는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법률이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있는데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내용은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다음과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같다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살인자는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사형에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처해지고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가족은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노비로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삼는다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물건을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훔쳤을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물건값의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12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배를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배상한다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A63675" w:rsidRPr="00A63675" w:rsidRDefault="00A63675" w:rsidP="00A6367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간음한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자와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투기가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심한자는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사형에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A63675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처한다</w:t>
      </w:r>
      <w:r w:rsidRPr="00A63675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FC0A22" w:rsidRPr="0057297E" w:rsidRDefault="0057297E">
      <w:pPr>
        <w:rPr>
          <w:lang w:val="tr-TR"/>
        </w:rPr>
      </w:pPr>
      <w:r>
        <w:rPr>
          <w:lang w:val="tr-TR"/>
        </w:rPr>
        <w:t>.</w:t>
      </w:r>
    </w:p>
    <w:sectPr w:rsidR="00FC0A22" w:rsidRPr="005729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08"/>
    <w:multiLevelType w:val="multilevel"/>
    <w:tmpl w:val="DD4C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D7006"/>
    <w:multiLevelType w:val="multilevel"/>
    <w:tmpl w:val="C4BA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45503"/>
    <w:multiLevelType w:val="multilevel"/>
    <w:tmpl w:val="386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22610E"/>
    <w:multiLevelType w:val="multilevel"/>
    <w:tmpl w:val="55DE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87"/>
    <w:rsid w:val="004374E4"/>
    <w:rsid w:val="0057297E"/>
    <w:rsid w:val="009308CF"/>
    <w:rsid w:val="00A63675"/>
    <w:rsid w:val="00D4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0B21"/>
  <w15:chartTrackingRefBased/>
  <w15:docId w15:val="{8979E0FD-65F1-43D2-A098-72DBA03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63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63675"/>
    <w:rPr>
      <w:rFonts w:ascii="Times New Roman" w:eastAsia="Times New Roman" w:hAnsi="Times New Roman" w:cs="Times New Roman"/>
      <w:b/>
      <w:bCs/>
      <w:sz w:val="27"/>
      <w:szCs w:val="27"/>
      <w:lang w:val="tr-TR"/>
    </w:rPr>
  </w:style>
  <w:style w:type="character" w:customStyle="1" w:styleId="mw-headline">
    <w:name w:val="mw-headline"/>
    <w:basedOn w:val="VarsaylanParagrafYazTipi"/>
    <w:rsid w:val="00A63675"/>
  </w:style>
  <w:style w:type="character" w:customStyle="1" w:styleId="mw-editsection">
    <w:name w:val="mw-editsection"/>
    <w:basedOn w:val="VarsaylanParagrafYazTipi"/>
    <w:rsid w:val="00A63675"/>
  </w:style>
  <w:style w:type="character" w:customStyle="1" w:styleId="mw-editsection-bracket">
    <w:name w:val="mw-editsection-bracket"/>
    <w:basedOn w:val="VarsaylanParagrafYazTipi"/>
    <w:rsid w:val="00A63675"/>
  </w:style>
  <w:style w:type="character" w:styleId="Kpr">
    <w:name w:val="Hyperlink"/>
    <w:basedOn w:val="VarsaylanParagrafYazTipi"/>
    <w:uiPriority w:val="99"/>
    <w:semiHidden/>
    <w:unhideWhenUsed/>
    <w:rsid w:val="00A6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M.Ertan GÖKMEN</cp:lastModifiedBy>
  <cp:revision>2</cp:revision>
  <dcterms:created xsi:type="dcterms:W3CDTF">2019-03-18T09:22:00Z</dcterms:created>
  <dcterms:modified xsi:type="dcterms:W3CDTF">2019-03-18T09:22:00Z</dcterms:modified>
</cp:coreProperties>
</file>