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91" w:rsidRDefault="00D75491" w:rsidP="00D75491">
      <w:pPr>
        <w:pStyle w:val="ListeParagraf"/>
        <w:numPr>
          <w:ilvl w:val="0"/>
          <w:numId w:val="1"/>
        </w:numPr>
        <w:spacing w:after="0" w:line="360" w:lineRule="auto"/>
        <w:ind w:left="993" w:hanging="284"/>
        <w:jc w:val="both"/>
        <w:outlineLvl w:val="1"/>
        <w:rPr>
          <w:rFonts w:ascii="Times New Roman" w:hAnsi="Times New Roman" w:cs="Times New Roman"/>
          <w:b/>
          <w:bCs/>
          <w:sz w:val="24"/>
          <w:szCs w:val="24"/>
        </w:rPr>
      </w:pPr>
      <w:bookmarkStart w:id="0" w:name="_Toc435032650"/>
      <w:r>
        <w:rPr>
          <w:rFonts w:ascii="Times New Roman" w:hAnsi="Times New Roman" w:cs="Times New Roman"/>
          <w:b/>
          <w:bCs/>
          <w:sz w:val="24"/>
          <w:szCs w:val="24"/>
        </w:rPr>
        <w:t>Şah Safi</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XE "</w:instrText>
      </w:r>
      <w:r>
        <w:rPr>
          <w:rFonts w:ascii="Times New Roman" w:hAnsi="Times New Roman" w:cs="Times New Roman"/>
          <w:sz w:val="24"/>
          <w:szCs w:val="24"/>
        </w:rPr>
        <w:instrText>Şah Safi"</w:instrText>
      </w:r>
      <w:r>
        <w:rPr>
          <w:rFonts w:ascii="Times New Roman" w:hAnsi="Times New Roman" w:cs="Times New Roman"/>
          <w:b/>
          <w:bCs/>
          <w:sz w:val="24"/>
          <w:szCs w:val="24"/>
        </w:rPr>
        <w:instrText xml:space="preserve"> </w:instrTex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(1629-1642)</w:t>
      </w:r>
      <w:bookmarkEnd w:id="0"/>
    </w:p>
    <w:p w:rsidR="00D75491" w:rsidRDefault="00D75491" w:rsidP="00D75491">
      <w:pPr>
        <w:pStyle w:val="ListeParagraf"/>
        <w:rPr>
          <w:rFonts w:ascii="Times New Roman" w:hAnsi="Times New Roman" w:cs="Times New Roman"/>
          <w:b/>
          <w:bCs/>
          <w:sz w:val="24"/>
          <w:szCs w:val="24"/>
        </w:rPr>
      </w:pP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Şah I. Abbas’ın oğlu Muhammed Bakır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"Muhammed Bakır"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[Safi] Mirza’nın oğludur. Şah I. Abbas vefat ettiğinde hayatta hiç oğlu kalmadığından Kızılbaş</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"Kızılbaş" </w:instrText>
      </w:r>
      <w:r>
        <w:rPr>
          <w:rFonts w:ascii="Times New Roman" w:hAnsi="Times New Roman" w:cs="Times New Roman"/>
          <w:sz w:val="24"/>
          <w:szCs w:val="24"/>
        </w:rPr>
        <w:fldChar w:fldCharType="end"/>
      </w:r>
      <w:r>
        <w:rPr>
          <w:rFonts w:ascii="Times New Roman" w:hAnsi="Times New Roman" w:cs="Times New Roman"/>
          <w:sz w:val="24"/>
          <w:szCs w:val="24"/>
        </w:rPr>
        <w:t xml:space="preserve"> ümera (Kullar Ağası</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Kullar Ağası"</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Hüsrev Han ve Ebu’l Kâsım Bek İva ‘Yıva’ Oğlu) tarafından H. 1021 (1612/1613)’de doğan torunu Sam Mirza [babasının ismine izâfeten Safi], başkent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’da Âli Kapu Sarayı’nda düzenlenen törenle tahta geçirilmiştir (17 Şubat 1629).</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Ağustos 1629’da Sadrazam Hüsrev Paşa, Anadolu</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"Anadolu" </w:instrText>
      </w:r>
      <w:r>
        <w:rPr>
          <w:rFonts w:ascii="Times New Roman" w:hAnsi="Times New Roman" w:cs="Times New Roman"/>
          <w:sz w:val="24"/>
          <w:szCs w:val="24"/>
        </w:rPr>
        <w:fldChar w:fldCharType="end"/>
      </w:r>
      <w:r>
        <w:rPr>
          <w:rFonts w:ascii="Times New Roman" w:hAnsi="Times New Roman" w:cs="Times New Roman"/>
          <w:sz w:val="24"/>
          <w:szCs w:val="24"/>
        </w:rPr>
        <w:t>’da bulunan Celâli eşkiyasını ortadan kaldırarak Musul’a varmış ve burada ikamet ederken 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’nin Hemedan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"Hemedan" </w:instrText>
      </w:r>
      <w:r>
        <w:rPr>
          <w:rFonts w:ascii="Times New Roman" w:hAnsi="Times New Roman" w:cs="Times New Roman"/>
          <w:sz w:val="24"/>
          <w:szCs w:val="24"/>
        </w:rPr>
        <w:fldChar w:fldCharType="end"/>
      </w:r>
      <w:r>
        <w:rPr>
          <w:rFonts w:ascii="Times New Roman" w:hAnsi="Times New Roman" w:cs="Times New Roman"/>
          <w:sz w:val="24"/>
          <w:szCs w:val="24"/>
        </w:rPr>
        <w:t>’da bulunduğunu ve çok sayıda seçkin askerle Zeynel Han-ı Şamlu</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"Şamlu" </w:instrText>
      </w:r>
      <w:r>
        <w:rPr>
          <w:rFonts w:ascii="Times New Roman" w:hAnsi="Times New Roman" w:cs="Times New Roman"/>
          <w:sz w:val="24"/>
          <w:szCs w:val="24"/>
        </w:rPr>
        <w:fldChar w:fldCharType="end"/>
      </w:r>
      <w:r>
        <w:rPr>
          <w:rFonts w:ascii="Times New Roman" w:hAnsi="Times New Roman" w:cs="Times New Roman"/>
          <w:sz w:val="24"/>
          <w:szCs w:val="24"/>
        </w:rPr>
        <w:t>’yu ülkesinin sınırlarını korumak için batıya doğru yola çıkardığını öğrenmiştir. Bunun üzerine Hüsrev Paşa, Haleb Beylerbeyi Nogay Paşa’yı komutan atayıp yanına birkaç beylerbeyi ve 3000 yeniçeri ile Kul Kethüdası Mustafa Ağa’yı katarak Safevi ordusuna karşı koymak için göndermiştir. Bir süre sonra Nogay Paşa komutasındaki Osmanlı ordusu ile Zeynel Han yönetimindeki Safevi ordusu Mihriban Kalesi yakınlarında karşılaşmış ve savaşta çok sayıda Safevi askeri öldürülmüştür. Hezimete uğrayan Zeynel Han, geri çekilmiş ve Şah’ın yanına sığınmıştır. Şah Safi de bozguna uğrayan Sipehsalar Zeynel Han’ı hemen katlettirmiştir.</w:t>
      </w:r>
      <w:r>
        <w:rPr>
          <w:rStyle w:val="DipnotBavurusu"/>
          <w:rFonts w:ascii="Times New Roman" w:hAnsi="Times New Roman" w:cs="Times New Roman"/>
          <w:sz w:val="24"/>
          <w:szCs w:val="24"/>
        </w:rPr>
        <w:footnoteReference w:id="2"/>
      </w:r>
      <w:r>
        <w:rPr>
          <w:rFonts w:ascii="Times New Roman" w:hAnsi="Times New Roman" w:cs="Times New Roman"/>
          <w:sz w:val="24"/>
          <w:szCs w:val="24"/>
        </w:rPr>
        <w:t xml:space="preserve"> Osmanlı öncü kuvvetlerinin kazandığı bu başarıdan sonra Sadrazam Hüsrev Paşa, Şah I. Abbas’ın Bağdad seferi sırasında yaptığı kırım ve talana karşılık Hemedan, Nihavend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Nihavend"</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çevresini talan ettirmiştir.</w:t>
      </w:r>
      <w:r>
        <w:rPr>
          <w:rStyle w:val="DipnotBavurusu"/>
          <w:rFonts w:ascii="Times New Roman" w:hAnsi="Times New Roman" w:cs="Times New Roman"/>
          <w:sz w:val="24"/>
          <w:szCs w:val="24"/>
        </w:rPr>
        <w:footnoteReference w:id="3"/>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tahta geçer geçmez önünde engel teşkil edebilecek hanedana mensup şehzadeleri ve dedesi devrinin komutanlarını katlettirerek hükümranlığını sağlamlaştırmıştır. Onun katlettirdiği simalar arasında en göze çarpanı, Gürcü bir gulâm olup daha sonraları Şah I. Abbas’ın seçkin emirleri arasına giren Allahverdi Han’ın oğlu Fars Hâkimi İmam Kulu Han idi. İmam Kulu, Fars Hâkimi [Vali, Beylerbeyi] sıfatıyla tüm güney İran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"İran"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’ın fiili hâkimi olup Safevi ülkesindeki Şah’tan sonra ikinci güçlü sima idi. Zaten öldürülmesi de bu gücünden </w:t>
      </w:r>
      <w:r>
        <w:rPr>
          <w:rFonts w:ascii="Times New Roman" w:hAnsi="Times New Roman" w:cs="Times New Roman"/>
          <w:sz w:val="24"/>
          <w:szCs w:val="24"/>
        </w:rPr>
        <w:lastRenderedPageBreak/>
        <w:t>dolayı olmuştur. Neticede Fars Beylerbeyi İmam Kulu Han ve oğlu Safi Kulu Bek katledildikten sonra onlara ait olan emlak Eşik Ağası</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Eşik Ağası"</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Başı Uğurlu Han’a verilmiştir.</w:t>
      </w:r>
      <w:r>
        <w:rPr>
          <w:rStyle w:val="DipnotBavurusu"/>
          <w:rFonts w:ascii="Times New Roman" w:hAnsi="Times New Roman" w:cs="Times New Roman"/>
          <w:sz w:val="24"/>
          <w:szCs w:val="24"/>
        </w:rPr>
        <w:footnoteReference w:id="4"/>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Fars Valisi İmam Kulu Han’ın Haziran 1630 tarihindeki katlinden sonra 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hâkimiyetini sağlamlaştırmak için Gürcistan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"Gürcistan"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üzerine yürüdü. Herhangi bir zorlukla karşılaşılmadan kaleler işgal edildi ve içlerine Kızılbaş</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"Kızılbaş"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muhafızlar yerleştirildi.</w:t>
      </w:r>
      <w:r>
        <w:rPr>
          <w:rStyle w:val="DipnotBavurusu"/>
          <w:rFonts w:ascii="Times New Roman" w:hAnsi="Times New Roman" w:cs="Times New Roman"/>
          <w:sz w:val="24"/>
          <w:szCs w:val="24"/>
        </w:rPr>
        <w:footnoteReference w:id="5"/>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Safi devrinde Hurûfiliğin bir kolu olan Noktavilik kısa bir süre olmakla birlikte tekrar revaç bulmuştu. Kazvin’de Derviş Rıza adında bir Noktavî, mehdi olduğunu iddia etti. Etrafına kalabalık topladı. İsyan hareketi kanlı bir şekilde bastırıldı ve Derviş Rıza’nın başı kesildi (1631). Bu olay, Noktaviliğin de muhtemelen sonunu getirmiş ya da etkinliğinin zaman içerisinde kaybolmasına sebebiyet vermiştir.</w:t>
      </w:r>
      <w:r>
        <w:rPr>
          <w:rStyle w:val="DipnotBavurusu"/>
          <w:rFonts w:ascii="Times New Roman" w:hAnsi="Times New Roman" w:cs="Times New Roman"/>
          <w:sz w:val="24"/>
          <w:szCs w:val="24"/>
        </w:rPr>
        <w:footnoteReference w:id="6"/>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1633 yılında Holstein Dükü Frederick tarafından Hazar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"Hazar"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Denizi yoluyla ticaret yapılmasını temin amacıyla 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xml:space="preserve"> nezdine gönderdiği kalabalık elçilik heyeti, bazı zorluklardan sonra kuzey yoluyla Safevi ülkesine gelmiştir. Hazar kıyısı eyaletlerindeki ipek üretimi bizzat gören heyet, kayda değer bir başarı elde edemeden memleketlerine geri dönmüştür.</w:t>
      </w:r>
      <w:r>
        <w:rPr>
          <w:rStyle w:val="DipnotBavurusu"/>
          <w:rFonts w:ascii="Times New Roman" w:hAnsi="Times New Roman" w:cs="Times New Roman"/>
          <w:sz w:val="24"/>
          <w:szCs w:val="24"/>
        </w:rPr>
        <w:footnoteReference w:id="7"/>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Osmanlı hükümdarı IV. Murad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"IV. Murad" </w:instrText>
      </w:r>
      <w:r>
        <w:rPr>
          <w:rFonts w:ascii="Times New Roman" w:hAnsi="Times New Roman" w:cs="Times New Roman"/>
          <w:sz w:val="24"/>
          <w:szCs w:val="24"/>
        </w:rPr>
        <w:fldChar w:fldCharType="end"/>
      </w:r>
      <w:r>
        <w:rPr>
          <w:rFonts w:ascii="Times New Roman" w:hAnsi="Times New Roman" w:cs="Times New Roman"/>
          <w:sz w:val="24"/>
          <w:szCs w:val="24"/>
        </w:rPr>
        <w:t>, bir süredir Bağdat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Bağdat"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’ı Safevî elinden almak niyetinde olup bu amaçla Vezir-i Azam Mehmed Paşa’yı Anadolu</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"Anadolu" </w:instrText>
      </w:r>
      <w:r>
        <w:rPr>
          <w:rFonts w:ascii="Times New Roman" w:hAnsi="Times New Roman" w:cs="Times New Roman"/>
          <w:sz w:val="24"/>
          <w:szCs w:val="24"/>
        </w:rPr>
        <w:fldChar w:fldCharType="end"/>
      </w:r>
      <w:r>
        <w:rPr>
          <w:rFonts w:ascii="Times New Roman" w:hAnsi="Times New Roman" w:cs="Times New Roman"/>
          <w:sz w:val="24"/>
          <w:szCs w:val="24"/>
        </w:rPr>
        <w:t>’ya göndermişti (1633). Kendisinin de bir süre sonra bizzat sefere iştirak edeceği bekleniyordu. Fakat Lehistan ile ortaya çıkan sorunlar iki devlet arasında gerilimi tırmandırmış ve hükümdar önceliği batı sınırına vermiştir.</w:t>
      </w:r>
      <w:r>
        <w:rPr>
          <w:rStyle w:val="DipnotBavurusu"/>
          <w:rFonts w:ascii="Times New Roman" w:hAnsi="Times New Roman" w:cs="Times New Roman"/>
          <w:sz w:val="24"/>
          <w:szCs w:val="24"/>
        </w:rPr>
        <w:footnoteReference w:id="8"/>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Ağustos 1634 tarihinde Mâzenderân Hâkimi Saru Taki, 22 yaşındaki Şah tarafından Vezir-i Âzam tayin edilerek devlette önemli bir konuma getirilmiştir.</w:t>
      </w:r>
      <w:r>
        <w:rPr>
          <w:rStyle w:val="DipnotBavurusu"/>
          <w:rFonts w:ascii="Times New Roman" w:hAnsi="Times New Roman" w:cs="Times New Roman"/>
          <w:sz w:val="24"/>
          <w:szCs w:val="24"/>
        </w:rPr>
        <w:footnoteReference w:id="9"/>
      </w:r>
      <w:r>
        <w:rPr>
          <w:rFonts w:ascii="Times New Roman" w:hAnsi="Times New Roman" w:cs="Times New Roman"/>
          <w:sz w:val="24"/>
          <w:szCs w:val="24"/>
        </w:rPr>
        <w:t xml:space="preserve"> 1645 yılında kendisini çekemeyen rakipleri tarafından düzenlenen bir suikast neticesinde ortadan kaldırılana kadar Mirza Muhammed Taki [Saru Taki], Safevi devlet yönetiminde dürüst bir idare sergilemiştir.</w:t>
      </w:r>
      <w:r>
        <w:rPr>
          <w:rStyle w:val="DipnotBavurusu"/>
          <w:rFonts w:ascii="Times New Roman" w:hAnsi="Times New Roman" w:cs="Times New Roman"/>
          <w:sz w:val="24"/>
          <w:szCs w:val="24"/>
        </w:rPr>
        <w:footnoteReference w:id="10"/>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Lehistan ile yaşanan sorunun sulh yoluyla hallinden sonra Padişah IV. Murad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"IV. Murad" </w:instrText>
      </w:r>
      <w:r>
        <w:rPr>
          <w:rFonts w:ascii="Times New Roman" w:hAnsi="Times New Roman" w:cs="Times New Roman"/>
          <w:sz w:val="24"/>
          <w:szCs w:val="24"/>
        </w:rPr>
        <w:fldChar w:fldCharType="end"/>
      </w:r>
      <w:r>
        <w:rPr>
          <w:rFonts w:ascii="Times New Roman" w:hAnsi="Times New Roman" w:cs="Times New Roman"/>
          <w:sz w:val="24"/>
          <w:szCs w:val="24"/>
        </w:rPr>
        <w:t>, Kanuni’den beri Şark seferine ordunun başında çıkan ilk hükümdar olarak Revan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"Revan"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[Erivan] Seferi’ne başladı (1635). Osmanlı hükümdarının sefere çıktığını öğrenen Şah’ın taktiği ise –klâsik Safevî taktiği olan- ekili arazinin ve mahsulâtın imhası olmuştur.</w:t>
      </w:r>
      <w:r>
        <w:rPr>
          <w:rStyle w:val="DipnotBavurusu"/>
          <w:rFonts w:ascii="Times New Roman" w:hAnsi="Times New Roman" w:cs="Times New Roman"/>
          <w:sz w:val="24"/>
          <w:szCs w:val="24"/>
        </w:rPr>
        <w:footnoteReference w:id="11"/>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Neticede büyük toplarla dövülen ve kuşatılan Revan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"Revan"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Kalesi teslime mecbur olmuştur. Şah’ın tüfenkçiler Ağası olan Mir Abdülfettah gelip Padişah’ın önünde yere yüz sürdü. Ardından Safevîlerin Revan Hâkimi Emir Gûne Han kaleyi resmen teslim etti. Revan’ın fethinden sonra Osmanlı ordusu, Şah’a gözdağı vermek maksadıyla Tebriz</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"Tebriz"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yöresinde tahribatta bulunmuştur.</w:t>
      </w:r>
      <w:r>
        <w:rPr>
          <w:rStyle w:val="DipnotBavurusu"/>
          <w:rFonts w:ascii="Times New Roman" w:hAnsi="Times New Roman" w:cs="Times New Roman"/>
          <w:sz w:val="24"/>
          <w:szCs w:val="24"/>
        </w:rPr>
        <w:footnoteReference w:id="12"/>
      </w:r>
      <w:r>
        <w:rPr>
          <w:rFonts w:ascii="Times New Roman" w:hAnsi="Times New Roman" w:cs="Times New Roman"/>
          <w:sz w:val="24"/>
          <w:szCs w:val="24"/>
        </w:rPr>
        <w:t xml:space="preserve"> IV. Murad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"IV. Murad" </w:instrText>
      </w:r>
      <w:r>
        <w:rPr>
          <w:rFonts w:ascii="Times New Roman" w:hAnsi="Times New Roman" w:cs="Times New Roman"/>
          <w:sz w:val="24"/>
          <w:szCs w:val="24"/>
        </w:rPr>
        <w:fldChar w:fldCharType="end"/>
      </w:r>
      <w:r>
        <w:rPr>
          <w:rFonts w:ascii="Times New Roman" w:hAnsi="Times New Roman" w:cs="Times New Roman"/>
          <w:sz w:val="24"/>
          <w:szCs w:val="24"/>
        </w:rPr>
        <w:t>, Tebriz’den sonra Erdebil</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"Erdebil" </w:instrText>
      </w:r>
      <w:r>
        <w:rPr>
          <w:rFonts w:ascii="Times New Roman" w:hAnsi="Times New Roman" w:cs="Times New Roman"/>
          <w:sz w:val="24"/>
          <w:szCs w:val="24"/>
        </w:rPr>
        <w:fldChar w:fldCharType="end"/>
      </w:r>
      <w:r>
        <w:rPr>
          <w:rFonts w:ascii="Times New Roman" w:hAnsi="Times New Roman" w:cs="Times New Roman"/>
          <w:sz w:val="24"/>
          <w:szCs w:val="24"/>
        </w:rPr>
        <w:t>-Kazvin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"Kazvin"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yoluyla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’a kadar giderek meselenin tamamen halledilmesinden yanaydı. Fakat ordunun iaşe sorunu, kış mevsiminin yaklaşması ve hükümdarın nikris (gut)</w:t>
      </w:r>
      <w:r>
        <w:rPr>
          <w:rStyle w:val="DipnotBavurusu"/>
          <w:rFonts w:ascii="Times New Roman" w:hAnsi="Times New Roman" w:cs="Times New Roman"/>
          <w:sz w:val="24"/>
          <w:szCs w:val="24"/>
        </w:rPr>
        <w:footnoteReference w:id="13"/>
      </w:r>
      <w:r>
        <w:rPr>
          <w:rFonts w:ascii="Times New Roman" w:hAnsi="Times New Roman" w:cs="Times New Roman"/>
          <w:sz w:val="24"/>
          <w:szCs w:val="24"/>
        </w:rPr>
        <w:t xml:space="preserve"> hastalığı gibi nedenlerle İstanbul’a geri dönüldü.</w:t>
      </w:r>
      <w:r>
        <w:rPr>
          <w:rStyle w:val="DipnotBavurusu"/>
          <w:rFonts w:ascii="Times New Roman" w:hAnsi="Times New Roman" w:cs="Times New Roman"/>
          <w:sz w:val="24"/>
          <w:szCs w:val="24"/>
        </w:rPr>
        <w:footnoteReference w:id="14"/>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Osmanlı ordusunun geri dönmesinin ardından harap haldeki Tebriz</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"Tebriz" </w:instrText>
      </w:r>
      <w:r>
        <w:rPr>
          <w:rFonts w:ascii="Times New Roman" w:hAnsi="Times New Roman" w:cs="Times New Roman"/>
          <w:sz w:val="24"/>
          <w:szCs w:val="24"/>
        </w:rPr>
        <w:fldChar w:fldCharType="end"/>
      </w:r>
      <w:r>
        <w:rPr>
          <w:rFonts w:ascii="Times New Roman" w:hAnsi="Times New Roman" w:cs="Times New Roman"/>
          <w:sz w:val="24"/>
          <w:szCs w:val="24"/>
        </w:rPr>
        <w:t>’e giren 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Azerbaycan bölgesinde tekrar hâkimiyet kurmak istiyordu. Bu amaçla hem Azerbaycan için önem arz eden hem de Gürcistan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"Gürcistan" </w:instrText>
      </w:r>
      <w:r>
        <w:rPr>
          <w:rFonts w:ascii="Times New Roman" w:hAnsi="Times New Roman" w:cs="Times New Roman"/>
          <w:sz w:val="24"/>
          <w:szCs w:val="24"/>
        </w:rPr>
        <w:fldChar w:fldCharType="end"/>
      </w:r>
      <w:r>
        <w:rPr>
          <w:rFonts w:ascii="Times New Roman" w:hAnsi="Times New Roman" w:cs="Times New Roman"/>
          <w:sz w:val="24"/>
          <w:szCs w:val="24"/>
        </w:rPr>
        <w:t>’a düzenlenen seferlerde üs olarak kullanılan Revan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"Revan"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Kalesi’ni içinde topların da bulunduğu yaklaşık 15.000 kişilik bir kuvvetle kuşattı. Şiddetli soğuk ve kapanan yollar nedeniyle yardım ümidi kalmayan Zülfikar Ağa, kaleyi aman yoluyla Safevîlere teslim etmiştir.</w:t>
      </w:r>
      <w:r>
        <w:rPr>
          <w:rStyle w:val="DipnotBavurusu"/>
          <w:rFonts w:ascii="Times New Roman" w:hAnsi="Times New Roman" w:cs="Times New Roman"/>
          <w:sz w:val="24"/>
          <w:szCs w:val="24"/>
        </w:rPr>
        <w:footnoteReference w:id="15"/>
      </w:r>
      <w:r>
        <w:rPr>
          <w:rFonts w:ascii="Times New Roman" w:hAnsi="Times New Roman" w:cs="Times New Roman"/>
          <w:sz w:val="24"/>
          <w:szCs w:val="24"/>
        </w:rPr>
        <w:t xml:space="preserve"> Fransız seyyah ve tüccar Tavernier, Safevilerin Revan kuşatması hakkında “</w:t>
      </w:r>
      <w:r w:rsidRPr="00AD2F83">
        <w:rPr>
          <w:rFonts w:ascii="Times New Roman" w:hAnsi="Times New Roman" w:cs="Times New Roman"/>
          <w:i/>
          <w:sz w:val="24"/>
          <w:szCs w:val="24"/>
        </w:rPr>
        <w:t>Daha önce herhangi bir kahramanlık ünü kazanmamış olan Şah Safi, küçük bir hisara yerleştirdiği sekiz adet topla şehri aralıksız top ateşine tutturmuş ve bir süre sonra içinde çok sayıda Türk askerinin bulunduğu Revan şehri surlarda gedikler açılarak alınmıştır. Şah, daha önce Türklerden kenti kendisine teslim etmelerini istemiş fakat buna razı olmadıkları için canlarını bağışlamamış ve hepsini kılıçtan geçirmiştir</w:t>
      </w:r>
      <w:r>
        <w:rPr>
          <w:rFonts w:ascii="Times New Roman" w:hAnsi="Times New Roman" w:cs="Times New Roman"/>
          <w:sz w:val="24"/>
          <w:szCs w:val="24"/>
        </w:rPr>
        <w:t>” demektedir.</w:t>
      </w:r>
      <w:r>
        <w:rPr>
          <w:rStyle w:val="DipnotBavurusu"/>
          <w:rFonts w:ascii="Times New Roman" w:hAnsi="Times New Roman" w:cs="Times New Roman"/>
          <w:sz w:val="24"/>
          <w:szCs w:val="24"/>
        </w:rPr>
        <w:footnoteReference w:id="16"/>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Osmanlı ordusu, Revan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"Revan" </w:instrText>
      </w:r>
      <w:r>
        <w:rPr>
          <w:rFonts w:ascii="Times New Roman" w:hAnsi="Times New Roman" w:cs="Times New Roman"/>
          <w:sz w:val="24"/>
          <w:szCs w:val="24"/>
        </w:rPr>
        <w:fldChar w:fldCharType="end"/>
      </w:r>
      <w:r>
        <w:rPr>
          <w:rFonts w:ascii="Times New Roman" w:hAnsi="Times New Roman" w:cs="Times New Roman"/>
          <w:sz w:val="24"/>
          <w:szCs w:val="24"/>
        </w:rPr>
        <w:t>’ın geri alınması ve Erdelan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"Erdelan" </w:instrText>
      </w:r>
      <w:r>
        <w:rPr>
          <w:rFonts w:ascii="Times New Roman" w:hAnsi="Times New Roman" w:cs="Times New Roman"/>
          <w:sz w:val="24"/>
          <w:szCs w:val="24"/>
        </w:rPr>
        <w:fldChar w:fldCharType="end"/>
      </w:r>
      <w:r>
        <w:rPr>
          <w:rFonts w:ascii="Times New Roman" w:hAnsi="Times New Roman" w:cs="Times New Roman"/>
          <w:sz w:val="24"/>
          <w:szCs w:val="24"/>
        </w:rPr>
        <w:t>’da Safevî kuvvetleri karşısında bozguna uğranılması üzerine 1638 yılının Mayıs ayında Üsküdar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"Üsküdar"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’dan çıkıp yola </w:t>
      </w:r>
      <w:r>
        <w:rPr>
          <w:rFonts w:ascii="Times New Roman" w:hAnsi="Times New Roman" w:cs="Times New Roman"/>
          <w:sz w:val="24"/>
          <w:szCs w:val="24"/>
        </w:rPr>
        <w:lastRenderedPageBreak/>
        <w:t>koyulmuştur.</w:t>
      </w:r>
      <w:r>
        <w:rPr>
          <w:rStyle w:val="DipnotBavurusu"/>
          <w:rFonts w:ascii="Times New Roman" w:hAnsi="Times New Roman" w:cs="Times New Roman"/>
          <w:sz w:val="24"/>
          <w:szCs w:val="24"/>
        </w:rPr>
        <w:footnoteReference w:id="17"/>
      </w:r>
      <w:r>
        <w:rPr>
          <w:rFonts w:ascii="Times New Roman" w:hAnsi="Times New Roman" w:cs="Times New Roman"/>
          <w:sz w:val="24"/>
          <w:szCs w:val="24"/>
        </w:rPr>
        <w:t xml:space="preserve"> Şah I. Abbas devrinde Safevî hâkimiyetine giren Bağdat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Bağdat"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şehrini almak isteyen Osmanlı hükümdarı IV. Murad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"IV. Murad" </w:instrText>
      </w:r>
      <w:r>
        <w:rPr>
          <w:rFonts w:ascii="Times New Roman" w:hAnsi="Times New Roman" w:cs="Times New Roman"/>
          <w:sz w:val="24"/>
          <w:szCs w:val="24"/>
        </w:rPr>
        <w:fldChar w:fldCharType="end"/>
      </w:r>
      <w:r>
        <w:rPr>
          <w:rFonts w:ascii="Times New Roman" w:hAnsi="Times New Roman" w:cs="Times New Roman"/>
          <w:sz w:val="24"/>
          <w:szCs w:val="24"/>
        </w:rPr>
        <w:t>, ordusunun başında bizzat çıktığı Bağdat seferi neticesinde şehri Safevîlerin elinden almıştır (25 Aralık 1638 Cuma).</w:t>
      </w:r>
      <w:r>
        <w:rPr>
          <w:rStyle w:val="DipnotBavurusu"/>
          <w:rFonts w:ascii="Times New Roman" w:hAnsi="Times New Roman" w:cs="Times New Roman"/>
          <w:sz w:val="24"/>
          <w:szCs w:val="24"/>
        </w:rPr>
        <w:footnoteReference w:id="18"/>
      </w:r>
      <w:r>
        <w:rPr>
          <w:rFonts w:ascii="Times New Roman" w:hAnsi="Times New Roman" w:cs="Times New Roman"/>
          <w:sz w:val="24"/>
          <w:szCs w:val="24"/>
        </w:rPr>
        <w:t xml:space="preserve"> IV. Murad, huzuruna getirilen Safevîlerin Bağdat Hâkimi Bektaş 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"Bektaş Han" </w:instrText>
      </w:r>
      <w:r>
        <w:rPr>
          <w:rFonts w:ascii="Times New Roman" w:hAnsi="Times New Roman" w:cs="Times New Roman"/>
          <w:sz w:val="24"/>
          <w:szCs w:val="24"/>
        </w:rPr>
        <w:fldChar w:fldCharType="end"/>
      </w:r>
      <w:r>
        <w:rPr>
          <w:rFonts w:ascii="Times New Roman" w:hAnsi="Times New Roman" w:cs="Times New Roman"/>
          <w:sz w:val="24"/>
          <w:szCs w:val="24"/>
        </w:rPr>
        <w:t>’a “</w:t>
      </w:r>
      <w:r w:rsidRPr="0085095D">
        <w:rPr>
          <w:rFonts w:ascii="Times New Roman" w:hAnsi="Times New Roman" w:cs="Times New Roman"/>
          <w:i/>
          <w:sz w:val="24"/>
          <w:szCs w:val="24"/>
        </w:rPr>
        <w:t>Kal‘aya var. İçerde olan hanlar ve Kızılbaş</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Kızılbaş"</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85095D">
        <w:rPr>
          <w:rFonts w:ascii="Times New Roman" w:hAnsi="Times New Roman" w:cs="Times New Roman"/>
          <w:i/>
          <w:sz w:val="24"/>
          <w:szCs w:val="24"/>
        </w:rPr>
        <w:t xml:space="preserve"> askeri hemen bu gün kal‘adan çıksınlar. Sonra isteyen Şah’a gitsin isteyen bize tâbi‘ olsun. Kimesneye cebrimiz yoktur</w:t>
      </w:r>
      <w:r>
        <w:rPr>
          <w:rFonts w:ascii="Times New Roman" w:hAnsi="Times New Roman" w:cs="Times New Roman"/>
          <w:sz w:val="24"/>
          <w:szCs w:val="24"/>
        </w:rPr>
        <w:t>” demiştir.</w:t>
      </w:r>
      <w:r>
        <w:rPr>
          <w:rStyle w:val="DipnotBavurusu"/>
          <w:rFonts w:ascii="Times New Roman" w:hAnsi="Times New Roman" w:cs="Times New Roman"/>
          <w:sz w:val="24"/>
          <w:szCs w:val="24"/>
        </w:rPr>
        <w:footnoteReference w:id="19"/>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Bağdat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Bağdat"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’ın Osmanlı eline geçmesinin ardından bir süre karşılıklı elçiler gidip gelmiş ve nihayetinde Osmanlı Devlet ile Safevî Devleti arasında 17 Mayıs 1639 tarihinde Kasr-ı Şirin Muahedesi imzalanmıştır. Bu muahede ile Revan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"Revan" </w:instrText>
      </w:r>
      <w:r>
        <w:rPr>
          <w:rFonts w:ascii="Times New Roman" w:hAnsi="Times New Roman" w:cs="Times New Roman"/>
          <w:sz w:val="24"/>
          <w:szCs w:val="24"/>
        </w:rPr>
        <w:fldChar w:fldCharType="end"/>
      </w:r>
      <w:r>
        <w:rPr>
          <w:rFonts w:ascii="Times New Roman" w:hAnsi="Times New Roman" w:cs="Times New Roman"/>
          <w:sz w:val="24"/>
          <w:szCs w:val="24"/>
        </w:rPr>
        <w:t>’ın Safevî hâkimiyetine bırakılmasına karşılık Bağdat, Basra, 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Van"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Ahıska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"Ahıska" </w:instrText>
      </w:r>
      <w:r>
        <w:rPr>
          <w:rFonts w:ascii="Times New Roman" w:hAnsi="Times New Roman" w:cs="Times New Roman"/>
          <w:sz w:val="24"/>
          <w:szCs w:val="24"/>
        </w:rPr>
        <w:fldChar w:fldCharType="end"/>
      </w:r>
      <w:r>
        <w:rPr>
          <w:rFonts w:ascii="Times New Roman" w:hAnsi="Times New Roman" w:cs="Times New Roman"/>
          <w:sz w:val="24"/>
          <w:szCs w:val="24"/>
        </w:rPr>
        <w:t>, Kars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Kars"</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Şehrizor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"Şehrizor"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Osmanlı Devleti’nde kalmıştır. Barışı takiben her iki hükümdar birbirlerine kıymetli hediyeler göndermişlerdir. Kasr-ı Şirin Antlaşması’ndan 18. asrın ilk yarısında Afganlıların Safevî ülkesini istilaya başlamasına kadar Safevî-Osmanlı ilişkileri dostâne gidecektir.</w:t>
      </w:r>
      <w:r>
        <w:rPr>
          <w:rStyle w:val="DipnotBavurusu"/>
          <w:rFonts w:ascii="Times New Roman" w:hAnsi="Times New Roman" w:cs="Times New Roman"/>
          <w:sz w:val="24"/>
          <w:szCs w:val="24"/>
        </w:rPr>
        <w:footnoteReference w:id="20"/>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Safevi hükümdarları, Şii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"Şii"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dünyası için önem arz eden kabir ve yerlerin [Atabât-ı Âliyye] bulunduğu Necef, Bağdat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Bağdat"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Irak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"Irak" </w:instrText>
      </w:r>
      <w:r>
        <w:rPr>
          <w:rFonts w:ascii="Times New Roman" w:hAnsi="Times New Roman" w:cs="Times New Roman"/>
          <w:sz w:val="24"/>
          <w:szCs w:val="24"/>
        </w:rPr>
        <w:fldChar w:fldCharType="end"/>
      </w:r>
      <w:r>
        <w:rPr>
          <w:rFonts w:ascii="Times New Roman" w:hAnsi="Times New Roman" w:cs="Times New Roman"/>
          <w:sz w:val="24"/>
          <w:szCs w:val="24"/>
        </w:rPr>
        <w:t>-ı Arap</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"Arap" </w:instrText>
      </w:r>
      <w:r>
        <w:rPr>
          <w:rFonts w:ascii="Times New Roman" w:hAnsi="Times New Roman" w:cs="Times New Roman"/>
          <w:sz w:val="24"/>
          <w:szCs w:val="24"/>
        </w:rPr>
        <w:fldChar w:fldCharType="end"/>
      </w:r>
      <w:r>
        <w:rPr>
          <w:rFonts w:ascii="Times New Roman" w:hAnsi="Times New Roman" w:cs="Times New Roman"/>
          <w:sz w:val="24"/>
          <w:szCs w:val="24"/>
        </w:rPr>
        <w:t>’ın Osmanlı hâkimiyetine geçişinin ardından kendi topraklarında bulunan Kum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"Kum"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Meşhed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"Meşhed" </w:instrText>
      </w:r>
      <w:r>
        <w:rPr>
          <w:rFonts w:ascii="Times New Roman" w:hAnsi="Times New Roman" w:cs="Times New Roman"/>
          <w:sz w:val="24"/>
          <w:szCs w:val="24"/>
        </w:rPr>
        <w:fldChar w:fldCharType="end"/>
      </w:r>
      <w:r>
        <w:rPr>
          <w:rFonts w:ascii="Times New Roman" w:hAnsi="Times New Roman" w:cs="Times New Roman"/>
          <w:sz w:val="24"/>
          <w:szCs w:val="24"/>
        </w:rPr>
        <w:t xml:space="preserve"> gibi Şiiler için değeri olup bazı İmam ve İmamzâdelerin kabirlerinin bulunduğu şehirlerin imarına daha fazla dikkat etmişlerdir.</w:t>
      </w:r>
      <w:r>
        <w:rPr>
          <w:rStyle w:val="DipnotBavurusu"/>
          <w:rFonts w:ascii="Times New Roman" w:hAnsi="Times New Roman" w:cs="Times New Roman"/>
          <w:sz w:val="24"/>
          <w:szCs w:val="24"/>
        </w:rPr>
        <w:footnoteReference w:id="21"/>
      </w:r>
      <w:r>
        <w:rPr>
          <w:rFonts w:ascii="Times New Roman" w:hAnsi="Times New Roman" w:cs="Times New Roman"/>
          <w:sz w:val="24"/>
          <w:szCs w:val="24"/>
        </w:rPr>
        <w:t xml:space="preserve"> Bunda gönlü kırılan Şii ulema ve Şii tebaayı teskin etmek istemeleri mühim rol oynamıştır. </w:t>
      </w:r>
      <w:r w:rsidRPr="007E4D56">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Osmanlı tahtına oturan Sultan İbrahim’i tebrik için Mugan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Mugan"</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Hâkimi İbrahim 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"İbrahim Han"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adlı elçisini İstanbul’a göndermiştir. 16 Haziran 1641’de Safevî elçisi başkent İstanbul’a ulaşmış ve bir aylık bir beklemeden sonra 14 Temmuz 1641 tarihinde beraberinde getirdiği </w:t>
      </w:r>
      <w:r>
        <w:rPr>
          <w:rFonts w:ascii="Times New Roman" w:hAnsi="Times New Roman" w:cs="Times New Roman"/>
          <w:sz w:val="24"/>
          <w:szCs w:val="24"/>
        </w:rPr>
        <w:lastRenderedPageBreak/>
        <w:t>kıymetli hediyeleri [atlar, ipek halılar vs.] Sultan’a sunmuş ve Yedikule’de tutulan Kızılbaş</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"Kızılbaş" </w:instrText>
      </w:r>
      <w:r>
        <w:rPr>
          <w:rFonts w:ascii="Times New Roman" w:hAnsi="Times New Roman" w:cs="Times New Roman"/>
          <w:sz w:val="24"/>
          <w:szCs w:val="24"/>
        </w:rPr>
        <w:fldChar w:fldCharType="end"/>
      </w:r>
      <w:r>
        <w:rPr>
          <w:rFonts w:ascii="Times New Roman" w:hAnsi="Times New Roman" w:cs="Times New Roman"/>
          <w:sz w:val="24"/>
          <w:szCs w:val="24"/>
        </w:rPr>
        <w:t xml:space="preserve"> esirleri affettirerek ülkesine götürmüştür.</w:t>
      </w:r>
      <w:r>
        <w:rPr>
          <w:rStyle w:val="DipnotBavurusu"/>
          <w:rFonts w:ascii="Times New Roman" w:hAnsi="Times New Roman" w:cs="Times New Roman"/>
          <w:sz w:val="24"/>
          <w:szCs w:val="24"/>
        </w:rPr>
        <w:footnoteReference w:id="22"/>
      </w:r>
      <w:r>
        <w:rPr>
          <w:rFonts w:ascii="Times New Roman" w:hAnsi="Times New Roman" w:cs="Times New Roman"/>
          <w:sz w:val="24"/>
          <w:szCs w:val="24"/>
        </w:rPr>
        <w:t xml:space="preserve">    </w:t>
      </w:r>
      <w:r w:rsidRPr="00962A32">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’nin saltanatı sırasında d</w:t>
      </w:r>
      <w:r w:rsidRPr="00962A32">
        <w:rPr>
          <w:rFonts w:ascii="Times New Roman" w:hAnsi="Times New Roman" w:cs="Times New Roman"/>
          <w:sz w:val="24"/>
          <w:szCs w:val="24"/>
        </w:rPr>
        <w:t>oğuda</w:t>
      </w:r>
      <w:r>
        <w:rPr>
          <w:rFonts w:ascii="Times New Roman" w:hAnsi="Times New Roman" w:cs="Times New Roman"/>
          <w:sz w:val="24"/>
          <w:szCs w:val="24"/>
        </w:rPr>
        <w:t xml:space="preserve"> Horasan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"Horasan"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bölgesinde</w:t>
      </w:r>
      <w:r w:rsidRPr="00962A32">
        <w:rPr>
          <w:rFonts w:ascii="Times New Roman" w:hAnsi="Times New Roman" w:cs="Times New Roman"/>
          <w:sz w:val="24"/>
          <w:szCs w:val="24"/>
        </w:rPr>
        <w:t xml:space="preserve"> </w:t>
      </w:r>
      <w:r>
        <w:rPr>
          <w:rFonts w:ascii="Times New Roman" w:hAnsi="Times New Roman" w:cs="Times New Roman"/>
          <w:sz w:val="24"/>
          <w:szCs w:val="24"/>
        </w:rPr>
        <w:t xml:space="preserve">alışılmış </w:t>
      </w:r>
      <w:r w:rsidRPr="00962A32">
        <w:rPr>
          <w:rFonts w:ascii="Times New Roman" w:hAnsi="Times New Roman" w:cs="Times New Roman"/>
          <w:sz w:val="24"/>
          <w:szCs w:val="24"/>
        </w:rPr>
        <w:t>Özbek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"Özbek"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 saldırıları </w:t>
      </w:r>
      <w:r>
        <w:rPr>
          <w:rFonts w:ascii="Times New Roman" w:hAnsi="Times New Roman" w:cs="Times New Roman"/>
          <w:sz w:val="24"/>
          <w:szCs w:val="24"/>
        </w:rPr>
        <w:t xml:space="preserve">görülmüşse de bunlar </w:t>
      </w:r>
      <w:r w:rsidRPr="00962A32">
        <w:rPr>
          <w:rFonts w:ascii="Times New Roman" w:hAnsi="Times New Roman" w:cs="Times New Roman"/>
          <w:sz w:val="24"/>
          <w:szCs w:val="24"/>
        </w:rPr>
        <w:t>yağm</w:t>
      </w:r>
      <w:r>
        <w:rPr>
          <w:rFonts w:ascii="Times New Roman" w:hAnsi="Times New Roman" w:cs="Times New Roman"/>
          <w:sz w:val="24"/>
          <w:szCs w:val="24"/>
        </w:rPr>
        <w:t>a ve talan dışında etkisiz kalmıştır</w:t>
      </w:r>
      <w:r w:rsidRPr="00962A32">
        <w:rPr>
          <w:rFonts w:ascii="Times New Roman" w:hAnsi="Times New Roman" w:cs="Times New Roman"/>
          <w:sz w:val="24"/>
          <w:szCs w:val="24"/>
        </w:rPr>
        <w:t>.</w:t>
      </w:r>
      <w:r>
        <w:rPr>
          <w:rFonts w:ascii="Times New Roman" w:hAnsi="Times New Roman" w:cs="Times New Roman"/>
          <w:sz w:val="24"/>
          <w:szCs w:val="24"/>
        </w:rPr>
        <w:t xml:space="preserve"> Safevî-Babür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"Babür"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ilişkisi ise Şah’ın saltanatının sonlarına doğru bozulma eğilimi göstermiştir. Zira Şah Safî’nin hükümdarlığının son yıllarında Kandahar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"Kandahar"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Beylerbeyi Ali Merdân Han-ı Zîk, bir takım gizli diplomatik görüşmelerin ardından şehri Babür hükümdarı Şah Cihân’a teslim etmişti (1638).</w:t>
      </w:r>
      <w:r>
        <w:rPr>
          <w:rStyle w:val="DipnotBavurusu"/>
          <w:rFonts w:ascii="Times New Roman" w:hAnsi="Times New Roman" w:cs="Times New Roman"/>
          <w:sz w:val="24"/>
          <w:szCs w:val="24"/>
        </w:rPr>
        <w:footnoteReference w:id="23"/>
      </w:r>
      <w:r>
        <w:rPr>
          <w:rFonts w:ascii="Times New Roman" w:hAnsi="Times New Roman" w:cs="Times New Roman"/>
          <w:sz w:val="24"/>
          <w:szCs w:val="24"/>
        </w:rPr>
        <w:t xml:space="preserve"> Böylece Kandahar ve havalisi Safevî hâkimiyetinden çıkmış oluyordu. Bu mesele, ileriki yıllarda Şah II. Abbas devrinde iki devleti karşı karşıya getirecektir.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Sonuç olarak; </w:t>
      </w:r>
      <w:r w:rsidRPr="00962A32">
        <w:rPr>
          <w:rFonts w:ascii="Times New Roman" w:hAnsi="Times New Roman" w:cs="Times New Roman"/>
          <w:sz w:val="24"/>
          <w:szCs w:val="24"/>
        </w:rPr>
        <w:t>1629</w:t>
      </w:r>
      <w:r>
        <w:rPr>
          <w:rFonts w:ascii="Times New Roman" w:hAnsi="Times New Roman" w:cs="Times New Roman"/>
          <w:sz w:val="24"/>
          <w:szCs w:val="24"/>
        </w:rPr>
        <w:t xml:space="preserve"> yılında</w:t>
      </w:r>
      <w:r w:rsidRPr="00962A32">
        <w:rPr>
          <w:rFonts w:ascii="Times New Roman" w:hAnsi="Times New Roman" w:cs="Times New Roman"/>
          <w:sz w:val="24"/>
          <w:szCs w:val="24"/>
        </w:rPr>
        <w:t xml:space="preserve"> tahta oturan 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 devlet işlerini vezirlerine bırakmış ve şahsi arzuları peşinde hareket etmişti. Bu sebeple </w:t>
      </w:r>
      <w:r>
        <w:rPr>
          <w:rFonts w:ascii="Times New Roman" w:hAnsi="Times New Roman" w:cs="Times New Roman"/>
          <w:sz w:val="24"/>
          <w:szCs w:val="24"/>
        </w:rPr>
        <w:t>1630’da Hemedan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"Hemedan" </w:instrText>
      </w:r>
      <w:r>
        <w:rPr>
          <w:rFonts w:ascii="Times New Roman" w:hAnsi="Times New Roman" w:cs="Times New Roman"/>
          <w:sz w:val="24"/>
          <w:szCs w:val="24"/>
        </w:rPr>
        <w:fldChar w:fldCharType="end"/>
      </w:r>
      <w:r>
        <w:rPr>
          <w:rFonts w:ascii="Times New Roman" w:hAnsi="Times New Roman" w:cs="Times New Roman"/>
          <w:sz w:val="24"/>
          <w:szCs w:val="24"/>
        </w:rPr>
        <w:t>, 1635’de Erivan [Revan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"Revan" </w:instrText>
      </w:r>
      <w:r>
        <w:rPr>
          <w:rFonts w:ascii="Times New Roman" w:hAnsi="Times New Roman" w:cs="Times New Roman"/>
          <w:sz w:val="24"/>
          <w:szCs w:val="24"/>
        </w:rPr>
        <w:fldChar w:fldCharType="end"/>
      </w:r>
      <w:r>
        <w:rPr>
          <w:rFonts w:ascii="Times New Roman" w:hAnsi="Times New Roman" w:cs="Times New Roman"/>
          <w:sz w:val="24"/>
          <w:szCs w:val="24"/>
        </w:rPr>
        <w:t>] ve ardından Tebriz</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"Tebriz" </w:instrText>
      </w:r>
      <w:r>
        <w:rPr>
          <w:rFonts w:ascii="Times New Roman" w:hAnsi="Times New Roman" w:cs="Times New Roman"/>
          <w:sz w:val="24"/>
          <w:szCs w:val="24"/>
        </w:rPr>
        <w:fldChar w:fldCharType="end"/>
      </w:r>
      <w:r>
        <w:rPr>
          <w:rFonts w:ascii="Times New Roman" w:hAnsi="Times New Roman" w:cs="Times New Roman"/>
          <w:sz w:val="24"/>
          <w:szCs w:val="24"/>
        </w:rPr>
        <w:t xml:space="preserve"> şehri Osmanlı eline geçmiş, </w:t>
      </w:r>
      <w:r w:rsidRPr="00962A32">
        <w:rPr>
          <w:rFonts w:ascii="Times New Roman" w:hAnsi="Times New Roman" w:cs="Times New Roman"/>
          <w:sz w:val="24"/>
          <w:szCs w:val="24"/>
        </w:rPr>
        <w:t>1638’de Osmanlı Devleti ile yapılan muharebe kaybedilmiş ve Bağdat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Bağdat"</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 </w:t>
      </w:r>
      <w:r>
        <w:rPr>
          <w:rFonts w:ascii="Times New Roman" w:hAnsi="Times New Roman" w:cs="Times New Roman"/>
          <w:sz w:val="24"/>
          <w:szCs w:val="24"/>
        </w:rPr>
        <w:t>Safevî</w:t>
      </w:r>
      <w:r w:rsidRPr="00962A32">
        <w:rPr>
          <w:rFonts w:ascii="Times New Roman" w:hAnsi="Times New Roman" w:cs="Times New Roman"/>
          <w:sz w:val="24"/>
          <w:szCs w:val="24"/>
        </w:rPr>
        <w:t>lerin elinden çıkmıştır.</w:t>
      </w:r>
      <w:r>
        <w:rPr>
          <w:rFonts w:ascii="Times New Roman" w:hAnsi="Times New Roman" w:cs="Times New Roman"/>
          <w:sz w:val="24"/>
          <w:szCs w:val="24"/>
        </w:rPr>
        <w:t xml:space="preserve"> Osmanlıların Bağdat kuşatmasında Şah Safi sadece 12.000 kişi ile Kasr-ı Şirin’de aciz bir şekilde beklemekle iktifa edebilmiştir.</w:t>
      </w:r>
      <w:r>
        <w:rPr>
          <w:rStyle w:val="DipnotBavurusu"/>
          <w:rFonts w:ascii="Times New Roman" w:hAnsi="Times New Roman" w:cs="Times New Roman"/>
          <w:sz w:val="24"/>
          <w:szCs w:val="24"/>
        </w:rPr>
        <w:footnoteReference w:id="24"/>
      </w:r>
    </w:p>
    <w:p w:rsidR="00D75491" w:rsidRDefault="00D75491" w:rsidP="00D75491">
      <w:pPr>
        <w:spacing w:after="0" w:line="360" w:lineRule="auto"/>
        <w:ind w:firstLine="708"/>
        <w:jc w:val="both"/>
        <w:rPr>
          <w:rFonts w:ascii="Times New Roman" w:hAnsi="Times New Roman" w:cs="Times New Roman"/>
          <w:sz w:val="24"/>
          <w:szCs w:val="24"/>
        </w:rPr>
      </w:pPr>
      <w:r w:rsidRPr="00962A32">
        <w:rPr>
          <w:rFonts w:ascii="Times New Roman" w:hAnsi="Times New Roman" w:cs="Times New Roman"/>
          <w:sz w:val="24"/>
          <w:szCs w:val="24"/>
        </w:rPr>
        <w:t>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sidRPr="00962A32">
        <w:rPr>
          <w:rFonts w:ascii="Times New Roman" w:hAnsi="Times New Roman" w:cs="Times New Roman"/>
          <w:sz w:val="24"/>
          <w:szCs w:val="24"/>
        </w:rPr>
        <w:t>, saltanatı sırasında pekçok önemli devlet adamını idam ettirmiş</w:t>
      </w:r>
      <w:r w:rsidRPr="00962A32">
        <w:rPr>
          <w:rStyle w:val="DipnotBavurusu"/>
          <w:rFonts w:ascii="Times New Roman" w:hAnsi="Times New Roman" w:cs="Times New Roman"/>
          <w:sz w:val="24"/>
          <w:szCs w:val="24"/>
        </w:rPr>
        <w:footnoteReference w:id="25"/>
      </w:r>
      <w:r>
        <w:rPr>
          <w:rFonts w:ascii="Times New Roman" w:hAnsi="Times New Roman" w:cs="Times New Roman"/>
          <w:sz w:val="24"/>
          <w:szCs w:val="24"/>
        </w:rPr>
        <w:t xml:space="preserve">, </w:t>
      </w:r>
      <w:r w:rsidRPr="00962A32">
        <w:rPr>
          <w:rFonts w:ascii="Times New Roman" w:hAnsi="Times New Roman" w:cs="Times New Roman"/>
          <w:sz w:val="24"/>
          <w:szCs w:val="24"/>
        </w:rPr>
        <w:t>mülk toprakları</w:t>
      </w:r>
      <w:r>
        <w:rPr>
          <w:rFonts w:ascii="Times New Roman" w:hAnsi="Times New Roman" w:cs="Times New Roman"/>
          <w:sz w:val="24"/>
          <w:szCs w:val="24"/>
        </w:rPr>
        <w:t>nı</w:t>
      </w:r>
      <w:r w:rsidRPr="00962A32">
        <w:rPr>
          <w:rFonts w:ascii="Times New Roman" w:hAnsi="Times New Roman" w:cs="Times New Roman"/>
          <w:sz w:val="24"/>
          <w:szCs w:val="24"/>
        </w:rPr>
        <w:t xml:space="preserve"> hassa arazilerine katarak mali ve askeri düzensizliğin artmasına sebep olmuştur.</w:t>
      </w:r>
      <w:r>
        <w:rPr>
          <w:rFonts w:ascii="Times New Roman" w:hAnsi="Times New Roman" w:cs="Times New Roman"/>
          <w:sz w:val="24"/>
          <w:szCs w:val="24"/>
        </w:rPr>
        <w:t xml:space="preserve"> Tüm bunlara rağmen Şah I. Abbas’ın ipeği tekelleştirme politikasını değiştirmiş ve bu hamlesi neticesinde Avrupa devletleri ile yapılan ticaretin hacmi de artış göstermiştir. Ayrıca Şah’ın Şiiliği yayma gayretleri de dikkate şayandır.</w:t>
      </w:r>
      <w:r>
        <w:rPr>
          <w:rStyle w:val="DipnotBavurusu"/>
          <w:rFonts w:ascii="Times New Roman" w:hAnsi="Times New Roman" w:cs="Times New Roman"/>
          <w:sz w:val="24"/>
          <w:szCs w:val="24"/>
        </w:rPr>
        <w:footnoteReference w:id="26"/>
      </w:r>
      <w:r>
        <w:rPr>
          <w:rFonts w:ascii="Times New Roman" w:hAnsi="Times New Roman" w:cs="Times New Roman"/>
          <w:sz w:val="24"/>
          <w:szCs w:val="24"/>
        </w:rPr>
        <w:t xml:space="preserve"> Şah Safi’nin gayr-i Müslimlere tavrı konusunda Yahudilere düşmanlık sergilemediğini ve onların serbestliğine önem verdiğini söyleyebiliriz.</w:t>
      </w:r>
      <w:r>
        <w:rPr>
          <w:rStyle w:val="DipnotBavurusu"/>
          <w:rFonts w:ascii="Times New Roman" w:hAnsi="Times New Roman" w:cs="Times New Roman"/>
          <w:sz w:val="24"/>
          <w:szCs w:val="24"/>
        </w:rPr>
        <w:footnoteReference w:id="27"/>
      </w:r>
      <w:r>
        <w:rPr>
          <w:rFonts w:ascii="Times New Roman" w:hAnsi="Times New Roman" w:cs="Times New Roman"/>
          <w:sz w:val="24"/>
          <w:szCs w:val="24"/>
        </w:rPr>
        <w:t xml:space="preserve">   </w:t>
      </w:r>
      <w:r w:rsidRPr="00962A32">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 13 yıl ve 6 aylık saltanatın ardından Kandahar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"Kandahar"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’ı tekrar almak amacıyla Babürlülere karşı sefer hazırlığında olduğu bir sırada Kâşân şehrinde iken aşırı alkol ve afyon nedeniyle rahatsızlanmış, ateşi yükselmiş ve sonunda 30 yaşındayken 12 Mayıs </w:t>
      </w:r>
      <w:r w:rsidRPr="00962A32">
        <w:rPr>
          <w:rFonts w:ascii="Times New Roman" w:hAnsi="Times New Roman" w:cs="Times New Roman"/>
          <w:sz w:val="24"/>
          <w:szCs w:val="24"/>
        </w:rPr>
        <w:t xml:space="preserve">1642’de </w:t>
      </w:r>
      <w:r>
        <w:rPr>
          <w:rFonts w:ascii="Times New Roman" w:hAnsi="Times New Roman" w:cs="Times New Roman"/>
          <w:sz w:val="24"/>
          <w:szCs w:val="24"/>
        </w:rPr>
        <w:t xml:space="preserve">vefat </w:t>
      </w:r>
      <w:r>
        <w:rPr>
          <w:rFonts w:ascii="Times New Roman" w:hAnsi="Times New Roman" w:cs="Times New Roman"/>
          <w:sz w:val="24"/>
          <w:szCs w:val="24"/>
        </w:rPr>
        <w:lastRenderedPageBreak/>
        <w:t>etmiştir.</w:t>
      </w:r>
      <w:r>
        <w:rPr>
          <w:rStyle w:val="DipnotBavurusu"/>
          <w:rFonts w:ascii="Times New Roman" w:hAnsi="Times New Roman" w:cs="Times New Roman"/>
          <w:sz w:val="24"/>
          <w:szCs w:val="24"/>
        </w:rPr>
        <w:footnoteReference w:id="28"/>
      </w:r>
      <w:r>
        <w:rPr>
          <w:rFonts w:ascii="Times New Roman" w:hAnsi="Times New Roman" w:cs="Times New Roman"/>
          <w:sz w:val="24"/>
          <w:szCs w:val="24"/>
        </w:rPr>
        <w:t xml:space="preserve"> Na’şı, Kum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"Kum" </w:instrText>
      </w:r>
      <w:r>
        <w:rPr>
          <w:rFonts w:ascii="Times New Roman" w:hAnsi="Times New Roman" w:cs="Times New Roman"/>
          <w:sz w:val="24"/>
          <w:szCs w:val="24"/>
        </w:rPr>
        <w:fldChar w:fldCharType="end"/>
      </w:r>
      <w:r>
        <w:rPr>
          <w:rFonts w:ascii="Times New Roman" w:hAnsi="Times New Roman" w:cs="Times New Roman"/>
          <w:sz w:val="24"/>
          <w:szCs w:val="24"/>
        </w:rPr>
        <w:t xml:space="preserve"> şehrine götürülüp Meşhed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"Meşhed" </w:instrText>
      </w:r>
      <w:r>
        <w:rPr>
          <w:rFonts w:ascii="Times New Roman" w:hAnsi="Times New Roman" w:cs="Times New Roman"/>
          <w:sz w:val="24"/>
          <w:szCs w:val="24"/>
        </w:rPr>
        <w:fldChar w:fldCharType="end"/>
      </w:r>
      <w:r>
        <w:rPr>
          <w:rFonts w:ascii="Times New Roman" w:hAnsi="Times New Roman" w:cs="Times New Roman"/>
          <w:sz w:val="24"/>
          <w:szCs w:val="24"/>
        </w:rPr>
        <w:t>-i Ma’sume</w:t>
      </w:r>
      <w:r>
        <w:rPr>
          <w:rStyle w:val="DipnotBavurusu"/>
          <w:rFonts w:ascii="Times New Roman" w:hAnsi="Times New Roman" w:cs="Times New Roman"/>
          <w:sz w:val="24"/>
          <w:szCs w:val="24"/>
        </w:rPr>
        <w:footnoteReference w:id="29"/>
      </w:r>
      <w:r>
        <w:rPr>
          <w:rFonts w:ascii="Times New Roman" w:hAnsi="Times New Roman" w:cs="Times New Roman"/>
          <w:sz w:val="24"/>
          <w:szCs w:val="24"/>
        </w:rPr>
        <w:t xml:space="preserve"> civarına defnedilmiştir. Şah Safi’nin vefatına müteakip</w:t>
      </w:r>
      <w:r w:rsidRPr="00962A32">
        <w:rPr>
          <w:rFonts w:ascii="Times New Roman" w:hAnsi="Times New Roman" w:cs="Times New Roman"/>
          <w:sz w:val="24"/>
          <w:szCs w:val="24"/>
        </w:rPr>
        <w:t xml:space="preserve"> </w:t>
      </w:r>
      <w:r>
        <w:rPr>
          <w:rFonts w:ascii="Times New Roman" w:hAnsi="Times New Roman" w:cs="Times New Roman"/>
          <w:sz w:val="24"/>
          <w:szCs w:val="24"/>
        </w:rPr>
        <w:t xml:space="preserve">ise oğlu </w:t>
      </w:r>
      <w:r w:rsidRPr="00962A32">
        <w:rPr>
          <w:rFonts w:ascii="Times New Roman" w:hAnsi="Times New Roman" w:cs="Times New Roman"/>
          <w:sz w:val="24"/>
          <w:szCs w:val="24"/>
        </w:rPr>
        <w:t xml:space="preserve">Abbas </w:t>
      </w:r>
      <w:r>
        <w:rPr>
          <w:rFonts w:ascii="Times New Roman" w:hAnsi="Times New Roman" w:cs="Times New Roman"/>
          <w:sz w:val="24"/>
          <w:szCs w:val="24"/>
        </w:rPr>
        <w:t>Mirza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"Abbas Mirza"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E82FD0">
        <w:rPr>
          <w:rFonts w:ascii="Times New Roman" w:hAnsi="Times New Roman" w:cs="Times New Roman"/>
          <w:i/>
          <w:sz w:val="24"/>
          <w:szCs w:val="24"/>
        </w:rPr>
        <w:t>Şah II. Abbas</w:t>
      </w:r>
      <w:r>
        <w:rPr>
          <w:rFonts w:ascii="Times New Roman" w:hAnsi="Times New Roman" w:cs="Times New Roman"/>
          <w:sz w:val="24"/>
          <w:szCs w:val="24"/>
        </w:rPr>
        <w:t xml:space="preserve"> unvanıyla Safevi tahtına </w:t>
      </w:r>
      <w:r w:rsidRPr="00962A32">
        <w:rPr>
          <w:rFonts w:ascii="Times New Roman" w:hAnsi="Times New Roman" w:cs="Times New Roman"/>
          <w:sz w:val="24"/>
          <w:szCs w:val="24"/>
        </w:rPr>
        <w:t>geç</w:t>
      </w:r>
      <w:r>
        <w:rPr>
          <w:rFonts w:ascii="Times New Roman" w:hAnsi="Times New Roman" w:cs="Times New Roman"/>
          <w:sz w:val="24"/>
          <w:szCs w:val="24"/>
        </w:rPr>
        <w:t>ecektir.</w:t>
      </w:r>
      <w:r w:rsidRPr="00E82FD0">
        <w:rPr>
          <w:rFonts w:ascii="Times New Roman" w:hAnsi="Times New Roman" w:cs="Times New Roman"/>
          <w:sz w:val="24"/>
          <w:szCs w:val="24"/>
        </w:rPr>
        <w:t xml:space="preserve"> </w:t>
      </w:r>
      <w:r>
        <w:rPr>
          <w:rFonts w:ascii="Times New Roman" w:hAnsi="Times New Roman" w:cs="Times New Roman"/>
          <w:sz w:val="24"/>
          <w:szCs w:val="24"/>
        </w:rPr>
        <w:t xml:space="preserve">Bugün de ziyaret edilen meşhur </w:t>
      </w:r>
      <w:r w:rsidRPr="00E82FD0">
        <w:rPr>
          <w:rFonts w:ascii="Times New Roman" w:hAnsi="Times New Roman" w:cs="Times New Roman"/>
          <w:i/>
          <w:sz w:val="24"/>
          <w:szCs w:val="24"/>
        </w:rPr>
        <w:t>İmâret-i Fin-i Kâşân</w:t>
      </w:r>
      <w:r>
        <w:rPr>
          <w:rFonts w:ascii="Times New Roman" w:hAnsi="Times New Roman" w:cs="Times New Roman"/>
          <w:i/>
          <w:sz w:val="24"/>
          <w:szCs w:val="24"/>
        </w:rPr>
        <w:t>,</w:t>
      </w:r>
      <w:r>
        <w:rPr>
          <w:rFonts w:ascii="Times New Roman" w:hAnsi="Times New Roman" w:cs="Times New Roman"/>
          <w:sz w:val="24"/>
          <w:szCs w:val="24"/>
        </w:rPr>
        <w:t xml:space="preserve"> Şah Safi devri yapılarındandır.</w:t>
      </w:r>
      <w:r>
        <w:rPr>
          <w:rStyle w:val="DipnotBavurusu"/>
          <w:rFonts w:ascii="Times New Roman" w:hAnsi="Times New Roman" w:cs="Times New Roman"/>
          <w:sz w:val="24"/>
          <w:szCs w:val="24"/>
        </w:rPr>
        <w:footnoteReference w:id="30"/>
      </w:r>
    </w:p>
    <w:p w:rsidR="00D75491" w:rsidRDefault="00D75491" w:rsidP="00D75491">
      <w:pPr>
        <w:spacing w:after="0" w:line="360" w:lineRule="auto"/>
        <w:ind w:firstLine="708"/>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Pr="00A66C0E" w:rsidRDefault="00D75491" w:rsidP="00D75491">
      <w:pPr>
        <w:spacing w:after="0" w:line="360" w:lineRule="auto"/>
        <w:jc w:val="both"/>
        <w:rPr>
          <w:rFonts w:ascii="Times New Roman" w:hAnsi="Times New Roman" w:cs="Times New Roman"/>
          <w:sz w:val="24"/>
          <w:szCs w:val="24"/>
        </w:rPr>
      </w:pPr>
    </w:p>
    <w:p w:rsidR="00D75491" w:rsidRDefault="00D75491" w:rsidP="00D75491">
      <w:pPr>
        <w:pStyle w:val="ListeParagraf"/>
        <w:numPr>
          <w:ilvl w:val="0"/>
          <w:numId w:val="1"/>
        </w:numPr>
        <w:spacing w:after="0" w:line="360" w:lineRule="auto"/>
        <w:ind w:left="993" w:hanging="284"/>
        <w:jc w:val="both"/>
        <w:outlineLvl w:val="1"/>
        <w:rPr>
          <w:rFonts w:ascii="Times New Roman" w:hAnsi="Times New Roman" w:cs="Times New Roman"/>
          <w:b/>
          <w:bCs/>
          <w:sz w:val="24"/>
          <w:szCs w:val="24"/>
        </w:rPr>
      </w:pPr>
      <w:bookmarkStart w:id="1" w:name="_Toc435032651"/>
      <w:r>
        <w:rPr>
          <w:rFonts w:ascii="Times New Roman" w:hAnsi="Times New Roman" w:cs="Times New Roman"/>
          <w:b/>
          <w:bCs/>
          <w:sz w:val="24"/>
          <w:szCs w:val="24"/>
        </w:rPr>
        <w:lastRenderedPageBreak/>
        <w:t>Şah II. Abbas (1642-1666)</w:t>
      </w:r>
      <w:bookmarkEnd w:id="1"/>
    </w:p>
    <w:p w:rsidR="00D75491" w:rsidRDefault="00D75491" w:rsidP="00D75491">
      <w:pPr>
        <w:spacing w:after="0" w:line="360" w:lineRule="auto"/>
        <w:jc w:val="both"/>
        <w:rPr>
          <w:rFonts w:ascii="Times New Roman" w:hAnsi="Times New Roman" w:cs="Times New Roman"/>
          <w:b/>
          <w:bCs/>
          <w:sz w:val="24"/>
          <w:szCs w:val="24"/>
        </w:rPr>
      </w:pP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Safi</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"Şah Safi" </w:instrText>
      </w:r>
      <w:r>
        <w:rPr>
          <w:rFonts w:ascii="Times New Roman" w:hAnsi="Times New Roman" w:cs="Times New Roman"/>
          <w:sz w:val="24"/>
          <w:szCs w:val="24"/>
        </w:rPr>
        <w:fldChar w:fldCharType="end"/>
      </w:r>
      <w:r>
        <w:rPr>
          <w:rFonts w:ascii="Times New Roman" w:hAnsi="Times New Roman" w:cs="Times New Roman"/>
          <w:sz w:val="24"/>
          <w:szCs w:val="24"/>
        </w:rPr>
        <w:t>’nin oğlu olup 31 Aralık 1632 Cuma günü Kazvin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"Kazvin" </w:instrText>
      </w:r>
      <w:r>
        <w:rPr>
          <w:rFonts w:ascii="Times New Roman" w:hAnsi="Times New Roman" w:cs="Times New Roman"/>
          <w:sz w:val="24"/>
          <w:szCs w:val="24"/>
        </w:rPr>
        <w:fldChar w:fldCharType="end"/>
      </w:r>
      <w:r>
        <w:rPr>
          <w:rFonts w:ascii="Times New Roman" w:hAnsi="Times New Roman" w:cs="Times New Roman"/>
          <w:sz w:val="24"/>
          <w:szCs w:val="24"/>
        </w:rPr>
        <w:t>’de doğmuştur.</w:t>
      </w:r>
      <w:r>
        <w:rPr>
          <w:rStyle w:val="DipnotBavurusu"/>
          <w:rFonts w:ascii="Times New Roman" w:hAnsi="Times New Roman" w:cs="Times New Roman"/>
          <w:sz w:val="24"/>
          <w:szCs w:val="24"/>
        </w:rPr>
        <w:footnoteReference w:id="31"/>
      </w:r>
      <w:r>
        <w:rPr>
          <w:rFonts w:ascii="Times New Roman" w:hAnsi="Times New Roman" w:cs="Times New Roman"/>
          <w:sz w:val="24"/>
          <w:szCs w:val="24"/>
        </w:rPr>
        <w:t xml:space="preserve"> Şah Safî’nin Kâşân şehrinde vefatı üzerine 9/10 yaşlarında iken 16 Mayıs 1642 Cuma günü yine Kâşân şehrinde Safevî tahtına oturmuştur.</w:t>
      </w:r>
      <w:r>
        <w:rPr>
          <w:rStyle w:val="DipnotBavurusu"/>
          <w:rFonts w:ascii="Times New Roman" w:hAnsi="Times New Roman" w:cs="Times New Roman"/>
          <w:sz w:val="24"/>
          <w:szCs w:val="24"/>
        </w:rPr>
        <w:footnoteReference w:id="32"/>
      </w:r>
      <w:r>
        <w:rPr>
          <w:rFonts w:ascii="Times New Roman" w:hAnsi="Times New Roman" w:cs="Times New Roman"/>
          <w:sz w:val="24"/>
          <w:szCs w:val="24"/>
        </w:rPr>
        <w:t xml:space="preserve"> Yeni hükümdarın tahta geçişi sebebiyle halkın üzerinde toplanmamış bulunan bazı vergiler bağışlanmıştır. Aynı yıl yeni Şah’ın cülûsu, Maksud Han adındaki elçi ve kıymetli hediyelerle Osmanlı Devleti’ne de bildirilmiştir.</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devlet yönetiminde etkisi giderek artan erbâb-ı kalemden Vezir-i A’zam Mirza Takiyüddin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"Mirza Takiyüddin"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[Mirza Taki] Muhammed’i 22 Ekim 1644 tarihinde katlettirerek yönetimi tamamen eline almıştır. Şah’ın vezirini katlettirmesinde Kurçi Başı</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"Kurçi Başı" </w:instrText>
      </w:r>
      <w:r>
        <w:rPr>
          <w:rFonts w:ascii="Times New Roman" w:hAnsi="Times New Roman" w:cs="Times New Roman"/>
          <w:sz w:val="24"/>
          <w:szCs w:val="24"/>
        </w:rPr>
        <w:fldChar w:fldCharType="end"/>
      </w:r>
      <w:r>
        <w:rPr>
          <w:rStyle w:val="DipnotBavurusu"/>
          <w:rFonts w:ascii="Times New Roman" w:hAnsi="Times New Roman" w:cs="Times New Roman"/>
          <w:sz w:val="24"/>
          <w:szCs w:val="24"/>
        </w:rPr>
        <w:footnoteReference w:id="33"/>
      </w:r>
      <w:r>
        <w:rPr>
          <w:rFonts w:ascii="Times New Roman" w:hAnsi="Times New Roman" w:cs="Times New Roman"/>
          <w:sz w:val="24"/>
          <w:szCs w:val="24"/>
        </w:rPr>
        <w:t xml:space="preserve"> Cani Han, Kûh-ı Gilûye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"Kûh-ı Gilûye"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Beylerbeyi Nakdi Han, eski Şirvan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"Şirvan"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Beylerbeyi Arab Han, Yesavul-ı Sohbet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"Yesavul-ı Sohbet" </w:instrText>
      </w:r>
      <w:r>
        <w:rPr>
          <w:rFonts w:ascii="Times New Roman" w:hAnsi="Times New Roman" w:cs="Times New Roman"/>
          <w:sz w:val="24"/>
          <w:szCs w:val="24"/>
        </w:rPr>
        <w:fldChar w:fldCharType="end"/>
      </w:r>
      <w:r>
        <w:rPr>
          <w:rStyle w:val="DipnotBavurusu"/>
          <w:rFonts w:ascii="Times New Roman" w:hAnsi="Times New Roman" w:cs="Times New Roman"/>
          <w:sz w:val="24"/>
          <w:szCs w:val="24"/>
        </w:rPr>
        <w:footnoteReference w:id="34"/>
      </w:r>
      <w:r>
        <w:rPr>
          <w:rFonts w:ascii="Times New Roman" w:hAnsi="Times New Roman" w:cs="Times New Roman"/>
          <w:sz w:val="24"/>
          <w:szCs w:val="24"/>
        </w:rPr>
        <w:t xml:space="preserve"> Ali Mirza Bek ve Cebedârbaşı</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"Cebedârbaşı"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(Silahdar) Ebu’l Feth Bey’in şikâyetleri elbette etkili olmuştu.</w:t>
      </w:r>
      <w:r>
        <w:rPr>
          <w:rStyle w:val="DipnotBavurusu"/>
          <w:rFonts w:ascii="Times New Roman" w:hAnsi="Times New Roman" w:cs="Times New Roman"/>
          <w:sz w:val="24"/>
          <w:szCs w:val="24"/>
        </w:rPr>
        <w:footnoteReference w:id="35"/>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çağında tahtından edilen Özbek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"Özbek" </w:instrText>
      </w:r>
      <w:r>
        <w:rPr>
          <w:rFonts w:ascii="Times New Roman" w:hAnsi="Times New Roman" w:cs="Times New Roman"/>
          <w:sz w:val="24"/>
          <w:szCs w:val="24"/>
        </w:rPr>
        <w:fldChar w:fldCharType="end"/>
      </w:r>
      <w:r>
        <w:rPr>
          <w:rFonts w:ascii="Times New Roman" w:hAnsi="Times New Roman" w:cs="Times New Roman"/>
          <w:sz w:val="24"/>
          <w:szCs w:val="24"/>
        </w:rPr>
        <w:t xml:space="preserve"> hükümdarı Nedir (Nezr) Muhammed Han, Babürlü emirlerin tasallutundan kaçarak başkent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’a gelip Safevîlere sığınmıştır (17 Ekim 1645). Eşik Ağası</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Eşik Ağası"</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Başı Mehdi Kulu Han ve Muhammed Ali Bek’i karşılamaya gönderen Şah, ona görülmemiş bir konukseverlik göstermiş, şerefine ziyafetler vermiş ve eğlenceler (ateş oyunları vs.) tertip ettirmiştir.</w:t>
      </w:r>
      <w:r>
        <w:rPr>
          <w:rStyle w:val="DipnotBavurusu"/>
          <w:rFonts w:ascii="Times New Roman" w:hAnsi="Times New Roman" w:cs="Times New Roman"/>
          <w:sz w:val="24"/>
          <w:szCs w:val="24"/>
        </w:rPr>
        <w:footnoteReference w:id="36"/>
      </w:r>
      <w:r>
        <w:rPr>
          <w:rFonts w:ascii="Times New Roman" w:hAnsi="Times New Roman" w:cs="Times New Roman"/>
          <w:sz w:val="24"/>
          <w:szCs w:val="24"/>
        </w:rPr>
        <w:t xml:space="preserve"> Daha sonra Safevî yardımcı kuvvetleri ile ülkesine gönderilmiştir. Muhammed Han, bu sayede Belh bölgesini geri alıp orada hükümdarlığını devam ettirmiştir. Sonraları Muhammed Han’ın oğlu “</w:t>
      </w:r>
      <w:r w:rsidRPr="00862039">
        <w:rPr>
          <w:rFonts w:ascii="Times New Roman" w:hAnsi="Times New Roman" w:cs="Times New Roman"/>
          <w:i/>
          <w:sz w:val="24"/>
          <w:szCs w:val="24"/>
        </w:rPr>
        <w:t>Türkistan Pâdişahı</w:t>
      </w:r>
      <w:r>
        <w:rPr>
          <w:rFonts w:ascii="Times New Roman" w:hAnsi="Times New Roman" w:cs="Times New Roman"/>
          <w:sz w:val="24"/>
          <w:szCs w:val="24"/>
        </w:rPr>
        <w:t>” Abdülaziz Han ile de samimi bir dostluk kurulmuş ve bu ilişki Şah’ın halefleri zamanında da devam etmiştir. Ayrıca Harezm hükümdarı Ebu’l Gazi Bahadır Han’ın dostluk haberleri getiren elçileri de sık sık İsfahan’da görünmüşlerdir.</w:t>
      </w:r>
      <w:r>
        <w:rPr>
          <w:rStyle w:val="DipnotBavurusu"/>
          <w:rFonts w:ascii="Times New Roman" w:hAnsi="Times New Roman" w:cs="Times New Roman"/>
          <w:sz w:val="24"/>
          <w:szCs w:val="24"/>
        </w:rPr>
        <w:footnoteReference w:id="37"/>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Şah Safî’nin saltanatının son yıllarında Babür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"Babür"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hâkimiyetine giren Kandahar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"Kandahar"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havalisini yeniden Safevî hâkimiyetine almak için 1648 yılının Nisan ayında ümeranın teşvikiyle Şah II. Abbas sefer açmıştır. Zira bu sırada Safevî ordusu güçlü ve devlet hazînesi de dolu idi. Sefere Şah da bizzat katılmıştı. Neticede kalabalık ve mühimmat bakımından yeterli bir seviyede olan Safevi ordusu sayesinde başarı sağlanmış ve Kandahar ile havalisi (Zemindâver, Büst vs.) tekrar Safevî toprağı olmuştur (Şubat 1649).</w:t>
      </w:r>
      <w:r>
        <w:rPr>
          <w:rStyle w:val="DipnotBavurusu"/>
          <w:rFonts w:ascii="Times New Roman" w:hAnsi="Times New Roman" w:cs="Times New Roman"/>
          <w:sz w:val="24"/>
          <w:szCs w:val="24"/>
        </w:rPr>
        <w:footnoteReference w:id="38"/>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Babürlü hükümdarı Şah Cihân, ileriki yıllarda Kandahar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"Kandahar"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diğer yerleri ülkesine katmak için üç defa teşebbüste bulunduysa da başarılı olamamıştır. İki ülke arasındaki dostluk, Şah Cihân’ın 1658 yılındaki vefatının ardından Âlemgir (Evrengzîb)’in hükümdarlığının ilk yıllarında yeniden tesis edilecektir.</w:t>
      </w:r>
      <w:r>
        <w:rPr>
          <w:rStyle w:val="DipnotBavurusu"/>
          <w:rFonts w:ascii="Times New Roman" w:hAnsi="Times New Roman" w:cs="Times New Roman"/>
          <w:sz w:val="24"/>
          <w:szCs w:val="24"/>
        </w:rPr>
        <w:footnoteReference w:id="39"/>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Kandahar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"Kandahar"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’ın alınmasında ticarî gayeler elbette etkili olmuştur. Zira Kandahar, Hindistan ticaret yolu üzerinde son derece önemli bir noktada bulunuyordu. Şah II. Abbas çağında Safevilerin ipek ve baharat ticaretinde Ermeniler, Yahudiler ve </w:t>
      </w:r>
      <w:r w:rsidRPr="00232D8D">
        <w:rPr>
          <w:rFonts w:ascii="Times New Roman" w:hAnsi="Times New Roman" w:cs="Times New Roman"/>
          <w:i/>
          <w:sz w:val="24"/>
          <w:szCs w:val="24"/>
        </w:rPr>
        <w:t>Banyan</w:t>
      </w:r>
      <w:r>
        <w:rPr>
          <w:rFonts w:ascii="Times New Roman" w:hAnsi="Times New Roman" w:cs="Times New Roman"/>
          <w:sz w:val="24"/>
          <w:szCs w:val="24"/>
        </w:rPr>
        <w:t xml:space="preserve"> denilen Hint tüccarı ağırlığını korumuşlardır. Ayrıca bu kârlı işte ticaret şirketlerinin (Hollanda</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"Hollanda"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İngiltere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"İngiltere"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Kumpanyaları) ilgileri de devam etmiştir. Bender Abbas’ta konuşlanan İngiliz ve Hollandalı tacirler, ilave olarak Kirman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"Kirman"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seramiklerine de talip olmuşlardır. Bunun nedeni de Ming Hanedanı’nın 1644 yılında çökmesi ile 17. asrın ikinci yarısında Çin porseleni ihtiyacının ortaya çıkması idi.</w:t>
      </w:r>
      <w:r>
        <w:rPr>
          <w:rStyle w:val="DipnotBavurusu"/>
          <w:rFonts w:ascii="Times New Roman" w:hAnsi="Times New Roman" w:cs="Times New Roman"/>
          <w:sz w:val="24"/>
          <w:szCs w:val="24"/>
        </w:rPr>
        <w:footnoteReference w:id="40"/>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Safevî Devleti, 1649 yılında IV. Mehmed’in cülûsunu tebrik için Mahmud Han adlı elçisini göndererek iki hediye fil ile yeni hükümdarı kutlamıştır.</w:t>
      </w:r>
      <w:r>
        <w:rPr>
          <w:rStyle w:val="DipnotBavurusu"/>
          <w:rFonts w:ascii="Times New Roman" w:hAnsi="Times New Roman" w:cs="Times New Roman"/>
          <w:sz w:val="24"/>
          <w:szCs w:val="24"/>
        </w:rPr>
        <w:footnoteReference w:id="41"/>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1656 yılında Şah, bir elçisini Osmanlı Devleti başkentine göndermiştir. 22 Kasım 1656’da başkent İstanbul’a gelen Safevî elçisi Pir Ali, 20 Kasım’da Dîvân-ı Hümâyûn’a götürülüp hil’at</w:t>
      </w:r>
      <w:r>
        <w:rPr>
          <w:rStyle w:val="DipnotBavurusu"/>
          <w:rFonts w:ascii="Times New Roman" w:hAnsi="Times New Roman" w:cs="Times New Roman"/>
          <w:sz w:val="24"/>
          <w:szCs w:val="24"/>
        </w:rPr>
        <w:footnoteReference w:id="42"/>
      </w:r>
      <w:r>
        <w:rPr>
          <w:rFonts w:ascii="Times New Roman" w:hAnsi="Times New Roman" w:cs="Times New Roman"/>
          <w:sz w:val="24"/>
          <w:szCs w:val="24"/>
        </w:rPr>
        <w:t xml:space="preserve"> giydirilmiş ve cevabî bir nâme kendisine verilmiştir.</w:t>
      </w:r>
      <w:r>
        <w:rPr>
          <w:rStyle w:val="DipnotBavurusu"/>
          <w:rFonts w:ascii="Times New Roman" w:hAnsi="Times New Roman" w:cs="Times New Roman"/>
          <w:sz w:val="24"/>
          <w:szCs w:val="24"/>
        </w:rPr>
        <w:footnoteReference w:id="43"/>
      </w:r>
      <w:r>
        <w:rPr>
          <w:rFonts w:ascii="Times New Roman" w:hAnsi="Times New Roman" w:cs="Times New Roman"/>
          <w:sz w:val="24"/>
          <w:szCs w:val="24"/>
        </w:rPr>
        <w:t xml:space="preserve"> Böylece iki devlet arasında muahede yenilendikten başka İsmail Ağa adında bir Osmanlı elçisi de bir takım ağır hediyelerle Şah’a gönderilmiştir.</w:t>
      </w:r>
      <w:r>
        <w:rPr>
          <w:rStyle w:val="DipnotBavurusu"/>
          <w:rFonts w:ascii="Times New Roman" w:hAnsi="Times New Roman" w:cs="Times New Roman"/>
          <w:sz w:val="24"/>
          <w:szCs w:val="24"/>
        </w:rPr>
        <w:footnoteReference w:id="44"/>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sidRPr="00962A32">
        <w:rPr>
          <w:rFonts w:ascii="Times New Roman" w:hAnsi="Times New Roman" w:cs="Times New Roman"/>
          <w:sz w:val="24"/>
          <w:szCs w:val="24"/>
        </w:rPr>
        <w:lastRenderedPageBreak/>
        <w:t xml:space="preserve">Şah II. Abbas devri </w:t>
      </w:r>
      <w:r>
        <w:rPr>
          <w:rFonts w:ascii="Times New Roman" w:hAnsi="Times New Roman" w:cs="Times New Roman"/>
          <w:sz w:val="24"/>
          <w:szCs w:val="24"/>
        </w:rPr>
        <w:t>Safevî</w:t>
      </w:r>
      <w:r w:rsidRPr="00962A32">
        <w:rPr>
          <w:rFonts w:ascii="Times New Roman" w:hAnsi="Times New Roman" w:cs="Times New Roman"/>
          <w:sz w:val="24"/>
          <w:szCs w:val="24"/>
        </w:rPr>
        <w:t xml:space="preserve">lerin sonbaharı olarak nitelendirilmektedir. </w:t>
      </w:r>
      <w:r>
        <w:rPr>
          <w:rFonts w:ascii="Times New Roman" w:hAnsi="Times New Roman" w:cs="Times New Roman"/>
          <w:sz w:val="24"/>
          <w:szCs w:val="24"/>
        </w:rPr>
        <w:t>Şah, kendisine sığınan Özbeklere iyi muamelede bulunmuştur. Şubat 1649</w:t>
      </w:r>
      <w:r w:rsidRPr="00962A32">
        <w:rPr>
          <w:rFonts w:ascii="Times New Roman" w:hAnsi="Times New Roman" w:cs="Times New Roman"/>
          <w:sz w:val="24"/>
          <w:szCs w:val="24"/>
        </w:rPr>
        <w:t>’de Babürlerden Kandahar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"Kandahar"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’ı almıştır. </w:t>
      </w:r>
      <w:r>
        <w:rPr>
          <w:rFonts w:ascii="Times New Roman" w:hAnsi="Times New Roman" w:cs="Times New Roman"/>
          <w:sz w:val="24"/>
          <w:szCs w:val="24"/>
        </w:rPr>
        <w:t>1659 yılında kendisine savaş açan Gürcistan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"Gürcistan"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hükümdarını serbest bırakmıştır. Ayrıca </w:t>
      </w:r>
      <w:r w:rsidRPr="00962A32">
        <w:rPr>
          <w:rFonts w:ascii="Times New Roman" w:hAnsi="Times New Roman" w:cs="Times New Roman"/>
          <w:sz w:val="24"/>
          <w:szCs w:val="24"/>
        </w:rPr>
        <w:t>Basra Körfezi’ndeki etkinliklerini artıran Hollandalılar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"Hollandalılar"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 bazı im</w:t>
      </w:r>
      <w:r>
        <w:rPr>
          <w:rFonts w:ascii="Times New Roman" w:hAnsi="Times New Roman" w:cs="Times New Roman"/>
          <w:sz w:val="24"/>
          <w:szCs w:val="24"/>
        </w:rPr>
        <w:t>tiyazlar almaya muvaffak olmuşlardır</w:t>
      </w:r>
      <w:r w:rsidRPr="00962A32">
        <w:rPr>
          <w:rFonts w:ascii="Times New Roman" w:hAnsi="Times New Roman" w:cs="Times New Roman"/>
          <w:sz w:val="24"/>
          <w:szCs w:val="24"/>
        </w:rPr>
        <w:t xml:space="preserve">. </w:t>
      </w:r>
      <w:r>
        <w:rPr>
          <w:rFonts w:ascii="Times New Roman" w:hAnsi="Times New Roman" w:cs="Times New Roman"/>
          <w:sz w:val="24"/>
          <w:szCs w:val="24"/>
        </w:rPr>
        <w:t xml:space="preserve">Şah </w:t>
      </w:r>
      <w:r w:rsidRPr="00962A32">
        <w:rPr>
          <w:rFonts w:ascii="Times New Roman" w:hAnsi="Times New Roman" w:cs="Times New Roman"/>
          <w:sz w:val="24"/>
          <w:szCs w:val="24"/>
        </w:rPr>
        <w:t>II. Abbas, saltanatı sırasında sert uygulamalar sergilemiş</w:t>
      </w:r>
      <w:r>
        <w:rPr>
          <w:rFonts w:ascii="Times New Roman" w:hAnsi="Times New Roman" w:cs="Times New Roman"/>
          <w:sz w:val="24"/>
          <w:szCs w:val="24"/>
        </w:rPr>
        <w:t>, selefleri devrinde yaygın bir adet olan şarap içimini yasaklamış</w:t>
      </w:r>
      <w:r>
        <w:rPr>
          <w:rStyle w:val="DipnotBavurusu"/>
          <w:rFonts w:ascii="Times New Roman" w:hAnsi="Times New Roman" w:cs="Times New Roman"/>
          <w:sz w:val="24"/>
          <w:szCs w:val="24"/>
        </w:rPr>
        <w:footnoteReference w:id="45"/>
      </w:r>
      <w:r w:rsidRPr="00962A32">
        <w:rPr>
          <w:rFonts w:ascii="Times New Roman" w:hAnsi="Times New Roman" w:cs="Times New Roman"/>
          <w:sz w:val="24"/>
          <w:szCs w:val="24"/>
        </w:rPr>
        <w:t xml:space="preserve"> ve devleti bir düzen içine almak istemiştir.</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çağında 1664 yılında iki elçi ve yaklaşık 800 kişilik maiyetle bir Rus sefaret heyeti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’a ulaşıp Rus Çarı’nın mektup ve hediyerini Şah’a takdim etmişlerdir. Bir süre sonra bu heyetin amacının diplomasi yoluyla gümrük vergisi muafiyeti temin etmek olduğu anlaşılınca Şah tarafından menfi bir muameleye tâbi tutulup ülkelerine geri gönderilmişlerdir.</w:t>
      </w:r>
      <w:r>
        <w:rPr>
          <w:rStyle w:val="DipnotBavurusu"/>
          <w:rFonts w:ascii="Times New Roman" w:hAnsi="Times New Roman" w:cs="Times New Roman"/>
          <w:sz w:val="24"/>
          <w:szCs w:val="24"/>
        </w:rPr>
        <w:footnoteReference w:id="46"/>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devrinde bazı eyaletlerin statüsü değiştirilmiştir. Bu bağlamda Kazvin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"Kazvin" </w:instrText>
      </w:r>
      <w:r>
        <w:rPr>
          <w:rFonts w:ascii="Times New Roman" w:hAnsi="Times New Roman" w:cs="Times New Roman"/>
          <w:sz w:val="24"/>
          <w:szCs w:val="24"/>
        </w:rPr>
        <w:fldChar w:fldCharType="end"/>
      </w:r>
      <w:r>
        <w:rPr>
          <w:rFonts w:ascii="Times New Roman" w:hAnsi="Times New Roman" w:cs="Times New Roman"/>
          <w:sz w:val="24"/>
          <w:szCs w:val="24"/>
        </w:rPr>
        <w:t>, Gilân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"Gilân" </w:instrText>
      </w:r>
      <w:r>
        <w:rPr>
          <w:rFonts w:ascii="Times New Roman" w:hAnsi="Times New Roman" w:cs="Times New Roman"/>
          <w:sz w:val="24"/>
          <w:szCs w:val="24"/>
        </w:rPr>
        <w:fldChar w:fldCharType="end"/>
      </w:r>
      <w:r>
        <w:rPr>
          <w:rFonts w:ascii="Times New Roman" w:hAnsi="Times New Roman" w:cs="Times New Roman"/>
          <w:sz w:val="24"/>
          <w:szCs w:val="24"/>
        </w:rPr>
        <w:t>, Mazenderân, Yezd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Yezd"</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Kirman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"Kirman" </w:instrText>
      </w:r>
      <w:r>
        <w:rPr>
          <w:rFonts w:ascii="Times New Roman" w:hAnsi="Times New Roman" w:cs="Times New Roman"/>
          <w:sz w:val="24"/>
          <w:szCs w:val="24"/>
        </w:rPr>
        <w:fldChar w:fldCharType="end"/>
      </w:r>
      <w:r>
        <w:rPr>
          <w:rFonts w:ascii="Times New Roman" w:hAnsi="Times New Roman" w:cs="Times New Roman"/>
          <w:sz w:val="24"/>
          <w:szCs w:val="24"/>
        </w:rPr>
        <w:t>, Horasan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"Horasan"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Azerbaycan eyaletleri, gelirleri doğrudan Şah’ın hazinesine aktarılan Has arazi haline getirilmiştir. Bu uygulama Savory’e göre 18. yüzyılın ilk yarısında adı geçen bölgelerin Afgan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"Afgan" </w:instrText>
      </w:r>
      <w:r>
        <w:rPr>
          <w:rFonts w:ascii="Times New Roman" w:hAnsi="Times New Roman" w:cs="Times New Roman"/>
          <w:sz w:val="24"/>
          <w:szCs w:val="24"/>
        </w:rPr>
        <w:fldChar w:fldCharType="end"/>
      </w:r>
      <w:r>
        <w:rPr>
          <w:rFonts w:ascii="Times New Roman" w:hAnsi="Times New Roman" w:cs="Times New Roman"/>
          <w:sz w:val="24"/>
          <w:szCs w:val="24"/>
        </w:rPr>
        <w:t>, Özbek</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"Özbek" </w:instrText>
      </w:r>
      <w:r>
        <w:rPr>
          <w:rFonts w:ascii="Times New Roman" w:hAnsi="Times New Roman" w:cs="Times New Roman"/>
          <w:sz w:val="24"/>
          <w:szCs w:val="24"/>
        </w:rPr>
        <w:fldChar w:fldCharType="end"/>
      </w:r>
      <w:r>
        <w:rPr>
          <w:rFonts w:ascii="Times New Roman" w:hAnsi="Times New Roman" w:cs="Times New Roman"/>
          <w:sz w:val="24"/>
          <w:szCs w:val="24"/>
        </w:rPr>
        <w:t>, Türkmen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"Türkmen" </w:instrText>
      </w:r>
      <w:r>
        <w:rPr>
          <w:rFonts w:ascii="Times New Roman" w:hAnsi="Times New Roman" w:cs="Times New Roman"/>
          <w:sz w:val="24"/>
          <w:szCs w:val="24"/>
        </w:rPr>
        <w:fldChar w:fldCharType="end"/>
      </w:r>
      <w:r>
        <w:rPr>
          <w:rFonts w:ascii="Times New Roman" w:hAnsi="Times New Roman" w:cs="Times New Roman"/>
          <w:sz w:val="24"/>
          <w:szCs w:val="24"/>
        </w:rPr>
        <w:t>, Osmanlı ve Rus istilasına zayıf ve hazırlıksız yakalanmalarına sebep olmuştur.</w:t>
      </w:r>
      <w:r>
        <w:rPr>
          <w:rStyle w:val="DipnotBavurusu"/>
          <w:rFonts w:ascii="Times New Roman" w:hAnsi="Times New Roman" w:cs="Times New Roman"/>
          <w:sz w:val="24"/>
          <w:szCs w:val="24"/>
        </w:rPr>
        <w:footnoteReference w:id="47"/>
      </w:r>
      <w:r>
        <w:rPr>
          <w:rFonts w:ascii="Times New Roman" w:hAnsi="Times New Roman" w:cs="Times New Roman"/>
          <w:sz w:val="24"/>
          <w:szCs w:val="24"/>
        </w:rPr>
        <w:t xml:space="preserve"> </w:t>
      </w:r>
      <w:r w:rsidRPr="00962A32">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Şah II. Abbas’ın </w:t>
      </w:r>
      <w:r w:rsidRPr="00962A32">
        <w:rPr>
          <w:rFonts w:ascii="Times New Roman" w:hAnsi="Times New Roman" w:cs="Times New Roman"/>
          <w:sz w:val="24"/>
          <w:szCs w:val="24"/>
        </w:rPr>
        <w:t xml:space="preserve">saltanatı boyunca </w:t>
      </w:r>
      <w:r>
        <w:rPr>
          <w:rFonts w:ascii="Times New Roman" w:hAnsi="Times New Roman" w:cs="Times New Roman"/>
          <w:sz w:val="24"/>
          <w:szCs w:val="24"/>
        </w:rPr>
        <w:t>k</w:t>
      </w:r>
      <w:r w:rsidRPr="00962A32">
        <w:rPr>
          <w:rFonts w:ascii="Times New Roman" w:hAnsi="Times New Roman" w:cs="Times New Roman"/>
          <w:sz w:val="24"/>
          <w:szCs w:val="24"/>
        </w:rPr>
        <w:t>omşu devletler ile olan münasebetler –Kandahar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"Kandahar" </w:instrText>
      </w:r>
      <w:r>
        <w:rPr>
          <w:rFonts w:ascii="Times New Roman" w:hAnsi="Times New Roman" w:cs="Times New Roman"/>
          <w:sz w:val="24"/>
          <w:szCs w:val="24"/>
        </w:rPr>
        <w:fldChar w:fldCharType="end"/>
      </w:r>
      <w:r w:rsidRPr="00962A32">
        <w:rPr>
          <w:rFonts w:ascii="Times New Roman" w:hAnsi="Times New Roman" w:cs="Times New Roman"/>
          <w:sz w:val="24"/>
          <w:szCs w:val="24"/>
        </w:rPr>
        <w:t xml:space="preserve"> istisnası dışında- dostça sürdürü</w:t>
      </w:r>
      <w:r>
        <w:rPr>
          <w:rFonts w:ascii="Times New Roman" w:hAnsi="Times New Roman" w:cs="Times New Roman"/>
          <w:sz w:val="24"/>
          <w:szCs w:val="24"/>
        </w:rPr>
        <w:t>lmüştür</w:t>
      </w:r>
      <w:r w:rsidRPr="00962A32">
        <w:rPr>
          <w:rFonts w:ascii="Times New Roman" w:hAnsi="Times New Roman" w:cs="Times New Roman"/>
          <w:sz w:val="24"/>
          <w:szCs w:val="24"/>
        </w:rPr>
        <w:t>.</w:t>
      </w:r>
      <w:r>
        <w:rPr>
          <w:rFonts w:ascii="Times New Roman" w:hAnsi="Times New Roman" w:cs="Times New Roman"/>
          <w:sz w:val="24"/>
          <w:szCs w:val="24"/>
        </w:rPr>
        <w:t xml:space="preserve"> Sadece gümrük vergisi ödemeden Safevî topraklarında ticaret yapmak isteyen Ruslara olumsuz cevap verilince Çar I. Aleksey (1645-1676) tarafından gönderilen 500 kişilik Rus [Don] Kazakları tarafından Hazar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"Hazar"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Denizi kıyısındaki Mazenderan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"Mazenderan"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eyaleti yağmaya maruz kalmıştır. Rus Kazaklarının akınları ve Rusların Terek Irmağı boylarında kaleler inşa etmelerine rağmen Şah II. Abbas’ın dostâne tutumu nedeniyle Safevî-Rus münasebetleri bozulmamıştır.</w:t>
      </w:r>
      <w:r>
        <w:rPr>
          <w:rStyle w:val="DipnotBavurusu"/>
          <w:rFonts w:ascii="Times New Roman" w:hAnsi="Times New Roman" w:cs="Times New Roman"/>
          <w:sz w:val="24"/>
          <w:szCs w:val="24"/>
        </w:rPr>
        <w:footnoteReference w:id="48"/>
      </w:r>
      <w:r>
        <w:rPr>
          <w:rFonts w:ascii="Times New Roman" w:hAnsi="Times New Roman" w:cs="Times New Roman"/>
          <w:sz w:val="24"/>
          <w:szCs w:val="24"/>
        </w:rPr>
        <w:t xml:space="preserve"> </w:t>
      </w:r>
      <w:r w:rsidRPr="00962A32">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devrinde Osmanlı Devleti ile yapılan sulh bozulmamış ve ilişkiler dostâne devam etmiştir. Safevîler bu arada Dağıstan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"Dağıstan"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beylerine hâkimiyetlerini tanıtmışlar ve böylece Türkçe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Türkçe"</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Kafkasya’da umûmî bir konuşma dili haline gelmiştir. Şah II. Abbas devri aynı zamanda Safevî mimarisi için de bir parlama çağı olmuş ve özellikle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ile Meşhed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"Meşhed" </w:instrText>
      </w:r>
      <w:r>
        <w:rPr>
          <w:rFonts w:ascii="Times New Roman" w:hAnsi="Times New Roman" w:cs="Times New Roman"/>
          <w:sz w:val="24"/>
          <w:szCs w:val="24"/>
        </w:rPr>
        <w:fldChar w:fldCharType="end"/>
      </w:r>
      <w:r>
        <w:rPr>
          <w:rFonts w:ascii="Times New Roman" w:hAnsi="Times New Roman" w:cs="Times New Roman"/>
          <w:sz w:val="24"/>
          <w:szCs w:val="24"/>
        </w:rPr>
        <w:t xml:space="preserve"> şehrinde önemli eserler (saray ve köprüler) yapılmıştır. Başkent İsfahan’da eski Mescid-i </w:t>
      </w:r>
      <w:r>
        <w:rPr>
          <w:rFonts w:ascii="Times New Roman" w:hAnsi="Times New Roman" w:cs="Times New Roman"/>
          <w:sz w:val="24"/>
          <w:szCs w:val="24"/>
        </w:rPr>
        <w:lastRenderedPageBreak/>
        <w:t>Cuma’yı tamir ettirmiş, Mescid-i Şah’ın eksikliklerini tamamlattırmış ve meşhur Çehel Sütûn Sarayı’nı inşa ettirmiştir.</w:t>
      </w:r>
      <w:r>
        <w:rPr>
          <w:rStyle w:val="DipnotBavurusu"/>
          <w:rFonts w:ascii="Times New Roman" w:hAnsi="Times New Roman" w:cs="Times New Roman"/>
          <w:sz w:val="24"/>
          <w:szCs w:val="24"/>
        </w:rPr>
        <w:footnoteReference w:id="49"/>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devrinde ipek ticareti büyük bir gelişme göstermiştir. Zira ülkenin tam bir sükûnet içinde olması ve Şah’ın bütün komşuları ile dostça münasebetler sürdürmesi ticârî faaliyetleri geliştirmiştir. Safevî Devleti’nin başlıca ihraç malı olan ipek, başlıca Gilân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"Gilân" </w:instrText>
      </w:r>
      <w:r>
        <w:rPr>
          <w:rFonts w:ascii="Times New Roman" w:hAnsi="Times New Roman" w:cs="Times New Roman"/>
          <w:sz w:val="24"/>
          <w:szCs w:val="24"/>
        </w:rPr>
        <w:fldChar w:fldCharType="end"/>
      </w:r>
      <w:r>
        <w:rPr>
          <w:rFonts w:ascii="Times New Roman" w:hAnsi="Times New Roman" w:cs="Times New Roman"/>
          <w:sz w:val="24"/>
          <w:szCs w:val="24"/>
        </w:rPr>
        <w:t>, Mâzenderân, Horasan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"Horasan"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Şirvan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"Şirvan"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ile Azerbaycan eyâletlerinde yetiştiriliyordu. Avrupalılardan en fazla imtiyaza sahip kavim Hollandalılar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"Hollandalılar" </w:instrText>
      </w:r>
      <w:r>
        <w:rPr>
          <w:rFonts w:ascii="Times New Roman" w:hAnsi="Times New Roman" w:cs="Times New Roman"/>
          <w:sz w:val="24"/>
          <w:szCs w:val="24"/>
        </w:rPr>
        <w:fldChar w:fldCharType="end"/>
      </w:r>
      <w:r>
        <w:rPr>
          <w:rFonts w:ascii="Times New Roman" w:hAnsi="Times New Roman" w:cs="Times New Roman"/>
          <w:sz w:val="24"/>
          <w:szCs w:val="24"/>
        </w:rPr>
        <w:t xml:space="preserve"> olup onları İngilizler takip etmişlerdir. Bu iki ülkeye mensup şirketler, ipeği İran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"İran" </w:instrText>
      </w:r>
      <w:r>
        <w:rPr>
          <w:rFonts w:ascii="Times New Roman" w:hAnsi="Times New Roman" w:cs="Times New Roman"/>
          <w:sz w:val="24"/>
          <w:szCs w:val="24"/>
        </w:rPr>
        <w:fldChar w:fldCharType="end"/>
      </w:r>
      <w:r>
        <w:rPr>
          <w:rFonts w:ascii="Times New Roman" w:hAnsi="Times New Roman" w:cs="Times New Roman"/>
          <w:sz w:val="24"/>
          <w:szCs w:val="24"/>
        </w:rPr>
        <w:t>’dan satın alıyor ve bunu kendi gemileri ile Avrupa’ya taşıyorlardı. Aynı madde, kervanlar ile Halep</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"Halep" </w:instrText>
      </w:r>
      <w:r>
        <w:rPr>
          <w:rFonts w:ascii="Times New Roman" w:hAnsi="Times New Roman" w:cs="Times New Roman"/>
          <w:sz w:val="24"/>
          <w:szCs w:val="24"/>
        </w:rPr>
        <w:fldChar w:fldCharType="end"/>
      </w:r>
      <w:r>
        <w:rPr>
          <w:rFonts w:ascii="Times New Roman" w:hAnsi="Times New Roman" w:cs="Times New Roman"/>
          <w:sz w:val="24"/>
          <w:szCs w:val="24"/>
        </w:rPr>
        <w:t>, İzmir</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"İzmir" </w:instrText>
      </w:r>
      <w:r>
        <w:rPr>
          <w:rFonts w:ascii="Times New Roman" w:hAnsi="Times New Roman" w:cs="Times New Roman"/>
          <w:sz w:val="24"/>
          <w:szCs w:val="24"/>
        </w:rPr>
        <w:fldChar w:fldCharType="end"/>
      </w:r>
      <w:r>
        <w:rPr>
          <w:rFonts w:ascii="Times New Roman" w:hAnsi="Times New Roman" w:cs="Times New Roman"/>
          <w:sz w:val="24"/>
          <w:szCs w:val="24"/>
        </w:rPr>
        <w:t>, Bursa ve İstanbul’a götürülüyordu. Fransız, İtalyan ve diğer Avrupalı tacirler, ipeği başlıca Halep ve İzmir’den alıyorlardı. Kervanlar, İran’a dönüşlerinde ise işlenmiş bakır, cam mâmûlleri, kumaş, saat, tabanca ve tüfek getiriyorlardı. Safevîler çağında İran’da ticâretin mühim bir kısmı Türkiye’de olduğu gibi Gayr-i Müslimlerin elinde idi.</w:t>
      </w:r>
      <w:r>
        <w:rPr>
          <w:rStyle w:val="DipnotBavurusu"/>
          <w:rFonts w:ascii="Times New Roman" w:hAnsi="Times New Roman" w:cs="Times New Roman"/>
          <w:sz w:val="24"/>
          <w:szCs w:val="24"/>
        </w:rPr>
        <w:footnoteReference w:id="50"/>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Ticâri münasebetler kültür alış verişine sebep oluyordu. Türkiye’de meydana gelmiş Köroğlu Destanı’nın İran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"İran" </w:instrText>
      </w:r>
      <w:r>
        <w:rPr>
          <w:rFonts w:ascii="Times New Roman" w:hAnsi="Times New Roman" w:cs="Times New Roman"/>
          <w:sz w:val="24"/>
          <w:szCs w:val="24"/>
        </w:rPr>
        <w:fldChar w:fldCharType="end"/>
      </w:r>
      <w:r>
        <w:rPr>
          <w:rFonts w:ascii="Times New Roman" w:hAnsi="Times New Roman" w:cs="Times New Roman"/>
          <w:sz w:val="24"/>
          <w:szCs w:val="24"/>
        </w:rPr>
        <w:t>’a gitmesi, oradan da Kerem ile Aslı, Arzu ile Kanber ve Âşık Garip gibi halk hikâyelerinin Türkiye’ye gelmesi, yapılan barış ve ticârî münasebetler ile meydana gelmiştir.</w:t>
      </w:r>
      <w:r>
        <w:rPr>
          <w:rStyle w:val="DipnotBavurusu"/>
          <w:rFonts w:ascii="Times New Roman" w:hAnsi="Times New Roman" w:cs="Times New Roman"/>
          <w:sz w:val="24"/>
          <w:szCs w:val="24"/>
        </w:rPr>
        <w:footnoteReference w:id="51"/>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devri gayr-i Müslimlerin durumuna bakacak olursak, Şah Safi devrindeki rahatlığın değiştiği ve özellikle 1656-1661 yılları arasında Vezir Muhammed Bey’in kışkırtmasıyla Yahudi, Ermeni ve Hıristiyanların bazı eziyetlere maruz bırakıldıklarını görmekteyiz. Moreen, bu konuda -bazı misyonerlerin raporlarına dayanarak- başta başkent İsfahan olmak üzere Yahudi cemaatinin zulüm ve işkence gördüğünü yazmaktadır.</w:t>
      </w:r>
      <w:r>
        <w:rPr>
          <w:rStyle w:val="DipnotBavurusu"/>
          <w:rFonts w:ascii="Times New Roman" w:hAnsi="Times New Roman" w:cs="Times New Roman"/>
          <w:sz w:val="24"/>
          <w:szCs w:val="24"/>
        </w:rPr>
        <w:footnoteReference w:id="52"/>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Fransız seyyah ve rahip Raphael Du Mans, II. Abbas’ın tüm Ermenileri başkentteki Yeni Culfa banliyösüne transfer etmesinin ardından bu bölgede </w:t>
      </w:r>
      <w:r w:rsidRPr="001C432C">
        <w:rPr>
          <w:rFonts w:ascii="Times New Roman" w:hAnsi="Times New Roman" w:cs="Times New Roman"/>
          <w:sz w:val="24"/>
          <w:szCs w:val="24"/>
        </w:rPr>
        <w:t>Hristiyanlık</w:t>
      </w:r>
      <w:r>
        <w:rPr>
          <w:rFonts w:ascii="Times New Roman" w:hAnsi="Times New Roman" w:cs="Times New Roman"/>
          <w:sz w:val="24"/>
          <w:szCs w:val="24"/>
        </w:rPr>
        <w:t>’ta K</w:t>
      </w:r>
      <w:r w:rsidRPr="001C432C">
        <w:rPr>
          <w:rFonts w:ascii="Times New Roman" w:hAnsi="Times New Roman" w:cs="Times New Roman"/>
          <w:sz w:val="24"/>
          <w:szCs w:val="24"/>
        </w:rPr>
        <w:t>atolik kilisesine bağlı Fra</w:t>
      </w:r>
      <w:r>
        <w:rPr>
          <w:rFonts w:ascii="Times New Roman" w:hAnsi="Times New Roman" w:cs="Times New Roman"/>
          <w:sz w:val="24"/>
          <w:szCs w:val="24"/>
        </w:rPr>
        <w:t>nsisken tarikatının bir kolu olan Kapusenlere (Capuchin Order) ait bir bakım evi (düşkünler evi) kurmak için teşebbüslerde bulunduysa da muvaffak olamamıştı.</w:t>
      </w:r>
      <w:r>
        <w:rPr>
          <w:rStyle w:val="DipnotBavurusu"/>
          <w:rFonts w:ascii="Times New Roman" w:hAnsi="Times New Roman" w:cs="Times New Roman"/>
          <w:sz w:val="24"/>
          <w:szCs w:val="24"/>
        </w:rPr>
        <w:footnoteReference w:id="53"/>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Safevi kaynaklarındaki tam künyesi ile ifade edecek olursak, </w:t>
      </w:r>
      <w:r w:rsidRPr="007A5BD8">
        <w:rPr>
          <w:rFonts w:ascii="Times New Roman" w:hAnsi="Times New Roman" w:cs="Times New Roman"/>
          <w:i/>
          <w:sz w:val="24"/>
          <w:szCs w:val="24"/>
        </w:rPr>
        <w:t>Ebu’l Muzaffer ve’l Mansûr Şah Abbas</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XE "</w:instrText>
      </w:r>
      <w:r>
        <w:rPr>
          <w:rFonts w:ascii="Times New Roman" w:hAnsi="Times New Roman" w:cs="Times New Roman"/>
          <w:sz w:val="24"/>
          <w:szCs w:val="24"/>
        </w:rPr>
        <w:instrText>Şah Abbas"</w:instrText>
      </w:r>
      <w:r>
        <w:rPr>
          <w:rFonts w:ascii="Times New Roman" w:hAnsi="Times New Roman" w:cs="Times New Roman"/>
          <w:i/>
          <w:sz w:val="24"/>
          <w:szCs w:val="24"/>
        </w:rPr>
        <w:instrText xml:space="preserve"> </w:instrText>
      </w:r>
      <w:r>
        <w:rPr>
          <w:rFonts w:ascii="Times New Roman" w:hAnsi="Times New Roman" w:cs="Times New Roman"/>
          <w:i/>
          <w:sz w:val="24"/>
          <w:szCs w:val="24"/>
        </w:rPr>
        <w:fldChar w:fldCharType="end"/>
      </w:r>
      <w:r w:rsidRPr="007A5BD8">
        <w:rPr>
          <w:rFonts w:ascii="Times New Roman" w:hAnsi="Times New Roman" w:cs="Times New Roman"/>
          <w:i/>
          <w:sz w:val="24"/>
          <w:szCs w:val="24"/>
        </w:rPr>
        <w:t xml:space="preserve"> el Musevî es Safevî es Sâni</w:t>
      </w:r>
      <w:r>
        <w:rPr>
          <w:rFonts w:ascii="Times New Roman" w:hAnsi="Times New Roman" w:cs="Times New Roman"/>
          <w:sz w:val="24"/>
          <w:szCs w:val="24"/>
        </w:rPr>
        <w:t xml:space="preserve">, 25 Eylül 1666 tarihinde sefahat (içkiye karşı </w:t>
      </w:r>
      <w:r>
        <w:rPr>
          <w:rFonts w:ascii="Times New Roman" w:hAnsi="Times New Roman" w:cs="Times New Roman"/>
          <w:sz w:val="24"/>
          <w:szCs w:val="24"/>
        </w:rPr>
        <w:lastRenderedPageBreak/>
        <w:t>aşırı düşkünlük vs.) ve suistimallerden dolayı kuvvetten düşmek sebebiyle</w:t>
      </w:r>
      <w:r>
        <w:rPr>
          <w:rStyle w:val="DipnotBavurusu"/>
          <w:rFonts w:ascii="Times New Roman" w:hAnsi="Times New Roman" w:cs="Times New Roman"/>
          <w:sz w:val="24"/>
          <w:szCs w:val="24"/>
        </w:rPr>
        <w:footnoteReference w:id="54"/>
      </w:r>
      <w:r>
        <w:rPr>
          <w:rFonts w:ascii="Times New Roman" w:hAnsi="Times New Roman" w:cs="Times New Roman"/>
          <w:sz w:val="24"/>
          <w:szCs w:val="24"/>
        </w:rPr>
        <w:t xml:space="preserve"> 34 yaşında iken vefat etmiş ve na’şı Kum</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"Kum" </w:instrText>
      </w:r>
      <w:r>
        <w:rPr>
          <w:rFonts w:ascii="Times New Roman" w:hAnsi="Times New Roman" w:cs="Times New Roman"/>
          <w:sz w:val="24"/>
          <w:szCs w:val="24"/>
        </w:rPr>
        <w:fldChar w:fldCharType="end"/>
      </w:r>
      <w:r>
        <w:rPr>
          <w:rFonts w:ascii="Times New Roman" w:hAnsi="Times New Roman" w:cs="Times New Roman"/>
          <w:sz w:val="24"/>
          <w:szCs w:val="24"/>
        </w:rPr>
        <w:t xml:space="preserve"> şehrine getirilerek 14 Ekim’de Mezâr-ı Hazret-i Ma’sûme’nin yakınına defnedilmiştir. Şah’ın vefatı, bozulan sağlığına iyi geleceği düşünülerek gittiği Mâzenderân’dan başkent İsfahan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"İsfahan" </w:instrText>
      </w:r>
      <w:r>
        <w:rPr>
          <w:rFonts w:ascii="Times New Roman" w:hAnsi="Times New Roman" w:cs="Times New Roman"/>
          <w:sz w:val="24"/>
          <w:szCs w:val="24"/>
        </w:rPr>
        <w:fldChar w:fldCharType="end"/>
      </w:r>
      <w:r>
        <w:rPr>
          <w:rFonts w:ascii="Times New Roman" w:hAnsi="Times New Roman" w:cs="Times New Roman"/>
          <w:sz w:val="24"/>
          <w:szCs w:val="24"/>
        </w:rPr>
        <w:t>’a dönüşünde Damgan şehrine bağlı Hüsrevâbâd nâm mahalde durakladıklarında vuku bulmuştur.</w:t>
      </w:r>
      <w:r>
        <w:rPr>
          <w:rStyle w:val="DipnotBavurusu"/>
          <w:rFonts w:ascii="Times New Roman" w:hAnsi="Times New Roman" w:cs="Times New Roman"/>
          <w:sz w:val="24"/>
          <w:szCs w:val="24"/>
        </w:rPr>
        <w:footnoteReference w:id="55"/>
      </w:r>
      <w:r>
        <w:rPr>
          <w:rFonts w:ascii="Times New Roman" w:hAnsi="Times New Roman" w:cs="Times New Roman"/>
          <w:sz w:val="24"/>
          <w:szCs w:val="24"/>
        </w:rPr>
        <w:t xml:space="preserve"> </w:t>
      </w:r>
    </w:p>
    <w:p w:rsidR="00D75491" w:rsidRDefault="00D75491" w:rsidP="00D7549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Şah II. Abbas, büyük dedesi gibi güçlü ve kudretli bir hükümdar idi. Aynı zamanda adalete düşkün olup özellikle Katolik Hristiyan</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"Hristiyan" </w:instrText>
      </w:r>
      <w:r>
        <w:rPr>
          <w:rFonts w:ascii="Times New Roman" w:hAnsi="Times New Roman" w:cs="Times New Roman"/>
          <w:sz w:val="24"/>
          <w:szCs w:val="24"/>
        </w:rPr>
        <w:fldChar w:fldCharType="end"/>
      </w:r>
      <w:r>
        <w:rPr>
          <w:rFonts w:ascii="Times New Roman" w:hAnsi="Times New Roman" w:cs="Times New Roman"/>
          <w:sz w:val="24"/>
          <w:szCs w:val="24"/>
        </w:rPr>
        <w:t xml:space="preserve"> ve Yahudilere karşı tolerans sahibi idi. Haftanın üç günü Divân-ı Adâlet’te sivil veya asker olsun şikâyetleri dinlerdi.</w:t>
      </w:r>
      <w:r>
        <w:rPr>
          <w:rStyle w:val="DipnotBavurusu"/>
          <w:rFonts w:ascii="Times New Roman" w:hAnsi="Times New Roman" w:cs="Times New Roman"/>
          <w:sz w:val="24"/>
          <w:szCs w:val="24"/>
        </w:rPr>
        <w:footnoteReference w:id="56"/>
      </w:r>
      <w:r>
        <w:rPr>
          <w:rFonts w:ascii="Times New Roman" w:hAnsi="Times New Roman" w:cs="Times New Roman"/>
          <w:sz w:val="24"/>
          <w:szCs w:val="24"/>
        </w:rPr>
        <w:t xml:space="preserve"> Şah II. Abbas, çağdaşı Osmanlı hükümdarı IV. Mehmed gibi avcılığa meraklı ve şâir olup bazı şiirleri de vardır. Aynı zamanda resme meraklı olup resim tahsili için Muhammed Zaman’ı Avrupa’ya göndermiştir. II. Abbas, sağlığında annesine Türkçe</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XE "</w:instrText>
      </w:r>
      <w:r>
        <w:rPr>
          <w:rFonts w:ascii="Times New Roman" w:hAnsi="Times New Roman" w:cs="Times New Roman"/>
          <w:bCs/>
          <w:sz w:val="24"/>
          <w:szCs w:val="24"/>
        </w:rPr>
        <w:instrText>Türkçe"</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E5534">
        <w:rPr>
          <w:rFonts w:ascii="Times New Roman" w:hAnsi="Times New Roman" w:cs="Times New Roman"/>
          <w:i/>
          <w:sz w:val="24"/>
          <w:szCs w:val="24"/>
        </w:rPr>
        <w:t>Ana Hanum</w:t>
      </w:r>
      <w:r>
        <w:rPr>
          <w:rFonts w:ascii="Times New Roman" w:hAnsi="Times New Roman" w:cs="Times New Roman"/>
          <w:sz w:val="24"/>
          <w:szCs w:val="24"/>
        </w:rPr>
        <w:t xml:space="preserve">” diye hitap ediyordu. Safevilerin son güçlü hükümdarı olarak gösterilen </w:t>
      </w:r>
      <w:r w:rsidRPr="00962A32">
        <w:rPr>
          <w:rFonts w:ascii="Times New Roman" w:hAnsi="Times New Roman" w:cs="Times New Roman"/>
          <w:sz w:val="24"/>
          <w:szCs w:val="24"/>
        </w:rPr>
        <w:t>Şah II.</w:t>
      </w:r>
      <w:r>
        <w:rPr>
          <w:rFonts w:ascii="Times New Roman" w:hAnsi="Times New Roman" w:cs="Times New Roman"/>
          <w:sz w:val="24"/>
          <w:szCs w:val="24"/>
        </w:rPr>
        <w:t xml:space="preserve"> </w:t>
      </w:r>
      <w:r w:rsidRPr="00962A32">
        <w:rPr>
          <w:rFonts w:ascii="Times New Roman" w:hAnsi="Times New Roman" w:cs="Times New Roman"/>
          <w:sz w:val="24"/>
          <w:szCs w:val="24"/>
        </w:rPr>
        <w:t xml:space="preserve">Abbas’tan sonra </w:t>
      </w:r>
      <w:r>
        <w:rPr>
          <w:rFonts w:ascii="Times New Roman" w:hAnsi="Times New Roman" w:cs="Times New Roman"/>
          <w:sz w:val="24"/>
          <w:szCs w:val="24"/>
        </w:rPr>
        <w:t>Safevî</w:t>
      </w:r>
      <w:r w:rsidRPr="00962A32">
        <w:rPr>
          <w:rFonts w:ascii="Times New Roman" w:hAnsi="Times New Roman" w:cs="Times New Roman"/>
          <w:sz w:val="24"/>
          <w:szCs w:val="24"/>
        </w:rPr>
        <w:t xml:space="preserve"> Devlet</w:t>
      </w:r>
      <w:r>
        <w:rPr>
          <w:rFonts w:ascii="Times New Roman" w:hAnsi="Times New Roman" w:cs="Times New Roman"/>
          <w:sz w:val="24"/>
          <w:szCs w:val="24"/>
        </w:rPr>
        <w:t>i’nin gerileme devri de başlamıştır</w:t>
      </w:r>
      <w:r w:rsidRPr="00962A32">
        <w:rPr>
          <w:rFonts w:ascii="Times New Roman" w:hAnsi="Times New Roman" w:cs="Times New Roman"/>
          <w:sz w:val="24"/>
          <w:szCs w:val="24"/>
        </w:rPr>
        <w:t>.</w:t>
      </w:r>
      <w:r w:rsidRPr="00962A32">
        <w:rPr>
          <w:rStyle w:val="DipnotBavurusu"/>
          <w:rFonts w:ascii="Times New Roman" w:hAnsi="Times New Roman" w:cs="Times New Roman"/>
          <w:sz w:val="24"/>
          <w:szCs w:val="24"/>
        </w:rPr>
        <w:footnoteReference w:id="57"/>
      </w:r>
    </w:p>
    <w:p w:rsidR="00D75491" w:rsidRDefault="00D75491" w:rsidP="00D75491">
      <w:pPr>
        <w:spacing w:after="0" w:line="360" w:lineRule="auto"/>
        <w:ind w:firstLine="708"/>
        <w:jc w:val="both"/>
        <w:rPr>
          <w:rFonts w:ascii="Times New Roman" w:hAnsi="Times New Roman" w:cs="Times New Roman"/>
          <w:sz w:val="24"/>
          <w:szCs w:val="24"/>
        </w:rPr>
      </w:pPr>
    </w:p>
    <w:p w:rsidR="00D75491" w:rsidRDefault="00D75491" w:rsidP="00D75491">
      <w:pPr>
        <w:spacing w:after="0" w:line="360" w:lineRule="auto"/>
        <w:ind w:firstLine="708"/>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D75491" w:rsidRDefault="00D75491" w:rsidP="00D75491">
      <w:pPr>
        <w:spacing w:after="0" w:line="360" w:lineRule="auto"/>
        <w:jc w:val="both"/>
        <w:rPr>
          <w:rFonts w:ascii="Times New Roman" w:hAnsi="Times New Roman" w:cs="Times New Roman"/>
          <w:sz w:val="24"/>
          <w:szCs w:val="24"/>
        </w:rPr>
      </w:pPr>
    </w:p>
    <w:p w:rsidR="001A1630" w:rsidRDefault="001A1630"/>
    <w:sectPr w:rsidR="001A1630" w:rsidSect="001A163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72" w:rsidRDefault="00AC2F72" w:rsidP="00D75491">
      <w:pPr>
        <w:spacing w:after="0" w:line="240" w:lineRule="auto"/>
      </w:pPr>
      <w:r>
        <w:separator/>
      </w:r>
    </w:p>
  </w:endnote>
  <w:endnote w:type="continuationSeparator" w:id="0">
    <w:p w:rsidR="00AC2F72" w:rsidRDefault="00AC2F72" w:rsidP="00D75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72" w:rsidRDefault="00AC2F72" w:rsidP="00D75491">
      <w:pPr>
        <w:spacing w:after="0" w:line="240" w:lineRule="auto"/>
      </w:pPr>
      <w:r>
        <w:separator/>
      </w:r>
    </w:p>
  </w:footnote>
  <w:footnote w:type="continuationSeparator" w:id="0">
    <w:p w:rsidR="00AC2F72" w:rsidRDefault="00AC2F72" w:rsidP="00D75491">
      <w:pPr>
        <w:spacing w:after="0" w:line="240" w:lineRule="auto"/>
      </w:pPr>
      <w:r>
        <w:continuationSeparator/>
      </w:r>
    </w:p>
  </w:footnote>
  <w:footnote w:id="1">
    <w:p w:rsidR="00D75491" w:rsidRPr="00C07248" w:rsidRDefault="00D75491" w:rsidP="00D75491">
      <w:pPr>
        <w:pStyle w:val="DipnotMetni"/>
        <w:spacing w:line="360" w:lineRule="auto"/>
        <w:jc w:val="both"/>
      </w:pPr>
      <w:r w:rsidRPr="00C07248">
        <w:rPr>
          <w:rStyle w:val="DipnotBavurusu"/>
        </w:rPr>
        <w:footnoteRef/>
      </w:r>
      <w:r w:rsidRPr="00C07248">
        <w:t xml:space="preserve"> Sam Mirza [Şah Safi</w:t>
      </w:r>
      <w:r w:rsidRPr="00C07248">
        <w:fldChar w:fldCharType="begin"/>
      </w:r>
      <w:r w:rsidRPr="00C07248">
        <w:instrText xml:space="preserve"> XE "Şah Safi" </w:instrText>
      </w:r>
      <w:r w:rsidRPr="00C07248">
        <w:fldChar w:fldCharType="end"/>
      </w:r>
      <w:r w:rsidRPr="00C07248">
        <w:t xml:space="preserve">]’nin doğum tarihi aynı olmakla birlikte tahta geçiş tarihi, Safevi kroniklerinde farklı farklı zamanlarda gösterilmektedir. Örneğin Seyyid Hasan Esterâbâdî, H. 4 C. Aher 1038 (29 Ocak 1629) tarihini vermektedir. Bkz. Seyyid Hasan bin Murtaza Hüseynî-i Esterâbâdî, </w:t>
      </w:r>
      <w:r w:rsidRPr="00C07248">
        <w:rPr>
          <w:b/>
        </w:rPr>
        <w:t>Târih-i Sultânî (Ez Şeyh Safi</w:t>
      </w:r>
      <w:r w:rsidRPr="00C07248">
        <w:rPr>
          <w:b/>
        </w:rPr>
        <w:fldChar w:fldCharType="begin"/>
      </w:r>
      <w:r w:rsidRPr="00C07248">
        <w:instrText xml:space="preserve"> XE "</w:instrText>
      </w:r>
      <w:r w:rsidRPr="00C07248">
        <w:rPr>
          <w:i/>
        </w:rPr>
        <w:instrText>Safi</w:instrText>
      </w:r>
      <w:r w:rsidRPr="00C07248">
        <w:instrText xml:space="preserve">" </w:instrText>
      </w:r>
      <w:r w:rsidRPr="00C07248">
        <w:rPr>
          <w:b/>
        </w:rPr>
        <w:fldChar w:fldCharType="end"/>
      </w:r>
      <w:r w:rsidRPr="00C07248">
        <w:rPr>
          <w:b/>
        </w:rPr>
        <w:t xml:space="preserve"> tâ Şah Safi)</w:t>
      </w:r>
      <w:r w:rsidRPr="00C07248">
        <w:t>, Yayına Hazırlayan: İhsan İşrâki, İntişârât-ı İlmî, Tahran</w:t>
      </w:r>
      <w:r w:rsidRPr="00C07248">
        <w:fldChar w:fldCharType="begin"/>
      </w:r>
      <w:r w:rsidRPr="00C07248">
        <w:instrText xml:space="preserve"> XE "Tahran" </w:instrText>
      </w:r>
      <w:r w:rsidRPr="00C07248">
        <w:fldChar w:fldCharType="end"/>
      </w:r>
      <w:r w:rsidRPr="00C07248">
        <w:t>, 1366, s. 236.</w:t>
      </w:r>
    </w:p>
  </w:footnote>
  <w:footnote w:id="2">
    <w:p w:rsidR="00D75491" w:rsidRPr="00C07248" w:rsidRDefault="00D75491" w:rsidP="00D75491">
      <w:pPr>
        <w:pStyle w:val="DipnotMetni"/>
        <w:spacing w:line="360" w:lineRule="auto"/>
        <w:jc w:val="both"/>
      </w:pPr>
      <w:r w:rsidRPr="00C07248">
        <w:rPr>
          <w:rStyle w:val="DipnotBavurusu"/>
        </w:rPr>
        <w:footnoteRef/>
      </w:r>
      <w:r w:rsidRPr="00C07248">
        <w:t xml:space="preserve"> Rıza Kulu Han, </w:t>
      </w:r>
      <w:r w:rsidRPr="00C07248">
        <w:rPr>
          <w:b/>
        </w:rPr>
        <w:t>Târih-i Ravzatü’s Safa-yı Nâsırî</w:t>
      </w:r>
      <w:r w:rsidRPr="00C07248">
        <w:t>, Kum</w:t>
      </w:r>
      <w:r w:rsidRPr="00C07248">
        <w:fldChar w:fldCharType="begin"/>
      </w:r>
      <w:r w:rsidRPr="00C07248">
        <w:instrText xml:space="preserve"> XE "Kum" </w:instrText>
      </w:r>
      <w:r w:rsidRPr="00C07248">
        <w:fldChar w:fldCharType="end"/>
      </w:r>
      <w:r w:rsidRPr="00C07248">
        <w:t>, 1339, c. 8, s. 442.</w:t>
      </w:r>
    </w:p>
  </w:footnote>
  <w:footnote w:id="3">
    <w:p w:rsidR="00D75491" w:rsidRPr="00C07248" w:rsidRDefault="00D75491" w:rsidP="00D75491">
      <w:pPr>
        <w:pStyle w:val="DipnotMetni"/>
        <w:spacing w:line="360" w:lineRule="auto"/>
        <w:jc w:val="both"/>
      </w:pPr>
      <w:r w:rsidRPr="00C07248">
        <w:rPr>
          <w:rStyle w:val="DipnotBavurusu"/>
        </w:rPr>
        <w:footnoteRef/>
      </w:r>
      <w:r w:rsidRPr="00C07248">
        <w:t xml:space="preserve"> Mustafa Nuri Paşa, </w:t>
      </w:r>
      <w:r w:rsidRPr="00C07248">
        <w:rPr>
          <w:b/>
        </w:rPr>
        <w:t>Netayic ül Vukuat (Kurumları ve Örgütleriyle Osmanlı Tarihi)</w:t>
      </w:r>
      <w:r w:rsidRPr="00C07248">
        <w:t>, Sadeleştiren: N. Çağatay</w:t>
      </w:r>
      <w:r w:rsidRPr="00C07248">
        <w:fldChar w:fldCharType="begin"/>
      </w:r>
      <w:r w:rsidRPr="00C07248">
        <w:instrText xml:space="preserve"> XE "Çağatay" </w:instrText>
      </w:r>
      <w:r w:rsidRPr="00C07248">
        <w:fldChar w:fldCharType="end"/>
      </w:r>
      <w:r w:rsidRPr="00C07248">
        <w:t>, TTK, Ankara, 1992, c. I-II, s. 231-232.</w:t>
      </w:r>
    </w:p>
  </w:footnote>
  <w:footnote w:id="4">
    <w:p w:rsidR="00D75491" w:rsidRPr="00C07248" w:rsidRDefault="00D75491" w:rsidP="00D75491">
      <w:pPr>
        <w:pStyle w:val="DipnotMetni"/>
        <w:spacing w:line="360" w:lineRule="auto"/>
        <w:jc w:val="both"/>
      </w:pPr>
      <w:r w:rsidRPr="00C07248">
        <w:rPr>
          <w:rStyle w:val="DipnotBavurusu"/>
        </w:rPr>
        <w:footnoteRef/>
      </w:r>
      <w:r w:rsidRPr="00C07248">
        <w:t xml:space="preserve"> Veli Kulu Bek Şamlu</w:t>
      </w:r>
      <w:r w:rsidRPr="00C07248">
        <w:fldChar w:fldCharType="begin"/>
      </w:r>
      <w:r w:rsidRPr="00C07248">
        <w:instrText xml:space="preserve"> XE "Şamlu" </w:instrText>
      </w:r>
      <w:r w:rsidRPr="00C07248">
        <w:fldChar w:fldCharType="end"/>
      </w:r>
      <w:r w:rsidRPr="00C07248">
        <w:t xml:space="preserve">, </w:t>
      </w:r>
      <w:r w:rsidRPr="00C07248">
        <w:rPr>
          <w:b/>
        </w:rPr>
        <w:t>a.g.e.</w:t>
      </w:r>
      <w:r w:rsidRPr="00C07248">
        <w:t xml:space="preserve">, s. 213; Douglas E. Streusand, </w:t>
      </w:r>
      <w:r w:rsidRPr="00C07248">
        <w:rPr>
          <w:b/>
        </w:rPr>
        <w:t>a.g.e.</w:t>
      </w:r>
      <w:r w:rsidRPr="00C07248">
        <w:t>, s. 160.</w:t>
      </w:r>
    </w:p>
  </w:footnote>
  <w:footnote w:id="5">
    <w:p w:rsidR="00D75491" w:rsidRPr="00C07248" w:rsidRDefault="00D75491" w:rsidP="00D75491">
      <w:pPr>
        <w:pStyle w:val="DipnotMetni"/>
        <w:spacing w:line="360" w:lineRule="auto"/>
        <w:jc w:val="both"/>
      </w:pPr>
      <w:r w:rsidRPr="00C07248">
        <w:rPr>
          <w:rStyle w:val="DipnotBavurusu"/>
        </w:rPr>
        <w:footnoteRef/>
      </w:r>
      <w:r w:rsidRPr="00C07248">
        <w:t xml:space="preserve"> P. M. Sykes, </w:t>
      </w:r>
      <w:r w:rsidRPr="00C07248">
        <w:rPr>
          <w:b/>
        </w:rPr>
        <w:t>A History of Persia</w:t>
      </w:r>
      <w:r w:rsidRPr="00C07248">
        <w:t xml:space="preserve">, Macmillan and Co., Limited, London, 1915, s. 297; Özer Küpeli, </w:t>
      </w:r>
      <w:r w:rsidRPr="00C07248">
        <w:rPr>
          <w:b/>
        </w:rPr>
        <w:t>Osmanlı-Safevî Münasebetleri (1612-1639)</w:t>
      </w:r>
      <w:r w:rsidRPr="00C07248">
        <w:t>, Yayınlanmamış Doktora Tezi, Ege Üniversitesi Sosyal Bilimler Enstitüsü, İzmir</w:t>
      </w:r>
      <w:r w:rsidRPr="00C07248">
        <w:fldChar w:fldCharType="begin"/>
      </w:r>
      <w:r w:rsidRPr="00C07248">
        <w:instrText xml:space="preserve"> XE "İzmir" </w:instrText>
      </w:r>
      <w:r w:rsidRPr="00C07248">
        <w:fldChar w:fldCharType="end"/>
      </w:r>
      <w:r w:rsidRPr="00C07248">
        <w:t>, 2009, s. 136.</w:t>
      </w:r>
    </w:p>
  </w:footnote>
  <w:footnote w:id="6">
    <w:p w:rsidR="00D75491" w:rsidRPr="00C07248" w:rsidRDefault="00D75491" w:rsidP="00D75491">
      <w:pPr>
        <w:pStyle w:val="DipnotMetni"/>
        <w:spacing w:line="360" w:lineRule="auto"/>
        <w:jc w:val="both"/>
      </w:pPr>
      <w:r w:rsidRPr="00C07248">
        <w:rPr>
          <w:rStyle w:val="DipnotBavurusu"/>
        </w:rPr>
        <w:footnoteRef/>
      </w:r>
      <w:r w:rsidRPr="00C07248">
        <w:t xml:space="preserve"> Hamid Algar, “Noktaviyye”, </w:t>
      </w:r>
      <w:r w:rsidRPr="00C07248">
        <w:rPr>
          <w:b/>
        </w:rPr>
        <w:t>DİA</w:t>
      </w:r>
      <w:r w:rsidRPr="00C07248">
        <w:t>, c. 33, 2007, s. 204-205.</w:t>
      </w:r>
    </w:p>
  </w:footnote>
  <w:footnote w:id="7">
    <w:p w:rsidR="00D75491" w:rsidRPr="00C07248" w:rsidRDefault="00D75491" w:rsidP="00D75491">
      <w:pPr>
        <w:pStyle w:val="DipnotMetni"/>
        <w:spacing w:line="360" w:lineRule="auto"/>
        <w:jc w:val="both"/>
      </w:pPr>
      <w:r w:rsidRPr="00C07248">
        <w:rPr>
          <w:rStyle w:val="DipnotBavurusu"/>
        </w:rPr>
        <w:footnoteRef/>
      </w:r>
      <w:r w:rsidRPr="00C07248">
        <w:t xml:space="preserve"> Jonas Hanway, </w:t>
      </w:r>
      <w:r w:rsidRPr="00C07248">
        <w:rPr>
          <w:b/>
        </w:rPr>
        <w:t>An Historical Account of the British Trade over the Caspian Sea</w:t>
      </w:r>
      <w:r w:rsidRPr="00C07248">
        <w:t>, London, 1753, c. 1, s. 10-11.</w:t>
      </w:r>
    </w:p>
  </w:footnote>
  <w:footnote w:id="8">
    <w:p w:rsidR="00D75491" w:rsidRPr="00C07248" w:rsidRDefault="00D75491" w:rsidP="00D75491">
      <w:pPr>
        <w:pStyle w:val="DipnotMetni"/>
        <w:spacing w:line="360" w:lineRule="auto"/>
        <w:jc w:val="both"/>
      </w:pPr>
      <w:r w:rsidRPr="00C07248">
        <w:rPr>
          <w:rStyle w:val="DipnotBavurusu"/>
        </w:rPr>
        <w:footnoteRef/>
      </w:r>
      <w:r w:rsidRPr="00C07248">
        <w:t xml:space="preserve"> Özer Küpeli, </w:t>
      </w:r>
      <w:r w:rsidRPr="00C07248">
        <w:rPr>
          <w:b/>
        </w:rPr>
        <w:t>a.g.t.</w:t>
      </w:r>
      <w:r w:rsidRPr="00C07248">
        <w:t>, s. 141.</w:t>
      </w:r>
    </w:p>
  </w:footnote>
  <w:footnote w:id="9">
    <w:p w:rsidR="00D75491" w:rsidRPr="00C07248" w:rsidRDefault="00D75491" w:rsidP="00D75491">
      <w:pPr>
        <w:pStyle w:val="DipnotMetni"/>
        <w:spacing w:line="360" w:lineRule="auto"/>
        <w:jc w:val="both"/>
      </w:pPr>
      <w:r w:rsidRPr="00C07248">
        <w:rPr>
          <w:rStyle w:val="DipnotBavurusu"/>
        </w:rPr>
        <w:footnoteRef/>
      </w:r>
      <w:r w:rsidRPr="00C07248">
        <w:t xml:space="preserve"> Andrew J. Newman, </w:t>
      </w:r>
      <w:r w:rsidRPr="00C07248">
        <w:rPr>
          <w:b/>
        </w:rPr>
        <w:t>Safavid Iran: Rebirth of A Persian Empire</w:t>
      </w:r>
      <w:r w:rsidRPr="00C07248">
        <w:t>, I. B. Tauris, London, 2006, s. 74.</w:t>
      </w:r>
    </w:p>
  </w:footnote>
  <w:footnote w:id="10">
    <w:p w:rsidR="00D75491" w:rsidRPr="00C07248" w:rsidRDefault="00D75491" w:rsidP="00D75491">
      <w:pPr>
        <w:pStyle w:val="DipnotMetni"/>
        <w:spacing w:line="360" w:lineRule="auto"/>
        <w:jc w:val="both"/>
      </w:pPr>
      <w:r w:rsidRPr="00C07248">
        <w:rPr>
          <w:rStyle w:val="DipnotBavurusu"/>
        </w:rPr>
        <w:footnoteRef/>
      </w:r>
      <w:r w:rsidRPr="00C07248">
        <w:t xml:space="preserve"> Stephen P. Blake, </w:t>
      </w:r>
      <w:r w:rsidRPr="00C07248">
        <w:rPr>
          <w:b/>
        </w:rPr>
        <w:t>Time in Early Modern Islam</w:t>
      </w:r>
      <w:r w:rsidRPr="00C07248">
        <w:t>, Cambridge University Press, 2013, s. 26.</w:t>
      </w:r>
    </w:p>
  </w:footnote>
  <w:footnote w:id="11">
    <w:p w:rsidR="00D75491" w:rsidRPr="00C07248" w:rsidRDefault="00D75491" w:rsidP="00D75491">
      <w:pPr>
        <w:pStyle w:val="DipnotMetni"/>
        <w:spacing w:line="360" w:lineRule="auto"/>
        <w:jc w:val="both"/>
      </w:pPr>
      <w:r w:rsidRPr="00C07248">
        <w:rPr>
          <w:rStyle w:val="DipnotBavurusu"/>
        </w:rPr>
        <w:footnoteRef/>
      </w:r>
      <w:r w:rsidRPr="00C07248">
        <w:t xml:space="preserve"> Özer Küpeli, </w:t>
      </w:r>
      <w:r w:rsidRPr="00C07248">
        <w:rPr>
          <w:b/>
        </w:rPr>
        <w:t>a.g.t.</w:t>
      </w:r>
      <w:r w:rsidRPr="00C07248">
        <w:t>, s. 143, 145.</w:t>
      </w:r>
    </w:p>
  </w:footnote>
  <w:footnote w:id="12">
    <w:p w:rsidR="00D75491" w:rsidRPr="00C07248" w:rsidRDefault="00D75491" w:rsidP="00D75491">
      <w:pPr>
        <w:pStyle w:val="DipnotMetni"/>
        <w:spacing w:line="360" w:lineRule="auto"/>
        <w:jc w:val="both"/>
      </w:pPr>
      <w:r w:rsidRPr="00C07248">
        <w:rPr>
          <w:rStyle w:val="DipnotBavurusu"/>
        </w:rPr>
        <w:footnoteRef/>
      </w:r>
      <w:r w:rsidRPr="00C07248">
        <w:t xml:space="preserve"> Peçevi İbrahim Efendi, </w:t>
      </w:r>
      <w:r w:rsidRPr="00C07248">
        <w:rPr>
          <w:b/>
        </w:rPr>
        <w:t>Peçevi Tarihi</w:t>
      </w:r>
      <w:r w:rsidRPr="00C07248">
        <w:t>, Haz. B. Sıtkı Baykal, Kültür Bakanlığı Yayınları, Ankara, 1981, c. II, s. 410-411.</w:t>
      </w:r>
    </w:p>
  </w:footnote>
  <w:footnote w:id="13">
    <w:p w:rsidR="00D75491" w:rsidRPr="00C07248" w:rsidRDefault="00D75491" w:rsidP="00D75491">
      <w:pPr>
        <w:pStyle w:val="DipnotMetni"/>
        <w:spacing w:line="360" w:lineRule="auto"/>
        <w:jc w:val="both"/>
      </w:pPr>
      <w:r w:rsidRPr="00C07248">
        <w:rPr>
          <w:rStyle w:val="DipnotBavurusu"/>
        </w:rPr>
        <w:footnoteRef/>
      </w:r>
      <w:r w:rsidRPr="00C07248">
        <w:t xml:space="preserve"> Gut (Nikris), bazı eklemlerde ani ve şiddetli gelişen ağrı, hassasiyet, kızarıklık, şişme ve sıcaklık artışı nöbetlerine neden olan bir hastalıktır. Böbreklerden atılan ürik asit kristallerinin eklemlerde ve böbreklerde birikmesiyle meydana gelir. </w:t>
      </w:r>
    </w:p>
  </w:footnote>
  <w:footnote w:id="14">
    <w:p w:rsidR="00D75491" w:rsidRPr="00C07248" w:rsidRDefault="00D75491" w:rsidP="00D75491">
      <w:pPr>
        <w:pStyle w:val="DipnotMetni"/>
        <w:spacing w:line="360" w:lineRule="auto"/>
        <w:jc w:val="both"/>
      </w:pPr>
      <w:r w:rsidRPr="00C07248">
        <w:rPr>
          <w:rStyle w:val="DipnotBavurusu"/>
        </w:rPr>
        <w:footnoteRef/>
      </w:r>
      <w:r w:rsidRPr="00C07248">
        <w:t xml:space="preserve"> Özer Küpeli, </w:t>
      </w:r>
      <w:r w:rsidRPr="00C07248">
        <w:rPr>
          <w:b/>
        </w:rPr>
        <w:t>a.g.t.</w:t>
      </w:r>
      <w:r w:rsidRPr="00C07248">
        <w:t>, s. 152.</w:t>
      </w:r>
    </w:p>
  </w:footnote>
  <w:footnote w:id="15">
    <w:p w:rsidR="00D75491" w:rsidRPr="00C07248" w:rsidRDefault="00D75491" w:rsidP="00D75491">
      <w:pPr>
        <w:pStyle w:val="DipnotMetni"/>
        <w:spacing w:line="360" w:lineRule="auto"/>
        <w:jc w:val="both"/>
      </w:pPr>
      <w:r w:rsidRPr="00C07248">
        <w:rPr>
          <w:rStyle w:val="DipnotBavurusu"/>
        </w:rPr>
        <w:footnoteRef/>
      </w:r>
      <w:r w:rsidRPr="00C07248">
        <w:t xml:space="preserve"> Özer Küpeli, </w:t>
      </w:r>
      <w:r w:rsidRPr="00C07248">
        <w:rPr>
          <w:b/>
        </w:rPr>
        <w:t>a.g.t.</w:t>
      </w:r>
      <w:r w:rsidRPr="00C07248">
        <w:t>, s. 154-158.</w:t>
      </w:r>
    </w:p>
  </w:footnote>
  <w:footnote w:id="16">
    <w:p w:rsidR="00D75491" w:rsidRPr="00C07248" w:rsidRDefault="00D75491" w:rsidP="00D75491">
      <w:pPr>
        <w:pStyle w:val="DipnotMetni"/>
        <w:spacing w:line="360" w:lineRule="auto"/>
        <w:jc w:val="both"/>
      </w:pPr>
      <w:r w:rsidRPr="00C07248">
        <w:rPr>
          <w:rStyle w:val="DipnotBavurusu"/>
        </w:rPr>
        <w:footnoteRef/>
      </w:r>
      <w:r w:rsidRPr="00C07248">
        <w:t xml:space="preserve"> Jean Baptiste Tavernier, </w:t>
      </w:r>
      <w:r w:rsidRPr="00C07248">
        <w:rPr>
          <w:b/>
        </w:rPr>
        <w:t>Tavernier Seyahatnamesi</w:t>
      </w:r>
      <w:r w:rsidRPr="00C07248">
        <w:t>, Editör: Stefanos Yerasimos, Çev: Teoman Tunçdoğan, Kitap Yayınevi, İstanbul, 2010, s. 77.</w:t>
      </w:r>
    </w:p>
  </w:footnote>
  <w:footnote w:id="17">
    <w:p w:rsidR="00D75491" w:rsidRPr="00C07248" w:rsidRDefault="00D75491" w:rsidP="00D75491">
      <w:pPr>
        <w:pStyle w:val="DipnotMetni"/>
        <w:spacing w:line="360" w:lineRule="auto"/>
        <w:jc w:val="both"/>
      </w:pPr>
      <w:r w:rsidRPr="00C07248">
        <w:rPr>
          <w:rStyle w:val="DipnotBavurusu"/>
        </w:rPr>
        <w:footnoteRef/>
      </w:r>
      <w:r w:rsidRPr="00C07248">
        <w:t xml:space="preserve"> Peçevi İbrahim Efendi, </w:t>
      </w:r>
      <w:r w:rsidRPr="00C07248">
        <w:rPr>
          <w:b/>
        </w:rPr>
        <w:t>a.g.e.</w:t>
      </w:r>
      <w:r w:rsidRPr="00C07248">
        <w:t>, s. 413.</w:t>
      </w:r>
    </w:p>
  </w:footnote>
  <w:footnote w:id="18">
    <w:p w:rsidR="00D75491" w:rsidRPr="00C07248" w:rsidRDefault="00D75491" w:rsidP="00D75491">
      <w:pPr>
        <w:pStyle w:val="DipnotMetni"/>
        <w:spacing w:line="360" w:lineRule="auto"/>
        <w:jc w:val="both"/>
      </w:pPr>
      <w:r w:rsidRPr="00C07248">
        <w:rPr>
          <w:rStyle w:val="DipnotBavurusu"/>
        </w:rPr>
        <w:footnoteRef/>
      </w:r>
      <w:r w:rsidRPr="00C07248">
        <w:t xml:space="preserve"> Mehmet Halife</w:t>
      </w:r>
      <w:r w:rsidRPr="00C07248">
        <w:fldChar w:fldCharType="begin"/>
      </w:r>
      <w:r w:rsidRPr="00C07248">
        <w:instrText xml:space="preserve"> XE "</w:instrText>
      </w:r>
      <w:r w:rsidRPr="00C07248">
        <w:rPr>
          <w:bCs/>
        </w:rPr>
        <w:instrText>Mehmet Halife"</w:instrText>
      </w:r>
      <w:r w:rsidRPr="00C07248">
        <w:instrText xml:space="preserve"> </w:instrText>
      </w:r>
      <w:r w:rsidRPr="00C07248">
        <w:fldChar w:fldCharType="end"/>
      </w:r>
      <w:r w:rsidRPr="00C07248">
        <w:t xml:space="preserve">, </w:t>
      </w:r>
      <w:r w:rsidRPr="00C07248">
        <w:rPr>
          <w:b/>
        </w:rPr>
        <w:t>Târih-i Gılmânî</w:t>
      </w:r>
      <w:r w:rsidRPr="00C07248">
        <w:t xml:space="preserve">, Haz. Kâmil Su, Kültür Bakanlığı 1000 Temel Eser, İstanbul, 1976, s. 18; Joseph von Hammer, </w:t>
      </w:r>
      <w:r w:rsidRPr="00C07248">
        <w:rPr>
          <w:b/>
        </w:rPr>
        <w:t>a.g.e.</w:t>
      </w:r>
      <w:r w:rsidRPr="00C07248">
        <w:t>, c. II, s. 420.</w:t>
      </w:r>
    </w:p>
  </w:footnote>
  <w:footnote w:id="19">
    <w:p w:rsidR="00D75491" w:rsidRPr="00C07248" w:rsidRDefault="00D75491" w:rsidP="00D75491">
      <w:pPr>
        <w:pStyle w:val="DipnotMetni"/>
        <w:spacing w:line="360" w:lineRule="auto"/>
        <w:jc w:val="both"/>
      </w:pPr>
      <w:r w:rsidRPr="00C07248">
        <w:rPr>
          <w:rStyle w:val="DipnotBavurusu"/>
        </w:rPr>
        <w:footnoteRef/>
      </w:r>
      <w:r w:rsidRPr="00C07248">
        <w:t xml:space="preserve"> Naîmâ Mustafa Efendi, </w:t>
      </w:r>
      <w:r w:rsidRPr="00C07248">
        <w:rPr>
          <w:b/>
        </w:rPr>
        <w:t>Târih-i Na‘îmâ</w:t>
      </w:r>
      <w:r w:rsidRPr="00C07248">
        <w:t>, Haz. M. İpşirli, TTK, Ankara, 2007, c. 2, s. 890; Topçular Kâtibi Abdülkâdir Efendi, Bağdat</w:t>
      </w:r>
      <w:r w:rsidRPr="00C07248">
        <w:fldChar w:fldCharType="begin"/>
      </w:r>
      <w:r w:rsidRPr="00C07248">
        <w:instrText xml:space="preserve"> XE "</w:instrText>
      </w:r>
      <w:r w:rsidRPr="00C07248">
        <w:rPr>
          <w:bCs/>
        </w:rPr>
        <w:instrText>Bağdat"</w:instrText>
      </w:r>
      <w:r w:rsidRPr="00C07248">
        <w:instrText xml:space="preserve"> </w:instrText>
      </w:r>
      <w:r w:rsidRPr="00C07248">
        <w:fldChar w:fldCharType="end"/>
      </w:r>
      <w:r w:rsidRPr="00C07248">
        <w:t xml:space="preserve"> Hâkimi Bektaş Han</w:t>
      </w:r>
      <w:r w:rsidRPr="00C07248">
        <w:fldChar w:fldCharType="begin"/>
      </w:r>
      <w:r w:rsidRPr="00C07248">
        <w:instrText xml:space="preserve"> XE "Bektaş Han" </w:instrText>
      </w:r>
      <w:r w:rsidRPr="00C07248">
        <w:fldChar w:fldCharType="end"/>
      </w:r>
      <w:r w:rsidRPr="00C07248">
        <w:t>’ın huzura çıktığında “</w:t>
      </w:r>
      <w:r w:rsidRPr="00C07248">
        <w:rPr>
          <w:i/>
        </w:rPr>
        <w:t>Pâdişâhım sağ olsun. [Ben] Bağdâd Hâkimi olan Bektâş Hân kulunuzum. Pâdişâhıma Bağdâd’ı ve Bağdâd Kal‘asın vermeğe geldim ve hem emâna geldim</w:t>
      </w:r>
      <w:r w:rsidRPr="00C07248">
        <w:t>” dediğini ve buna cevaben IV. Murad</w:t>
      </w:r>
      <w:r w:rsidRPr="00C07248">
        <w:fldChar w:fldCharType="begin"/>
      </w:r>
      <w:r w:rsidRPr="00C07248">
        <w:instrText xml:space="preserve"> XE "IV. Murad" </w:instrText>
      </w:r>
      <w:r w:rsidRPr="00C07248">
        <w:fldChar w:fldCharType="end"/>
      </w:r>
      <w:r w:rsidRPr="00C07248">
        <w:t>’ın da “</w:t>
      </w:r>
      <w:r w:rsidRPr="00C07248">
        <w:rPr>
          <w:i/>
        </w:rPr>
        <w:t>Ahşama değin Bağdâd Kal‘asın boşadup içinde olan sâyir hanlar ale’l acele çıkarlar ise emân virdüm, dahi emânım emândır. Biz bunda Kızılbaş</w:t>
      </w:r>
      <w:r w:rsidRPr="00C07248">
        <w:rPr>
          <w:i/>
        </w:rPr>
        <w:fldChar w:fldCharType="begin"/>
      </w:r>
      <w:r w:rsidRPr="00C07248">
        <w:rPr>
          <w:i/>
        </w:rPr>
        <w:instrText xml:space="preserve"> XE "</w:instrText>
      </w:r>
      <w:r w:rsidRPr="00C07248">
        <w:instrText>Kızılbaş"</w:instrText>
      </w:r>
      <w:r w:rsidRPr="00C07248">
        <w:rPr>
          <w:i/>
        </w:rPr>
        <w:instrText xml:space="preserve"> </w:instrText>
      </w:r>
      <w:r w:rsidRPr="00C07248">
        <w:rPr>
          <w:i/>
        </w:rPr>
        <w:fldChar w:fldCharType="end"/>
      </w:r>
      <w:r w:rsidRPr="00C07248">
        <w:rPr>
          <w:i/>
        </w:rPr>
        <w:t xml:space="preserve"> kırmağa gelmedim. Bu Kal‘a-i Bağdâd bize ecdâdımızdan mîrâsdır, bunun için geldim</w:t>
      </w:r>
      <w:r w:rsidRPr="00C07248">
        <w:t xml:space="preserve">”  diye mukabelede bulunduğunu yazmaktadır. Bkz. Abdülkâdir Efendi, </w:t>
      </w:r>
      <w:r w:rsidRPr="00C07248">
        <w:rPr>
          <w:b/>
        </w:rPr>
        <w:t>Topçular Kâtibi Abdülkâdir (Kadrî) Efendi Tarihi (Metin ve Tahlîl)</w:t>
      </w:r>
      <w:r w:rsidRPr="00C07248">
        <w:t xml:space="preserve">, Yayına Hazırlayan: Ziya Yılmazer, TTK, Ankara, 2003, c. 2, s. 1101.   </w:t>
      </w:r>
    </w:p>
  </w:footnote>
  <w:footnote w:id="20">
    <w:p w:rsidR="00D75491" w:rsidRPr="00C07248" w:rsidRDefault="00D75491" w:rsidP="00D75491">
      <w:pPr>
        <w:pStyle w:val="DipnotMetni"/>
        <w:spacing w:line="360" w:lineRule="auto"/>
        <w:jc w:val="both"/>
      </w:pPr>
      <w:r w:rsidRPr="00C07248">
        <w:rPr>
          <w:rStyle w:val="DipnotBavurusu"/>
        </w:rPr>
        <w:footnoteRef/>
      </w:r>
      <w:r w:rsidRPr="00C07248">
        <w:t xml:space="preserve"> İ. H. Uzunçarşılı, </w:t>
      </w:r>
      <w:r w:rsidRPr="00C07248">
        <w:rPr>
          <w:b/>
        </w:rPr>
        <w:t>a.g.e.</w:t>
      </w:r>
      <w:r w:rsidRPr="00C07248">
        <w:t xml:space="preserve">, c. III, s. 249; Özer Küpeli, </w:t>
      </w:r>
      <w:r w:rsidRPr="00C07248">
        <w:rPr>
          <w:b/>
        </w:rPr>
        <w:t>a.g.t.</w:t>
      </w:r>
      <w:r w:rsidRPr="00C07248">
        <w:t>, s. 197, 199, 202.</w:t>
      </w:r>
    </w:p>
  </w:footnote>
  <w:footnote w:id="21">
    <w:p w:rsidR="00D75491" w:rsidRPr="00C07248" w:rsidRDefault="00D75491" w:rsidP="00D75491">
      <w:pPr>
        <w:pStyle w:val="DipnotMetni"/>
        <w:spacing w:line="360" w:lineRule="auto"/>
        <w:jc w:val="both"/>
      </w:pPr>
      <w:r w:rsidRPr="00C07248">
        <w:rPr>
          <w:rStyle w:val="DipnotBavurusu"/>
        </w:rPr>
        <w:footnoteRef/>
      </w:r>
      <w:r w:rsidRPr="00C07248">
        <w:t xml:space="preserve"> Rudi Matthee, </w:t>
      </w:r>
      <w:r w:rsidRPr="00C07248">
        <w:rPr>
          <w:b/>
        </w:rPr>
        <w:t>Persia in Crisis: Safavid Decline and the Fall of Isfahan</w:t>
      </w:r>
      <w:r w:rsidRPr="00C07248">
        <w:t>, I. B. Tauris, London, 2012, s. 15.</w:t>
      </w:r>
    </w:p>
  </w:footnote>
  <w:footnote w:id="22">
    <w:p w:rsidR="00D75491" w:rsidRPr="00C07248" w:rsidRDefault="00D75491" w:rsidP="00D75491">
      <w:pPr>
        <w:pStyle w:val="DipnotMetni"/>
        <w:spacing w:line="360" w:lineRule="auto"/>
        <w:jc w:val="both"/>
      </w:pPr>
      <w:r w:rsidRPr="00C07248">
        <w:rPr>
          <w:rStyle w:val="DipnotBavurusu"/>
        </w:rPr>
        <w:footnoteRef/>
      </w:r>
      <w:r w:rsidRPr="00C07248">
        <w:t xml:space="preserve"> Naîmâ Mustafa Efendi, </w:t>
      </w:r>
      <w:r w:rsidRPr="00C07248">
        <w:rPr>
          <w:b/>
        </w:rPr>
        <w:t>Târih-i Na‘îmâ</w:t>
      </w:r>
      <w:r w:rsidRPr="00C07248">
        <w:t xml:space="preserve">, Haz. M. İpşirli, TTK, Ankara, 2007, c. 3, s. 951; İ. H. Uzunçarşılı, </w:t>
      </w:r>
      <w:r w:rsidRPr="00C07248">
        <w:rPr>
          <w:b/>
        </w:rPr>
        <w:t>a.g.e.</w:t>
      </w:r>
      <w:r w:rsidRPr="00C07248">
        <w:t>, c. III, s. 249.</w:t>
      </w:r>
    </w:p>
  </w:footnote>
  <w:footnote w:id="23">
    <w:p w:rsidR="00D75491" w:rsidRPr="00C07248" w:rsidRDefault="00D75491" w:rsidP="00D75491">
      <w:pPr>
        <w:pStyle w:val="DipnotMetni"/>
        <w:spacing w:line="360" w:lineRule="auto"/>
        <w:jc w:val="both"/>
      </w:pPr>
      <w:r w:rsidRPr="00C07248">
        <w:rPr>
          <w:rStyle w:val="DipnotBavurusu"/>
        </w:rPr>
        <w:footnoteRef/>
      </w:r>
      <w:r w:rsidRPr="00C07248">
        <w:t xml:space="preserve"> Faruk Sümer, </w:t>
      </w:r>
      <w:r w:rsidRPr="00C07248">
        <w:rPr>
          <w:b/>
        </w:rPr>
        <w:t>a.g.m.</w:t>
      </w:r>
      <w:r w:rsidRPr="00C07248">
        <w:t xml:space="preserve">, s. 27; Riazul Islam, </w:t>
      </w:r>
      <w:r w:rsidRPr="00C07248">
        <w:rPr>
          <w:b/>
        </w:rPr>
        <w:t>Indo-Persian Relations</w:t>
      </w:r>
      <w:r w:rsidRPr="00C07248">
        <w:t>, Iranian Culture Foundation, Teheran, 1970, s. 102-104; Bununla ilgili kroniklerde yer alan mufassal bilgi için bkz. Veli Kulu Bek Şamlu</w:t>
      </w:r>
      <w:r w:rsidRPr="00C07248">
        <w:fldChar w:fldCharType="begin"/>
      </w:r>
      <w:r w:rsidRPr="00C07248">
        <w:instrText xml:space="preserve"> XE "Şamlu" </w:instrText>
      </w:r>
      <w:r w:rsidRPr="00C07248">
        <w:fldChar w:fldCharType="end"/>
      </w:r>
      <w:r w:rsidRPr="00C07248">
        <w:t xml:space="preserve">, </w:t>
      </w:r>
      <w:r w:rsidRPr="00C07248">
        <w:rPr>
          <w:b/>
        </w:rPr>
        <w:t>a.g.e.</w:t>
      </w:r>
      <w:r w:rsidRPr="00C07248">
        <w:t>, s. 241-254.</w:t>
      </w:r>
    </w:p>
  </w:footnote>
  <w:footnote w:id="24">
    <w:p w:rsidR="00D75491" w:rsidRPr="00C07248" w:rsidRDefault="00D75491" w:rsidP="00D75491">
      <w:pPr>
        <w:pStyle w:val="DipnotMetni"/>
        <w:spacing w:line="360" w:lineRule="auto"/>
        <w:jc w:val="both"/>
      </w:pPr>
      <w:r w:rsidRPr="00C07248">
        <w:rPr>
          <w:rStyle w:val="DipnotBavurusu"/>
        </w:rPr>
        <w:footnoteRef/>
      </w:r>
      <w:r w:rsidRPr="00C07248">
        <w:t xml:space="preserve"> P. M. Sykes, </w:t>
      </w:r>
      <w:r w:rsidRPr="00C07248">
        <w:rPr>
          <w:b/>
        </w:rPr>
        <w:t>a.g.e.</w:t>
      </w:r>
      <w:r w:rsidRPr="00C07248">
        <w:t>, s. 300.</w:t>
      </w:r>
    </w:p>
  </w:footnote>
  <w:footnote w:id="25">
    <w:p w:rsidR="00D75491" w:rsidRPr="00C07248" w:rsidRDefault="00D75491" w:rsidP="00D75491">
      <w:pPr>
        <w:pStyle w:val="DipnotMetni"/>
        <w:spacing w:line="360" w:lineRule="auto"/>
        <w:jc w:val="both"/>
      </w:pPr>
      <w:r w:rsidRPr="00C07248">
        <w:rPr>
          <w:rStyle w:val="DipnotBavurusu"/>
        </w:rPr>
        <w:footnoteRef/>
      </w:r>
      <w:r w:rsidRPr="00C07248">
        <w:t xml:space="preserve"> Tufan Gündüz, “Safevîler”, </w:t>
      </w:r>
      <w:r w:rsidRPr="00C07248">
        <w:rPr>
          <w:b/>
        </w:rPr>
        <w:t>Diyanet İslâm Ansiklopedisi</w:t>
      </w:r>
      <w:r w:rsidRPr="00C07248">
        <w:t>, İstanbul, 2008, c. 35, s. 455.</w:t>
      </w:r>
    </w:p>
  </w:footnote>
  <w:footnote w:id="26">
    <w:p w:rsidR="00D75491" w:rsidRPr="00C07248" w:rsidRDefault="00D75491" w:rsidP="00D75491">
      <w:pPr>
        <w:pStyle w:val="DipnotMetni"/>
        <w:spacing w:line="360" w:lineRule="auto"/>
        <w:jc w:val="both"/>
      </w:pPr>
      <w:r w:rsidRPr="00C07248">
        <w:rPr>
          <w:rStyle w:val="DipnotBavurusu"/>
        </w:rPr>
        <w:footnoteRef/>
      </w:r>
      <w:r w:rsidRPr="00C07248">
        <w:t xml:space="preserve"> Stephen P. Blake, </w:t>
      </w:r>
      <w:r w:rsidRPr="00C07248">
        <w:rPr>
          <w:b/>
        </w:rPr>
        <w:t>Time in Early Modern Islam</w:t>
      </w:r>
      <w:r w:rsidRPr="00C07248">
        <w:t>, Cambridge University Press, 2013, s. 26.</w:t>
      </w:r>
    </w:p>
  </w:footnote>
  <w:footnote w:id="27">
    <w:p w:rsidR="00D75491" w:rsidRPr="00C07248" w:rsidRDefault="00D75491" w:rsidP="00D75491">
      <w:pPr>
        <w:pStyle w:val="DipnotMetni"/>
        <w:spacing w:line="360" w:lineRule="auto"/>
        <w:jc w:val="both"/>
      </w:pPr>
      <w:r w:rsidRPr="00C07248">
        <w:rPr>
          <w:rStyle w:val="DipnotBavurusu"/>
        </w:rPr>
        <w:footnoteRef/>
      </w:r>
      <w:r w:rsidRPr="00C07248">
        <w:t xml:space="preserve"> Vera B. Moreen, “The Status of Religious Minorities in Safavid Iran 1617-61”, </w:t>
      </w:r>
      <w:r w:rsidRPr="00C07248">
        <w:rPr>
          <w:b/>
        </w:rPr>
        <w:t>Journal of Near Eastern Studies</w:t>
      </w:r>
      <w:r w:rsidRPr="00C07248">
        <w:t>, Vol. 40, No. 2 (Apr., 1981), s. 124.</w:t>
      </w:r>
    </w:p>
  </w:footnote>
  <w:footnote w:id="28">
    <w:p w:rsidR="00D75491" w:rsidRPr="00C07248" w:rsidRDefault="00D75491" w:rsidP="00D75491">
      <w:pPr>
        <w:pStyle w:val="DipnotMetni"/>
        <w:spacing w:line="360" w:lineRule="auto"/>
        <w:jc w:val="both"/>
      </w:pPr>
      <w:r w:rsidRPr="00C07248">
        <w:rPr>
          <w:rStyle w:val="DipnotBavurusu"/>
        </w:rPr>
        <w:footnoteRef/>
      </w:r>
      <w:r w:rsidRPr="00C07248">
        <w:t xml:space="preserve"> Roger Savory, </w:t>
      </w:r>
      <w:r w:rsidRPr="00C07248">
        <w:rPr>
          <w:b/>
        </w:rPr>
        <w:t>a.g.e.</w:t>
      </w:r>
      <w:r w:rsidRPr="00C07248">
        <w:t>, s. 231.</w:t>
      </w:r>
    </w:p>
  </w:footnote>
  <w:footnote w:id="29">
    <w:p w:rsidR="00D75491" w:rsidRPr="00C07248" w:rsidRDefault="00D75491" w:rsidP="00D75491">
      <w:pPr>
        <w:pStyle w:val="DipnotMetni"/>
        <w:spacing w:line="360" w:lineRule="auto"/>
        <w:jc w:val="both"/>
      </w:pPr>
      <w:r w:rsidRPr="00C07248">
        <w:rPr>
          <w:rStyle w:val="DipnotBavurusu"/>
        </w:rPr>
        <w:footnoteRef/>
      </w:r>
      <w:r w:rsidRPr="00C07248">
        <w:t xml:space="preserve"> Şiiler için önem arz eden Yedinci İmam Musa el Kâzım’ın kızı Hz. Fatime-i Ma’sume (H. 173-201), Kum</w:t>
      </w:r>
      <w:r w:rsidRPr="00C07248">
        <w:fldChar w:fldCharType="begin"/>
      </w:r>
      <w:r w:rsidRPr="00C07248">
        <w:instrText xml:space="preserve"> XE "Kum" </w:instrText>
      </w:r>
      <w:r w:rsidRPr="00C07248">
        <w:fldChar w:fldCharType="end"/>
      </w:r>
      <w:r w:rsidRPr="00C07248">
        <w:t xml:space="preserve"> şehrinde </w:t>
      </w:r>
      <w:r w:rsidRPr="00C07248">
        <w:rPr>
          <w:i/>
        </w:rPr>
        <w:t>Meşhed</w:t>
      </w:r>
      <w:r w:rsidRPr="00C07248">
        <w:rPr>
          <w:i/>
        </w:rPr>
        <w:fldChar w:fldCharType="begin"/>
      </w:r>
      <w:r w:rsidRPr="00C07248">
        <w:rPr>
          <w:i/>
        </w:rPr>
        <w:instrText xml:space="preserve"> XE "</w:instrText>
      </w:r>
      <w:r w:rsidRPr="00C07248">
        <w:instrText>Meşhed"</w:instrText>
      </w:r>
      <w:r w:rsidRPr="00C07248">
        <w:rPr>
          <w:i/>
        </w:rPr>
        <w:instrText xml:space="preserve"> </w:instrText>
      </w:r>
      <w:r w:rsidRPr="00C07248">
        <w:rPr>
          <w:i/>
        </w:rPr>
        <w:fldChar w:fldCharType="end"/>
      </w:r>
      <w:r w:rsidRPr="00C07248">
        <w:rPr>
          <w:i/>
        </w:rPr>
        <w:t>-i Ma’sume</w:t>
      </w:r>
      <w:r w:rsidRPr="00C07248">
        <w:t>’de medfundur. Bu mezarı, 17. asır Fransız seyyahı Tavernier görmüş ve şöyle tasvir etmiştir: “</w:t>
      </w:r>
      <w:r w:rsidRPr="00C07248">
        <w:rPr>
          <w:i/>
        </w:rPr>
        <w:t>Caminin planı sekizgen; her köşede gri ya da sarı cilalı, küçük bir ceviz kapı bulunuyor. [Hz.] Fatima’nın sandukası, caminin sonunda ve sanduka ile duvar arasında ancak tek insanın geçeceği kadar yer var. Mezar, köşeleri sekiz ayak uzunluğunda, kare biçimli, büyük bir gümüş parmaklıkla çevrili; parmaklığın çubukları yuvarlak, birbirleriyle kesiştikleri yerlerde top biçimini almış; birçok altın ve gümüş şamdandan çıkan ışıkla birleşince bütün bunlar güzel bir etki oluşturuyor.</w:t>
      </w:r>
      <w:r w:rsidRPr="00C07248">
        <w:t xml:space="preserve">” Bkz. Jean Baptiste Tavernier, </w:t>
      </w:r>
      <w:r w:rsidRPr="00C07248">
        <w:rPr>
          <w:b/>
        </w:rPr>
        <w:t>a.g.e.</w:t>
      </w:r>
      <w:r w:rsidRPr="00C07248">
        <w:t xml:space="preserve">, s. 107. </w:t>
      </w:r>
    </w:p>
  </w:footnote>
  <w:footnote w:id="30">
    <w:p w:rsidR="00D75491" w:rsidRPr="00C07248" w:rsidRDefault="00D75491" w:rsidP="00D75491">
      <w:pPr>
        <w:pStyle w:val="DipnotMetni"/>
        <w:spacing w:line="360" w:lineRule="auto"/>
        <w:jc w:val="both"/>
      </w:pPr>
      <w:r w:rsidRPr="00C07248">
        <w:rPr>
          <w:rStyle w:val="DipnotBavurusu"/>
        </w:rPr>
        <w:footnoteRef/>
      </w:r>
      <w:r w:rsidRPr="00C07248">
        <w:t xml:space="preserve"> Veli Kulu Bek Şamlu</w:t>
      </w:r>
      <w:r w:rsidRPr="00C07248">
        <w:fldChar w:fldCharType="begin"/>
      </w:r>
      <w:r w:rsidRPr="00C07248">
        <w:instrText xml:space="preserve"> XE "Şamlu" </w:instrText>
      </w:r>
      <w:r w:rsidRPr="00C07248">
        <w:fldChar w:fldCharType="end"/>
      </w:r>
      <w:r w:rsidRPr="00C07248">
        <w:t xml:space="preserve">, </w:t>
      </w:r>
      <w:r w:rsidRPr="00C07248">
        <w:rPr>
          <w:b/>
        </w:rPr>
        <w:t>a.g.e.</w:t>
      </w:r>
      <w:r w:rsidRPr="00C07248">
        <w:t xml:space="preserve">, s. 260, 262; Seyyid Hasan bin Murtaza Hüseynî-i Esterâbâdî, </w:t>
      </w:r>
      <w:r w:rsidRPr="00C07248">
        <w:rPr>
          <w:b/>
        </w:rPr>
        <w:t>a.g.e.</w:t>
      </w:r>
      <w:r w:rsidRPr="00C07248">
        <w:t xml:space="preserve">, s. 260; Rıza Kulu Han, </w:t>
      </w:r>
      <w:r w:rsidRPr="00C07248">
        <w:rPr>
          <w:b/>
        </w:rPr>
        <w:t>Târih-i Ravzatü’s Safa-yı Nâsırî</w:t>
      </w:r>
      <w:r w:rsidRPr="00C07248">
        <w:t>, Kum</w:t>
      </w:r>
      <w:r w:rsidRPr="00C07248">
        <w:fldChar w:fldCharType="begin"/>
      </w:r>
      <w:r w:rsidRPr="00C07248">
        <w:instrText xml:space="preserve"> XE "Kum" </w:instrText>
      </w:r>
      <w:r w:rsidRPr="00C07248">
        <w:fldChar w:fldCharType="end"/>
      </w:r>
      <w:r w:rsidRPr="00C07248">
        <w:t xml:space="preserve">, 1339, c. 8, s. 463; Rudi Matthee, </w:t>
      </w:r>
      <w:r w:rsidRPr="00C07248">
        <w:rPr>
          <w:b/>
        </w:rPr>
        <w:t>a.g.e.</w:t>
      </w:r>
      <w:r w:rsidRPr="00C07248">
        <w:t xml:space="preserve">, s. 42; Riazul Islam, </w:t>
      </w:r>
      <w:r w:rsidRPr="00C07248">
        <w:rPr>
          <w:b/>
        </w:rPr>
        <w:t>a.g.e.</w:t>
      </w:r>
      <w:r w:rsidRPr="00C07248">
        <w:t>, s. 105.</w:t>
      </w:r>
    </w:p>
  </w:footnote>
  <w:footnote w:id="31">
    <w:p w:rsidR="00D75491" w:rsidRPr="00C07248" w:rsidRDefault="00D75491" w:rsidP="00D75491">
      <w:pPr>
        <w:pStyle w:val="DipnotMetni"/>
        <w:spacing w:line="360" w:lineRule="auto"/>
        <w:jc w:val="both"/>
      </w:pPr>
      <w:r w:rsidRPr="00C07248">
        <w:rPr>
          <w:rStyle w:val="DipnotBavurusu"/>
        </w:rPr>
        <w:footnoteRef/>
      </w:r>
      <w:r w:rsidRPr="00C07248">
        <w:t xml:space="preserve"> Veli Kulu Bek Şamlu</w:t>
      </w:r>
      <w:r w:rsidRPr="00C07248">
        <w:fldChar w:fldCharType="begin"/>
      </w:r>
      <w:r w:rsidRPr="00C07248">
        <w:instrText xml:space="preserve"> XE "Şamlu" </w:instrText>
      </w:r>
      <w:r w:rsidRPr="00C07248">
        <w:fldChar w:fldCharType="end"/>
      </w:r>
      <w:r w:rsidRPr="00C07248">
        <w:t xml:space="preserve">, </w:t>
      </w:r>
      <w:r w:rsidRPr="00C07248">
        <w:rPr>
          <w:b/>
        </w:rPr>
        <w:t>a.g.e.</w:t>
      </w:r>
      <w:r w:rsidRPr="00C07248">
        <w:t>, s. 214.</w:t>
      </w:r>
    </w:p>
  </w:footnote>
  <w:footnote w:id="32">
    <w:p w:rsidR="00D75491" w:rsidRPr="00C07248" w:rsidRDefault="00D75491" w:rsidP="00D75491">
      <w:pPr>
        <w:pStyle w:val="DipnotMetni"/>
        <w:spacing w:line="360" w:lineRule="auto"/>
        <w:jc w:val="both"/>
      </w:pPr>
      <w:r w:rsidRPr="00C07248">
        <w:rPr>
          <w:rStyle w:val="DipnotBavurusu"/>
        </w:rPr>
        <w:footnoteRef/>
      </w:r>
      <w:r w:rsidRPr="00C07248">
        <w:t xml:space="preserve"> Rıza Kulu Han, </w:t>
      </w:r>
      <w:r w:rsidRPr="00C07248">
        <w:rPr>
          <w:b/>
        </w:rPr>
        <w:t>Târih-i Ravzatü’s Safa-yı Nâsırî</w:t>
      </w:r>
      <w:r w:rsidRPr="00C07248">
        <w:t>, Kum</w:t>
      </w:r>
      <w:r w:rsidRPr="00C07248">
        <w:fldChar w:fldCharType="begin"/>
      </w:r>
      <w:r w:rsidRPr="00C07248">
        <w:instrText xml:space="preserve"> XE "Kum" </w:instrText>
      </w:r>
      <w:r w:rsidRPr="00C07248">
        <w:fldChar w:fldCharType="end"/>
      </w:r>
      <w:r w:rsidRPr="00C07248">
        <w:t xml:space="preserve">, 1339, c. 8, s. 463; Cl. Huart, “Abbas II”, </w:t>
      </w:r>
      <w:r w:rsidRPr="00C07248">
        <w:rPr>
          <w:b/>
        </w:rPr>
        <w:t>İA</w:t>
      </w:r>
      <w:r w:rsidRPr="00C07248">
        <w:t xml:space="preserve">, Milli Eğitim Basımevi, İstanbul, 1978, c. 1, s. 10; Faruk Sümer, </w:t>
      </w:r>
      <w:r w:rsidRPr="00C07248">
        <w:rPr>
          <w:b/>
        </w:rPr>
        <w:t>a.g.m.</w:t>
      </w:r>
      <w:r w:rsidRPr="00C07248">
        <w:t>, s. 25.</w:t>
      </w:r>
    </w:p>
  </w:footnote>
  <w:footnote w:id="33">
    <w:p w:rsidR="00D75491" w:rsidRPr="00C07248" w:rsidRDefault="00D75491" w:rsidP="00D75491">
      <w:pPr>
        <w:pStyle w:val="DipnotMetni"/>
        <w:spacing w:line="360" w:lineRule="auto"/>
        <w:jc w:val="both"/>
      </w:pPr>
      <w:r w:rsidRPr="00C07248">
        <w:rPr>
          <w:rStyle w:val="DipnotBavurusu"/>
        </w:rPr>
        <w:footnoteRef/>
      </w:r>
      <w:r w:rsidRPr="00C07248">
        <w:t xml:space="preserve"> Safevi devletindeki tüm ümeranın başı idi. Bkz. Anonim, </w:t>
      </w:r>
      <w:r w:rsidRPr="00C07248">
        <w:rPr>
          <w:b/>
        </w:rPr>
        <w:t>Tadhkirat al-Mulûk</w:t>
      </w:r>
      <w:r w:rsidRPr="00C07248">
        <w:t xml:space="preserve">, Translated by V. Minorsky, London, 1943, s. 46. </w:t>
      </w:r>
    </w:p>
  </w:footnote>
  <w:footnote w:id="34">
    <w:p w:rsidR="00D75491" w:rsidRPr="00C07248" w:rsidRDefault="00D75491" w:rsidP="00D75491">
      <w:pPr>
        <w:pStyle w:val="DipnotMetni"/>
        <w:spacing w:line="360" w:lineRule="auto"/>
        <w:jc w:val="both"/>
      </w:pPr>
      <w:r w:rsidRPr="00C07248">
        <w:rPr>
          <w:rStyle w:val="DipnotBavurusu"/>
        </w:rPr>
        <w:footnoteRef/>
      </w:r>
      <w:r w:rsidRPr="00C07248">
        <w:t xml:space="preserve"> Saray görevlilerinden olup Eşik Ağası</w:t>
      </w:r>
      <w:r w:rsidRPr="00C07248">
        <w:fldChar w:fldCharType="begin"/>
      </w:r>
      <w:r w:rsidRPr="00C07248">
        <w:instrText xml:space="preserve"> XE "</w:instrText>
      </w:r>
      <w:r w:rsidRPr="00C07248">
        <w:rPr>
          <w:bCs/>
        </w:rPr>
        <w:instrText>Eşik Ağası"</w:instrText>
      </w:r>
      <w:r w:rsidRPr="00C07248">
        <w:instrText xml:space="preserve"> </w:instrText>
      </w:r>
      <w:r w:rsidRPr="00C07248">
        <w:fldChar w:fldCharType="end"/>
      </w:r>
      <w:r w:rsidRPr="00C07248">
        <w:t xml:space="preserve"> Başı’nın emrinde çalışırlardı. Önemli emirlerin çocukları arasından seçilirlerdi. Saraydaki işleyişte görev alıp ayrıca elçi ve ulakları da karşılarlardı. Bkz. </w:t>
      </w:r>
      <w:r w:rsidRPr="00C07248">
        <w:rPr>
          <w:b/>
        </w:rPr>
        <w:t>Tadhkirat al-Mulûk</w:t>
      </w:r>
      <w:r w:rsidRPr="00C07248">
        <w:t xml:space="preserve">, s. 64; Zülfiye Veliyeva, </w:t>
      </w:r>
      <w:r w:rsidRPr="00C07248">
        <w:rPr>
          <w:b/>
        </w:rPr>
        <w:t>Safevi Devlet Teşkilatı (Tezkiretü’l Mülük’a Göre)</w:t>
      </w:r>
      <w:r w:rsidRPr="00C07248">
        <w:t xml:space="preserve">, Yayınlanmamış Doktora Tezi, Ankara Üniversitesi Sosyal Bilimler Enstitüsü, Ankara, 2007, s. 230. </w:t>
      </w:r>
    </w:p>
  </w:footnote>
  <w:footnote w:id="35">
    <w:p w:rsidR="00D75491" w:rsidRPr="00C07248" w:rsidRDefault="00D75491" w:rsidP="00D75491">
      <w:pPr>
        <w:pStyle w:val="DipnotMetni"/>
        <w:spacing w:line="360" w:lineRule="auto"/>
        <w:jc w:val="both"/>
      </w:pPr>
      <w:r w:rsidRPr="00C07248">
        <w:rPr>
          <w:rStyle w:val="DipnotBavurusu"/>
        </w:rPr>
        <w:footnoteRef/>
      </w:r>
      <w:r w:rsidRPr="00C07248">
        <w:t xml:space="preserve"> Veli Kulu Bek Şamlu</w:t>
      </w:r>
      <w:r w:rsidRPr="00C07248">
        <w:fldChar w:fldCharType="begin"/>
      </w:r>
      <w:r w:rsidRPr="00C07248">
        <w:instrText xml:space="preserve"> XE "Şamlu" </w:instrText>
      </w:r>
      <w:r w:rsidRPr="00C07248">
        <w:fldChar w:fldCharType="end"/>
      </w:r>
      <w:r w:rsidRPr="00C07248">
        <w:t xml:space="preserve">, </w:t>
      </w:r>
      <w:r w:rsidRPr="00C07248">
        <w:rPr>
          <w:b/>
        </w:rPr>
        <w:t>a.g.e.</w:t>
      </w:r>
      <w:r w:rsidRPr="00C07248">
        <w:t>, s. 284-285.</w:t>
      </w:r>
    </w:p>
  </w:footnote>
  <w:footnote w:id="36">
    <w:p w:rsidR="00D75491" w:rsidRPr="00C07248" w:rsidRDefault="00D75491" w:rsidP="00D75491">
      <w:pPr>
        <w:pStyle w:val="DipnotMetni"/>
        <w:spacing w:line="360" w:lineRule="auto"/>
        <w:jc w:val="both"/>
      </w:pPr>
      <w:r w:rsidRPr="00C07248">
        <w:rPr>
          <w:rStyle w:val="DipnotBavurusu"/>
        </w:rPr>
        <w:footnoteRef/>
      </w:r>
      <w:r w:rsidRPr="00C07248">
        <w:t xml:space="preserve"> Veli Kulu Bek Şamlu</w:t>
      </w:r>
      <w:r w:rsidRPr="00C07248">
        <w:fldChar w:fldCharType="begin"/>
      </w:r>
      <w:r w:rsidRPr="00C07248">
        <w:instrText xml:space="preserve"> XE "Şamlu" </w:instrText>
      </w:r>
      <w:r w:rsidRPr="00C07248">
        <w:fldChar w:fldCharType="end"/>
      </w:r>
      <w:r w:rsidRPr="00C07248">
        <w:t xml:space="preserve">, </w:t>
      </w:r>
      <w:r w:rsidRPr="00C07248">
        <w:rPr>
          <w:b/>
        </w:rPr>
        <w:t>a.g.e.</w:t>
      </w:r>
      <w:r w:rsidRPr="00C07248">
        <w:t>, s. 297-301.</w:t>
      </w:r>
    </w:p>
  </w:footnote>
  <w:footnote w:id="37">
    <w:p w:rsidR="00D75491" w:rsidRPr="00C07248" w:rsidRDefault="00D75491" w:rsidP="00D75491">
      <w:pPr>
        <w:pStyle w:val="DipnotMetni"/>
        <w:spacing w:line="360" w:lineRule="auto"/>
        <w:jc w:val="both"/>
      </w:pPr>
      <w:r w:rsidRPr="00C07248">
        <w:rPr>
          <w:rStyle w:val="DipnotBavurusu"/>
        </w:rPr>
        <w:footnoteRef/>
      </w:r>
      <w:r w:rsidRPr="00C07248">
        <w:t xml:space="preserve"> Faruk Sümer, </w:t>
      </w:r>
      <w:r w:rsidRPr="00C07248">
        <w:rPr>
          <w:b/>
        </w:rPr>
        <w:t>a.g.m.</w:t>
      </w:r>
      <w:r w:rsidRPr="00C07248">
        <w:t>, s. 27-28.</w:t>
      </w:r>
    </w:p>
  </w:footnote>
  <w:footnote w:id="38">
    <w:p w:rsidR="00D75491" w:rsidRPr="00C07248" w:rsidRDefault="00D75491" w:rsidP="00D75491">
      <w:pPr>
        <w:pStyle w:val="DipnotMetni"/>
        <w:spacing w:line="360" w:lineRule="auto"/>
        <w:jc w:val="both"/>
      </w:pPr>
      <w:r w:rsidRPr="00C07248">
        <w:rPr>
          <w:rStyle w:val="DipnotBavurusu"/>
        </w:rPr>
        <w:footnoteRef/>
      </w:r>
      <w:r w:rsidRPr="00C07248">
        <w:t xml:space="preserve"> Riazul Islam, </w:t>
      </w:r>
      <w:r w:rsidRPr="00C07248">
        <w:rPr>
          <w:b/>
        </w:rPr>
        <w:t>a.g.e.</w:t>
      </w:r>
      <w:r w:rsidRPr="00C07248">
        <w:t>, s. 111-112.</w:t>
      </w:r>
    </w:p>
  </w:footnote>
  <w:footnote w:id="39">
    <w:p w:rsidR="00D75491" w:rsidRPr="00C07248" w:rsidRDefault="00D75491" w:rsidP="00D75491">
      <w:pPr>
        <w:pStyle w:val="DipnotMetni"/>
        <w:spacing w:line="360" w:lineRule="auto"/>
        <w:jc w:val="both"/>
      </w:pPr>
      <w:r w:rsidRPr="00C07248">
        <w:rPr>
          <w:rStyle w:val="DipnotBavurusu"/>
        </w:rPr>
        <w:footnoteRef/>
      </w:r>
      <w:r w:rsidRPr="00C07248">
        <w:t xml:space="preserve"> Faruk Sümer, </w:t>
      </w:r>
      <w:r w:rsidRPr="00C07248">
        <w:rPr>
          <w:b/>
        </w:rPr>
        <w:t>a.g.m.</w:t>
      </w:r>
      <w:r w:rsidRPr="00C07248">
        <w:t>, s. 27.</w:t>
      </w:r>
    </w:p>
  </w:footnote>
  <w:footnote w:id="40">
    <w:p w:rsidR="00D75491" w:rsidRPr="00C07248" w:rsidRDefault="00D75491" w:rsidP="00D75491">
      <w:pPr>
        <w:pStyle w:val="DipnotMetni"/>
        <w:spacing w:line="360" w:lineRule="auto"/>
        <w:jc w:val="both"/>
      </w:pPr>
      <w:r w:rsidRPr="00C07248">
        <w:rPr>
          <w:rStyle w:val="DipnotBavurusu"/>
        </w:rPr>
        <w:footnoteRef/>
      </w:r>
      <w:r w:rsidRPr="00C07248">
        <w:t xml:space="preserve"> Andrew J. Newman, </w:t>
      </w:r>
      <w:r w:rsidRPr="00C07248">
        <w:rPr>
          <w:b/>
        </w:rPr>
        <w:t>a.g.e.</w:t>
      </w:r>
      <w:r w:rsidRPr="00C07248">
        <w:t>, s. 82-83, 91.</w:t>
      </w:r>
    </w:p>
  </w:footnote>
  <w:footnote w:id="41">
    <w:p w:rsidR="00D75491" w:rsidRPr="00C07248" w:rsidRDefault="00D75491" w:rsidP="00D75491">
      <w:pPr>
        <w:pStyle w:val="DipnotMetni"/>
        <w:spacing w:line="360" w:lineRule="auto"/>
        <w:jc w:val="both"/>
      </w:pPr>
      <w:r w:rsidRPr="00C07248">
        <w:rPr>
          <w:rStyle w:val="DipnotBavurusu"/>
        </w:rPr>
        <w:footnoteRef/>
      </w:r>
      <w:r w:rsidRPr="00C07248">
        <w:t xml:space="preserve"> İ. H. Uzunçarşılı, </w:t>
      </w:r>
      <w:r w:rsidRPr="00C07248">
        <w:rPr>
          <w:b/>
        </w:rPr>
        <w:t>a.g.e.</w:t>
      </w:r>
      <w:r w:rsidRPr="00C07248">
        <w:t>, c. III, s. 249.</w:t>
      </w:r>
    </w:p>
  </w:footnote>
  <w:footnote w:id="42">
    <w:p w:rsidR="00D75491" w:rsidRPr="00C07248" w:rsidRDefault="00D75491" w:rsidP="00D75491">
      <w:pPr>
        <w:pStyle w:val="DipnotMetni"/>
        <w:spacing w:line="360" w:lineRule="auto"/>
        <w:jc w:val="both"/>
      </w:pPr>
      <w:r w:rsidRPr="00C07248">
        <w:rPr>
          <w:rStyle w:val="DipnotBavurusu"/>
        </w:rPr>
        <w:footnoteRef/>
      </w:r>
      <w:r w:rsidRPr="00C07248">
        <w:t xml:space="preserve"> Hil’at, üste giyilen elbiselerden birinin adıdır. Türkçesi “kaftan” idi. Hil’at aslında İslâm devletlerinde hükümdar tarafından giydirilen veya hediye edilen resmî elbise idi. Bkz. Mehmet Zeki Pakalın, </w:t>
      </w:r>
      <w:r w:rsidRPr="00C07248">
        <w:rPr>
          <w:b/>
        </w:rPr>
        <w:t>Osmanlı Tarih Deyimleri ve Terimleri Sözlüğü</w:t>
      </w:r>
      <w:r w:rsidRPr="00C07248">
        <w:t>, Milli Eğitim Bakanlığı, İstanbul, 1993, c. 1, s. 53.</w:t>
      </w:r>
    </w:p>
  </w:footnote>
  <w:footnote w:id="43">
    <w:p w:rsidR="00D75491" w:rsidRPr="00C07248" w:rsidRDefault="00D75491" w:rsidP="00D75491">
      <w:pPr>
        <w:pStyle w:val="DipnotMetni"/>
        <w:spacing w:line="360" w:lineRule="auto"/>
        <w:jc w:val="both"/>
      </w:pPr>
      <w:r w:rsidRPr="00C07248">
        <w:rPr>
          <w:rStyle w:val="DipnotBavurusu"/>
        </w:rPr>
        <w:footnoteRef/>
      </w:r>
      <w:r w:rsidRPr="00C07248">
        <w:t xml:space="preserve"> Naîmâ Mustafa Efendi, </w:t>
      </w:r>
      <w:r w:rsidRPr="00C07248">
        <w:rPr>
          <w:b/>
        </w:rPr>
        <w:t>a.g.e.</w:t>
      </w:r>
      <w:r w:rsidRPr="00C07248">
        <w:t>, c. 4, s. 1719.</w:t>
      </w:r>
    </w:p>
  </w:footnote>
  <w:footnote w:id="44">
    <w:p w:rsidR="00D75491" w:rsidRPr="00C07248" w:rsidRDefault="00D75491" w:rsidP="00D75491">
      <w:pPr>
        <w:pStyle w:val="DipnotMetni"/>
        <w:spacing w:line="360" w:lineRule="auto"/>
        <w:jc w:val="both"/>
      </w:pPr>
      <w:r w:rsidRPr="00C07248">
        <w:rPr>
          <w:rStyle w:val="DipnotBavurusu"/>
        </w:rPr>
        <w:footnoteRef/>
      </w:r>
      <w:r w:rsidRPr="00C07248">
        <w:t xml:space="preserve"> İ. H. Uzunçarşılı, </w:t>
      </w:r>
      <w:r w:rsidRPr="00C07248">
        <w:rPr>
          <w:b/>
        </w:rPr>
        <w:t>a.g.e.</w:t>
      </w:r>
      <w:r w:rsidRPr="00C07248">
        <w:t>, c. III, s. 250.</w:t>
      </w:r>
    </w:p>
  </w:footnote>
  <w:footnote w:id="45">
    <w:p w:rsidR="00D75491" w:rsidRPr="00C07248" w:rsidRDefault="00D75491" w:rsidP="00D75491">
      <w:pPr>
        <w:pStyle w:val="DipnotMetni"/>
        <w:spacing w:line="360" w:lineRule="auto"/>
        <w:jc w:val="both"/>
      </w:pPr>
      <w:r w:rsidRPr="00C07248">
        <w:rPr>
          <w:rStyle w:val="DipnotBavurusu"/>
        </w:rPr>
        <w:footnoteRef/>
      </w:r>
      <w:r w:rsidRPr="00C07248">
        <w:t xml:space="preserve"> Vezirliğe getirdiği Halife Sultan’ın telkini ile içki içilmesini yasaklayan II. Abbas, Kandahar</w:t>
      </w:r>
      <w:r w:rsidRPr="00C07248">
        <w:fldChar w:fldCharType="begin"/>
      </w:r>
      <w:r w:rsidRPr="00C07248">
        <w:instrText xml:space="preserve"> XE "Kandahar" </w:instrText>
      </w:r>
      <w:r w:rsidRPr="00C07248">
        <w:fldChar w:fldCharType="end"/>
      </w:r>
      <w:r w:rsidRPr="00C07248">
        <w:t xml:space="preserve">’ın fethinden sonra bu yasağı kaldırmıştı. Zira kendisi de içkiye alıştırılmıştı. Bkz. Faruk Sümer, </w:t>
      </w:r>
      <w:r w:rsidRPr="00C07248">
        <w:rPr>
          <w:b/>
        </w:rPr>
        <w:t>a.g.m.</w:t>
      </w:r>
      <w:r w:rsidRPr="00C07248">
        <w:t>, s. 26-27.</w:t>
      </w:r>
    </w:p>
  </w:footnote>
  <w:footnote w:id="46">
    <w:p w:rsidR="00D75491" w:rsidRPr="00C07248" w:rsidRDefault="00D75491" w:rsidP="00D75491">
      <w:pPr>
        <w:pStyle w:val="DipnotMetni"/>
        <w:spacing w:line="360" w:lineRule="auto"/>
        <w:jc w:val="both"/>
      </w:pPr>
      <w:r w:rsidRPr="00C07248">
        <w:rPr>
          <w:rStyle w:val="DipnotBavurusu"/>
        </w:rPr>
        <w:footnoteRef/>
      </w:r>
      <w:r w:rsidRPr="00C07248">
        <w:t xml:space="preserve"> Laurence Lockhart,</w:t>
      </w:r>
      <w:r w:rsidRPr="00C07248">
        <w:rPr>
          <w:b/>
        </w:rPr>
        <w:t xml:space="preserve"> a.g.e.</w:t>
      </w:r>
      <w:r w:rsidRPr="00C07248">
        <w:t>, s. 57-58.</w:t>
      </w:r>
    </w:p>
  </w:footnote>
  <w:footnote w:id="47">
    <w:p w:rsidR="00D75491" w:rsidRPr="00C07248" w:rsidRDefault="00D75491" w:rsidP="00D75491">
      <w:pPr>
        <w:pStyle w:val="DipnotMetni"/>
        <w:spacing w:line="360" w:lineRule="auto"/>
        <w:jc w:val="both"/>
      </w:pPr>
      <w:r w:rsidRPr="00C07248">
        <w:rPr>
          <w:rStyle w:val="DipnotBavurusu"/>
        </w:rPr>
        <w:footnoteRef/>
      </w:r>
      <w:r w:rsidRPr="00C07248">
        <w:t xml:space="preserve"> Roger Savory, </w:t>
      </w:r>
      <w:r w:rsidRPr="00C07248">
        <w:rPr>
          <w:b/>
        </w:rPr>
        <w:t>Iran Under the Safavids</w:t>
      </w:r>
      <w:r w:rsidRPr="00C07248">
        <w:t>, Cambridge University Press, 1980, s. 228.</w:t>
      </w:r>
    </w:p>
  </w:footnote>
  <w:footnote w:id="48">
    <w:p w:rsidR="00D75491" w:rsidRPr="00C07248" w:rsidRDefault="00D75491" w:rsidP="00D75491">
      <w:pPr>
        <w:pStyle w:val="DipnotMetni"/>
        <w:spacing w:line="360" w:lineRule="auto"/>
        <w:jc w:val="both"/>
      </w:pPr>
      <w:r w:rsidRPr="00C07248">
        <w:rPr>
          <w:rStyle w:val="DipnotBavurusu"/>
        </w:rPr>
        <w:footnoteRef/>
      </w:r>
      <w:r w:rsidRPr="00C07248">
        <w:t xml:space="preserve"> P. M. Sykes, </w:t>
      </w:r>
      <w:r w:rsidRPr="00C07248">
        <w:rPr>
          <w:b/>
        </w:rPr>
        <w:t>a.g.e.</w:t>
      </w:r>
      <w:r w:rsidRPr="00C07248">
        <w:t xml:space="preserve">, s. 300-301; Faruk Sümer, </w:t>
      </w:r>
      <w:r w:rsidRPr="00C07248">
        <w:rPr>
          <w:b/>
        </w:rPr>
        <w:t>a.g.m.</w:t>
      </w:r>
      <w:r w:rsidRPr="00C07248">
        <w:t>, s. 28.</w:t>
      </w:r>
    </w:p>
  </w:footnote>
  <w:footnote w:id="49">
    <w:p w:rsidR="00D75491" w:rsidRPr="00C07248" w:rsidRDefault="00D75491" w:rsidP="00D75491">
      <w:pPr>
        <w:pStyle w:val="DipnotMetni"/>
        <w:spacing w:line="360" w:lineRule="auto"/>
        <w:jc w:val="both"/>
      </w:pPr>
      <w:r w:rsidRPr="00C07248">
        <w:rPr>
          <w:rStyle w:val="DipnotBavurusu"/>
        </w:rPr>
        <w:footnoteRef/>
      </w:r>
      <w:r w:rsidRPr="00C07248">
        <w:t xml:space="preserve"> P. M. Sykes, </w:t>
      </w:r>
      <w:r w:rsidRPr="00C07248">
        <w:rPr>
          <w:b/>
        </w:rPr>
        <w:t>a.g.e.</w:t>
      </w:r>
      <w:r w:rsidRPr="00C07248">
        <w:t xml:space="preserve">, s. 300; Faruk Sümer, </w:t>
      </w:r>
      <w:r w:rsidRPr="00C07248">
        <w:rPr>
          <w:b/>
        </w:rPr>
        <w:t>a.g.m.</w:t>
      </w:r>
      <w:r w:rsidRPr="00C07248">
        <w:t xml:space="preserve">, s. 29; Roger Savory, </w:t>
      </w:r>
      <w:r w:rsidRPr="00C07248">
        <w:rPr>
          <w:b/>
        </w:rPr>
        <w:t>a.g.e.</w:t>
      </w:r>
      <w:r w:rsidRPr="00C07248">
        <w:t>, s. 232.</w:t>
      </w:r>
    </w:p>
  </w:footnote>
  <w:footnote w:id="50">
    <w:p w:rsidR="00D75491" w:rsidRPr="00C07248" w:rsidRDefault="00D75491" w:rsidP="00D75491">
      <w:pPr>
        <w:pStyle w:val="DipnotMetni"/>
        <w:spacing w:line="360" w:lineRule="auto"/>
        <w:jc w:val="both"/>
      </w:pPr>
      <w:r w:rsidRPr="00C07248">
        <w:rPr>
          <w:rStyle w:val="DipnotBavurusu"/>
        </w:rPr>
        <w:footnoteRef/>
      </w:r>
      <w:r w:rsidRPr="00C07248">
        <w:t xml:space="preserve"> Faruk Sümer, </w:t>
      </w:r>
      <w:r w:rsidRPr="00C07248">
        <w:rPr>
          <w:b/>
        </w:rPr>
        <w:t>a.g.m.</w:t>
      </w:r>
      <w:r w:rsidRPr="00C07248">
        <w:t>, s. 31.</w:t>
      </w:r>
    </w:p>
  </w:footnote>
  <w:footnote w:id="51">
    <w:p w:rsidR="00D75491" w:rsidRPr="00C07248" w:rsidRDefault="00D75491" w:rsidP="00D75491">
      <w:pPr>
        <w:pStyle w:val="DipnotMetni"/>
        <w:spacing w:line="360" w:lineRule="auto"/>
        <w:jc w:val="both"/>
      </w:pPr>
      <w:r w:rsidRPr="00C07248">
        <w:rPr>
          <w:rStyle w:val="DipnotBavurusu"/>
        </w:rPr>
        <w:footnoteRef/>
      </w:r>
      <w:r w:rsidRPr="00C07248">
        <w:t xml:space="preserve"> Faruk Sümer, </w:t>
      </w:r>
      <w:r w:rsidRPr="00C07248">
        <w:rPr>
          <w:b/>
        </w:rPr>
        <w:t>a.g.m.</w:t>
      </w:r>
      <w:r w:rsidRPr="00C07248">
        <w:t>, s. 31.</w:t>
      </w:r>
    </w:p>
  </w:footnote>
  <w:footnote w:id="52">
    <w:p w:rsidR="00D75491" w:rsidRPr="00C07248" w:rsidRDefault="00D75491" w:rsidP="00D75491">
      <w:pPr>
        <w:pStyle w:val="DipnotMetni"/>
        <w:spacing w:line="360" w:lineRule="auto"/>
        <w:jc w:val="both"/>
      </w:pPr>
      <w:r w:rsidRPr="00C07248">
        <w:rPr>
          <w:rStyle w:val="DipnotBavurusu"/>
        </w:rPr>
        <w:footnoteRef/>
      </w:r>
      <w:r w:rsidRPr="00C07248">
        <w:t xml:space="preserve"> Vera B. Moreen, </w:t>
      </w:r>
      <w:r w:rsidRPr="00C07248">
        <w:rPr>
          <w:b/>
        </w:rPr>
        <w:t>a.g.m.</w:t>
      </w:r>
      <w:r w:rsidRPr="00C07248">
        <w:t>, s. 124-125, 131.</w:t>
      </w:r>
    </w:p>
  </w:footnote>
  <w:footnote w:id="53">
    <w:p w:rsidR="00D75491" w:rsidRPr="00C07248" w:rsidRDefault="00D75491" w:rsidP="00D75491">
      <w:pPr>
        <w:pStyle w:val="DipnotMetni"/>
        <w:spacing w:line="360" w:lineRule="auto"/>
        <w:jc w:val="both"/>
      </w:pPr>
      <w:r w:rsidRPr="00C07248">
        <w:rPr>
          <w:rStyle w:val="DipnotBavurusu"/>
        </w:rPr>
        <w:footnoteRef/>
      </w:r>
      <w:r w:rsidRPr="00C07248">
        <w:t xml:space="preserve"> www.iranicaonline.org/articles/du-mans</w:t>
      </w:r>
    </w:p>
  </w:footnote>
  <w:footnote w:id="54">
    <w:p w:rsidR="00D75491" w:rsidRPr="00C07248" w:rsidRDefault="00D75491" w:rsidP="00D75491">
      <w:pPr>
        <w:pStyle w:val="DipnotMetni"/>
        <w:spacing w:line="360" w:lineRule="auto"/>
        <w:jc w:val="both"/>
      </w:pPr>
      <w:r w:rsidRPr="00C07248">
        <w:rPr>
          <w:rStyle w:val="DipnotBavurusu"/>
        </w:rPr>
        <w:footnoteRef/>
      </w:r>
      <w:r w:rsidRPr="00C07248">
        <w:t xml:space="preserve"> İngiliz seyyah Jonas Hanway (1712-1786), Şah’ın zührevi bir hastalık sebebiyle dört ay içinde kuvvetten düşüp aşırı zayıflayarak vefat ettiğini yazmaktadır. Bkz. Jonas Hanway, </w:t>
      </w:r>
      <w:r w:rsidRPr="00C07248">
        <w:rPr>
          <w:b/>
        </w:rPr>
        <w:t>The Revolutions of Persia</w:t>
      </w:r>
      <w:r w:rsidRPr="00C07248">
        <w:t>, London, 1762, c. II, s. 96.</w:t>
      </w:r>
    </w:p>
  </w:footnote>
  <w:footnote w:id="55">
    <w:p w:rsidR="00D75491" w:rsidRPr="00C07248" w:rsidRDefault="00D75491" w:rsidP="00D75491">
      <w:pPr>
        <w:pStyle w:val="DipnotMetni"/>
        <w:spacing w:line="360" w:lineRule="auto"/>
        <w:jc w:val="both"/>
      </w:pPr>
      <w:r w:rsidRPr="00C07248">
        <w:rPr>
          <w:rStyle w:val="DipnotBavurusu"/>
        </w:rPr>
        <w:footnoteRef/>
      </w:r>
      <w:r w:rsidRPr="00C07248">
        <w:t xml:space="preserve"> Veli Kulu Bek Şamlu</w:t>
      </w:r>
      <w:r w:rsidRPr="00C07248">
        <w:fldChar w:fldCharType="begin"/>
      </w:r>
      <w:r w:rsidRPr="00C07248">
        <w:instrText xml:space="preserve"> XE "Şamlu" </w:instrText>
      </w:r>
      <w:r w:rsidRPr="00C07248">
        <w:fldChar w:fldCharType="end"/>
      </w:r>
      <w:r w:rsidRPr="00C07248">
        <w:t xml:space="preserve">, </w:t>
      </w:r>
      <w:r w:rsidRPr="00C07248">
        <w:rPr>
          <w:b/>
        </w:rPr>
        <w:t>a.g.e.</w:t>
      </w:r>
      <w:r w:rsidRPr="00C07248">
        <w:t>, c. 2, s. 16-30.</w:t>
      </w:r>
    </w:p>
  </w:footnote>
  <w:footnote w:id="56">
    <w:p w:rsidR="00D75491" w:rsidRPr="00C07248" w:rsidRDefault="00D75491" w:rsidP="00D75491">
      <w:pPr>
        <w:pStyle w:val="DipnotMetni"/>
        <w:spacing w:line="360" w:lineRule="auto"/>
        <w:jc w:val="both"/>
      </w:pPr>
      <w:r w:rsidRPr="00C07248">
        <w:rPr>
          <w:rStyle w:val="DipnotBavurusu"/>
        </w:rPr>
        <w:footnoteRef/>
      </w:r>
      <w:r w:rsidRPr="00C07248">
        <w:t xml:space="preserve"> Roger Savory, </w:t>
      </w:r>
      <w:r w:rsidRPr="00C07248">
        <w:rPr>
          <w:b/>
        </w:rPr>
        <w:t>a.g.e.</w:t>
      </w:r>
      <w:r w:rsidRPr="00C07248">
        <w:t>, s. 231.</w:t>
      </w:r>
    </w:p>
  </w:footnote>
  <w:footnote w:id="57">
    <w:p w:rsidR="00D75491" w:rsidRPr="00C07248" w:rsidRDefault="00D75491" w:rsidP="00D75491">
      <w:pPr>
        <w:pStyle w:val="DipnotMetni"/>
        <w:spacing w:line="360" w:lineRule="auto"/>
        <w:jc w:val="both"/>
      </w:pPr>
      <w:r w:rsidRPr="00C07248">
        <w:rPr>
          <w:rStyle w:val="DipnotBavurusu"/>
        </w:rPr>
        <w:footnoteRef/>
      </w:r>
      <w:r w:rsidRPr="00C07248">
        <w:t xml:space="preserve"> Faruk Sümer, </w:t>
      </w:r>
      <w:r w:rsidRPr="00C07248">
        <w:rPr>
          <w:b/>
        </w:rPr>
        <w:t>a.g.m.</w:t>
      </w:r>
      <w:r w:rsidRPr="00C07248">
        <w:t xml:space="preserve">, s. 25, 32; Yılmaz Karadeniz, </w:t>
      </w:r>
      <w:r w:rsidRPr="00C07248">
        <w:rPr>
          <w:b/>
        </w:rPr>
        <w:t>İran</w:t>
      </w:r>
      <w:r w:rsidRPr="00C07248">
        <w:rPr>
          <w:b/>
        </w:rPr>
        <w:fldChar w:fldCharType="begin"/>
      </w:r>
      <w:r w:rsidRPr="00C07248">
        <w:rPr>
          <w:b/>
        </w:rPr>
        <w:instrText xml:space="preserve"> XE "</w:instrText>
      </w:r>
      <w:r w:rsidRPr="00C07248">
        <w:instrText>İran"</w:instrText>
      </w:r>
      <w:r w:rsidRPr="00C07248">
        <w:rPr>
          <w:b/>
        </w:rPr>
        <w:instrText xml:space="preserve"> </w:instrText>
      </w:r>
      <w:r w:rsidRPr="00C07248">
        <w:rPr>
          <w:b/>
        </w:rPr>
        <w:fldChar w:fldCharType="end"/>
      </w:r>
      <w:r w:rsidRPr="00C07248">
        <w:rPr>
          <w:b/>
        </w:rPr>
        <w:t xml:space="preserve"> Tarihi (1700-1925)</w:t>
      </w:r>
      <w:r w:rsidRPr="00C07248">
        <w:t xml:space="preserve">, Selenge Yayınları, İstanbul, 2012, s. 54-55; Rudi Matthee, </w:t>
      </w:r>
      <w:r w:rsidRPr="00C07248">
        <w:rPr>
          <w:b/>
        </w:rPr>
        <w:t>Persia in Crisis: Safavid Decline and the Fall of Isfahan</w:t>
      </w:r>
      <w:r w:rsidRPr="00C07248">
        <w:t>, I. B. Tauris, London, 2012, s. XXV.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73BAC"/>
    <w:multiLevelType w:val="hybridMultilevel"/>
    <w:tmpl w:val="FA4CB720"/>
    <w:lvl w:ilvl="0" w:tplc="041F0017">
      <w:start w:val="1"/>
      <w:numFmt w:val="lowerLetter"/>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08"/>
  <w:hyphenationZone w:val="425"/>
  <w:characterSpacingControl w:val="doNotCompress"/>
  <w:footnotePr>
    <w:footnote w:id="-1"/>
    <w:footnote w:id="0"/>
  </w:footnotePr>
  <w:endnotePr>
    <w:endnote w:id="-1"/>
    <w:endnote w:id="0"/>
  </w:endnotePr>
  <w:compat/>
  <w:rsids>
    <w:rsidRoot w:val="00D75491"/>
    <w:rsid w:val="001A1630"/>
    <w:rsid w:val="007A1746"/>
    <w:rsid w:val="00AC2F72"/>
    <w:rsid w:val="00B35E44"/>
    <w:rsid w:val="00B421C3"/>
    <w:rsid w:val="00B57520"/>
    <w:rsid w:val="00B86ADF"/>
    <w:rsid w:val="00D75491"/>
    <w:rsid w:val="00F3554D"/>
    <w:rsid w:val="00FB1D5C"/>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9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rsid w:val="00D75491"/>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D75491"/>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D75491"/>
    <w:rPr>
      <w:vertAlign w:val="superscript"/>
    </w:rPr>
  </w:style>
  <w:style w:type="paragraph" w:styleId="ListeParagraf">
    <w:name w:val="List Paragraph"/>
    <w:basedOn w:val="Normal"/>
    <w:uiPriority w:val="34"/>
    <w:qFormat/>
    <w:rsid w:val="00D754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3201</Words>
  <Characters>18252</Characters>
  <Application>Microsoft Office Word</Application>
  <DocSecurity>0</DocSecurity>
  <Lines>152</Lines>
  <Paragraphs>42</Paragraphs>
  <ScaleCrop>false</ScaleCrop>
  <Company/>
  <LinksUpToDate>false</LinksUpToDate>
  <CharactersWithSpaces>21411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dc:creator>
  <cp:keywords/>
  <dc:description/>
  <cp:lastModifiedBy>Cihat</cp:lastModifiedBy>
  <cp:revision>2</cp:revision>
  <dcterms:created xsi:type="dcterms:W3CDTF">2017-04-25T12:23:00Z</dcterms:created>
  <dcterms:modified xsi:type="dcterms:W3CDTF">2017-04-25T12:23:00Z</dcterms:modified>
</cp:coreProperties>
</file>