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B120E" w:rsidRDefault="009B120E" w:rsidP="00832AEF">
            <w:pPr>
              <w:pStyle w:val="DersBilgileri"/>
              <w:rPr>
                <w:bCs/>
                <w:szCs w:val="16"/>
              </w:rPr>
            </w:pPr>
            <w:r w:rsidRPr="009B120E">
              <w:rPr>
                <w:bCs/>
                <w:szCs w:val="16"/>
              </w:rPr>
              <w:t>SYB 406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6C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Oğuz Özbek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76C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A71C4" w:rsidRPr="00FA71C4" w:rsidRDefault="00FA71C4" w:rsidP="00FA71C4">
            <w:pPr>
              <w:rPr>
                <w:rFonts w:ascii="Arial TUR" w:hAnsi="Arial TUR" w:cs="Arial TUR"/>
                <w:sz w:val="18"/>
                <w:szCs w:val="18"/>
              </w:rPr>
            </w:pPr>
            <w:r w:rsidRPr="00FA71C4">
              <w:rPr>
                <w:rFonts w:ascii="Arial TUR" w:hAnsi="Arial TUR" w:cs="Arial TUR"/>
                <w:sz w:val="18"/>
                <w:szCs w:val="18"/>
              </w:rPr>
              <w:br/>
              <w:t>Hukukla ilgili temel kavramlar, Anayasa hukuku, spor hukukunun kaynakları, spor hukukunun uygulama alanları ve güncel sorunlar.</w:t>
            </w:r>
          </w:p>
          <w:p w:rsidR="00BC32DD" w:rsidRPr="00FA71C4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A71C4" w:rsidRPr="00FA71C4" w:rsidRDefault="00FA71C4" w:rsidP="00FA71C4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FA71C4">
              <w:rPr>
                <w:rFonts w:ascii="Arial TUR" w:hAnsi="Arial TUR" w:cs="Arial TUR"/>
                <w:sz w:val="18"/>
                <w:szCs w:val="18"/>
              </w:rPr>
              <w:t>Hukukla ilgili temel kavramları, spor hukukunun kaynaklarını, spor hukukunun uygulama alanlarını ve güncel sorunları bilmek.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FA71C4" w:rsidRPr="00FA71C4" w:rsidTr="00FA71C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A71C4" w:rsidRPr="00FA71C4" w:rsidRDefault="00FA71C4" w:rsidP="00FA71C4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Çağlayan, R.(2007). Spor Hukuku. Asil Yayın Dağıtım. Ankara.</w:t>
                  </w:r>
                </w:p>
              </w:tc>
            </w:tr>
            <w:tr w:rsidR="00FA71C4" w:rsidRPr="00FA71C4" w:rsidTr="00FA71C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A71C4" w:rsidRPr="00FA71C4" w:rsidRDefault="00FA71C4" w:rsidP="00FA71C4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Ertaş</w:t>
                  </w:r>
                  <w:proofErr w:type="spellEnd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, Ş. Petek, H.(2017). Spor Hukuku. Yetkin Yayınevi. Ankara.</w:t>
                  </w:r>
                </w:p>
              </w:tc>
            </w:tr>
            <w:tr w:rsidR="00FA71C4" w:rsidRPr="00FA71C4" w:rsidTr="00FA71C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A71C4" w:rsidRPr="00FA71C4" w:rsidRDefault="00FA71C4" w:rsidP="00FA71C4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Erten, R. (2001 ) “Milletlerarası Hukukta Spor”, Yayınlanmamış Dr. Tezi. Ankara Ü. Sosyal Bilimleri Enstitüsü, Ankara.</w:t>
                  </w:r>
                </w:p>
              </w:tc>
            </w:tr>
            <w:tr w:rsidR="00FA71C4" w:rsidRPr="00FA71C4" w:rsidTr="00FA71C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B015B" w:rsidRPr="00FA71C4" w:rsidRDefault="00FA71C4" w:rsidP="00FA71C4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Karaoğlu</w:t>
                  </w:r>
                  <w:proofErr w:type="spellEnd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E. (2017). Spor Hukukunun Temel Kavramları ve Sportif Alanda Doğabilecek Hukuku İhtilaflar. </w:t>
                  </w:r>
                  <w:proofErr w:type="gramStart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Seçkin yayınevi,  Ankara. </w:t>
                  </w:r>
                  <w:proofErr w:type="gramEnd"/>
                </w:p>
                <w:p w:rsidR="00FA71C4" w:rsidRPr="00FA71C4" w:rsidRDefault="00FA71C4" w:rsidP="00FA71C4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</w:p>
              </w:tc>
            </w:tr>
            <w:tr w:rsidR="00FA71C4" w:rsidRPr="00FA71C4" w:rsidTr="00FA71C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A71C4" w:rsidRPr="00FA71C4" w:rsidRDefault="00FA71C4" w:rsidP="00FA71C4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Erkiner</w:t>
                  </w:r>
                  <w:proofErr w:type="spellEnd"/>
                  <w:r w:rsidRPr="00FA71C4">
                    <w:rPr>
                      <w:rFonts w:ascii="Arial TUR" w:hAnsi="Arial TUR" w:cs="Arial TUR"/>
                      <w:sz w:val="18"/>
                      <w:szCs w:val="18"/>
                    </w:rPr>
                    <w:t>, K.(2006). Uluslararası Spor Tahkim Mahkemesi(C.A.S.). Nobel Yayınevi. Ankara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120E"/>
    <w:sectPr w:rsidR="00EB0AE2" w:rsidSect="007A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0639"/>
    <w:multiLevelType w:val="hybridMultilevel"/>
    <w:tmpl w:val="ABBAA4C0"/>
    <w:lvl w:ilvl="0" w:tplc="C9BCE8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40A4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E269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C2B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AE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B8C2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B029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D0BB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50BE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B5229"/>
    <w:rsid w:val="0045552F"/>
    <w:rsid w:val="005B015B"/>
    <w:rsid w:val="00626E13"/>
    <w:rsid w:val="007A7016"/>
    <w:rsid w:val="00832BE3"/>
    <w:rsid w:val="00976C71"/>
    <w:rsid w:val="009B120E"/>
    <w:rsid w:val="00B717CB"/>
    <w:rsid w:val="00BC32DD"/>
    <w:rsid w:val="00C15CFA"/>
    <w:rsid w:val="00FA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5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22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9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2019-04-06T20:10:00Z</dcterms:created>
  <dcterms:modified xsi:type="dcterms:W3CDTF">2019-04-06T20:51:00Z</dcterms:modified>
</cp:coreProperties>
</file>