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269" w:rsidRPr="00AA5776" w:rsidRDefault="00612251" w:rsidP="00AA5776">
      <w:pPr>
        <w:spacing w:line="480" w:lineRule="auto"/>
        <w:jc w:val="center"/>
        <w:rPr>
          <w:rFonts w:ascii="Cambria" w:hAnsi="Cambria"/>
          <w:b/>
          <w:bCs/>
          <w:sz w:val="24"/>
          <w:szCs w:val="24"/>
        </w:rPr>
      </w:pPr>
      <w:r w:rsidRPr="00AA5776">
        <w:rPr>
          <w:rFonts w:ascii="Cambria" w:hAnsi="Cambria"/>
          <w:b/>
          <w:bCs/>
          <w:sz w:val="24"/>
          <w:szCs w:val="24"/>
        </w:rPr>
        <w:t>Muhterem Peter ve İslam Araştırmaları</w:t>
      </w:r>
    </w:p>
    <w:p w:rsidR="00D373FC" w:rsidRPr="002871AB" w:rsidRDefault="00735D78" w:rsidP="002871AB">
      <w:pPr>
        <w:spacing w:line="480" w:lineRule="auto"/>
        <w:ind w:firstLine="708"/>
        <w:jc w:val="both"/>
        <w:rPr>
          <w:rFonts w:ascii="Cambria" w:hAnsi="Cambria"/>
          <w:sz w:val="24"/>
          <w:szCs w:val="24"/>
        </w:rPr>
      </w:pPr>
      <w:r w:rsidRPr="002871AB">
        <w:rPr>
          <w:rFonts w:ascii="Cambria" w:hAnsi="Cambria"/>
          <w:sz w:val="24"/>
          <w:szCs w:val="24"/>
        </w:rPr>
        <w:t>Muhterem Peter</w:t>
      </w:r>
      <w:r w:rsidR="00D373FC" w:rsidRPr="002871AB">
        <w:rPr>
          <w:rFonts w:ascii="Cambria" w:hAnsi="Cambria"/>
          <w:sz w:val="24"/>
          <w:szCs w:val="24"/>
        </w:rPr>
        <w:t xml:space="preserve"> (</w:t>
      </w:r>
      <w:r w:rsidRPr="002871AB">
        <w:rPr>
          <w:rFonts w:ascii="Cambria" w:hAnsi="Cambria"/>
          <w:sz w:val="24"/>
          <w:szCs w:val="24"/>
        </w:rPr>
        <w:t>ö.</w:t>
      </w:r>
      <w:r w:rsidR="00D373FC" w:rsidRPr="002871AB">
        <w:rPr>
          <w:rFonts w:ascii="Cambria" w:hAnsi="Cambria"/>
          <w:sz w:val="24"/>
          <w:szCs w:val="24"/>
        </w:rPr>
        <w:t xml:space="preserve">1156), </w:t>
      </w:r>
      <w:proofErr w:type="spellStart"/>
      <w:r w:rsidRPr="002871AB">
        <w:rPr>
          <w:rFonts w:ascii="Cambria" w:hAnsi="Cambria"/>
          <w:sz w:val="24"/>
          <w:szCs w:val="24"/>
        </w:rPr>
        <w:t>Benediktenlere</w:t>
      </w:r>
      <w:proofErr w:type="spellEnd"/>
      <w:r w:rsidRPr="002871AB">
        <w:rPr>
          <w:rFonts w:ascii="Cambria" w:hAnsi="Cambria"/>
          <w:sz w:val="24"/>
          <w:szCs w:val="24"/>
        </w:rPr>
        <w:t xml:space="preserve"> ait  </w:t>
      </w:r>
      <w:proofErr w:type="spellStart"/>
      <w:r w:rsidRPr="002871AB">
        <w:rPr>
          <w:rFonts w:ascii="Cambria" w:hAnsi="Cambria"/>
          <w:sz w:val="24"/>
          <w:szCs w:val="24"/>
        </w:rPr>
        <w:t>Cluny</w:t>
      </w:r>
      <w:proofErr w:type="spellEnd"/>
      <w:r w:rsidRPr="002871AB">
        <w:rPr>
          <w:rFonts w:ascii="Cambria" w:hAnsi="Cambria"/>
          <w:sz w:val="24"/>
          <w:szCs w:val="24"/>
        </w:rPr>
        <w:t xml:space="preserve"> manastırının bir keşişi olarak bilinen meşhur bir Katolik din bilginidir. Fransa’da dünyaya gelmiştir. Katolik Kilisesi tarafından bugün itibariyle </w:t>
      </w:r>
      <w:proofErr w:type="spellStart"/>
      <w:r w:rsidRPr="002871AB">
        <w:rPr>
          <w:rFonts w:ascii="Cambria" w:hAnsi="Cambria"/>
          <w:sz w:val="24"/>
          <w:szCs w:val="24"/>
        </w:rPr>
        <w:t>blessed</w:t>
      </w:r>
      <w:proofErr w:type="spellEnd"/>
      <w:r w:rsidRPr="002871AB">
        <w:rPr>
          <w:rFonts w:ascii="Cambria" w:hAnsi="Cambria"/>
          <w:sz w:val="24"/>
          <w:szCs w:val="24"/>
        </w:rPr>
        <w:t xml:space="preserve"> (kutsanmış) onuruyla onurlandırılmıştır.</w:t>
      </w:r>
      <w:r w:rsidR="00D373FC" w:rsidRPr="002871AB">
        <w:rPr>
          <w:rFonts w:ascii="Cambria" w:hAnsi="Cambria"/>
          <w:sz w:val="24"/>
          <w:szCs w:val="24"/>
        </w:rPr>
        <w:t xml:space="preserve"> </w:t>
      </w:r>
    </w:p>
    <w:p w:rsidR="000E64AD" w:rsidRPr="002871AB" w:rsidRDefault="00735D78" w:rsidP="002871AB">
      <w:pPr>
        <w:spacing w:line="480" w:lineRule="auto"/>
        <w:ind w:firstLine="708"/>
        <w:jc w:val="both"/>
        <w:rPr>
          <w:rFonts w:ascii="Cambria" w:hAnsi="Cambria"/>
          <w:sz w:val="24"/>
          <w:szCs w:val="24"/>
        </w:rPr>
      </w:pPr>
      <w:r w:rsidRPr="002871AB">
        <w:rPr>
          <w:rFonts w:ascii="Cambria" w:hAnsi="Cambria"/>
          <w:sz w:val="24"/>
          <w:szCs w:val="24"/>
        </w:rPr>
        <w:t xml:space="preserve">Muhterem Peter’in en önemli faaliyetleri İslam araştırmalarıdır. Onun koordinatörlüğünde </w:t>
      </w:r>
      <w:proofErr w:type="spellStart"/>
      <w:r w:rsidRPr="002871AB">
        <w:rPr>
          <w:rFonts w:ascii="Cambria" w:hAnsi="Cambria"/>
          <w:sz w:val="24"/>
          <w:szCs w:val="24"/>
        </w:rPr>
        <w:t>Toledo’da</w:t>
      </w:r>
      <w:proofErr w:type="spellEnd"/>
      <w:r w:rsidRPr="002871AB">
        <w:rPr>
          <w:rFonts w:ascii="Cambria" w:hAnsi="Cambria"/>
          <w:sz w:val="24"/>
          <w:szCs w:val="24"/>
        </w:rPr>
        <w:t xml:space="preserve"> kurulan İslam araştırmaları merkezi, pek çok İslami metnin ilk olarak Latinceye tercüme edilmesine vesile olmuştur. Bunların arasında en önemlisi </w:t>
      </w:r>
      <w:proofErr w:type="spellStart"/>
      <w:r w:rsidRPr="002871AB">
        <w:rPr>
          <w:rFonts w:ascii="Cambria" w:hAnsi="Cambria"/>
          <w:sz w:val="24"/>
          <w:szCs w:val="24"/>
        </w:rPr>
        <w:t>Kettonlu</w:t>
      </w:r>
      <w:proofErr w:type="spellEnd"/>
      <w:r w:rsidRPr="002871AB">
        <w:rPr>
          <w:rFonts w:ascii="Cambria" w:hAnsi="Cambria"/>
          <w:sz w:val="24"/>
          <w:szCs w:val="24"/>
        </w:rPr>
        <w:t xml:space="preserve"> Robert’e yaptırdığı Latince Kur’an çevirisidir. </w:t>
      </w:r>
      <w:r w:rsidR="000E64AD" w:rsidRPr="002871AB">
        <w:rPr>
          <w:rFonts w:ascii="Cambria" w:hAnsi="Cambria"/>
          <w:sz w:val="24"/>
          <w:szCs w:val="24"/>
        </w:rPr>
        <w:t>İspanya’da mütercimler heyeti kurarak İslam’ın kaynaklarını Latinceye çevirmeye karar vermesinde İslam’ı doğrudan kendi kaynaklarından öğrenme fikri yatmaktaydı. Bu açıdan bakıldığında Muhterem Peter’in bu düşüncesi Avrupa’nın İslam’la olan ilişkisinde entelektüel anlamd</w:t>
      </w:r>
      <w:r w:rsidR="00DD4E77" w:rsidRPr="002871AB">
        <w:rPr>
          <w:rFonts w:ascii="Cambria" w:hAnsi="Cambria"/>
          <w:sz w:val="24"/>
          <w:szCs w:val="24"/>
        </w:rPr>
        <w:t>a bir dönüm noktası sayılabilir.</w:t>
      </w:r>
      <w:r w:rsidR="0017560C" w:rsidRPr="002871AB">
        <w:rPr>
          <w:rFonts w:ascii="Cambria" w:hAnsi="Cambria"/>
          <w:sz w:val="24"/>
          <w:szCs w:val="24"/>
        </w:rPr>
        <w:t xml:space="preserve"> </w:t>
      </w:r>
    </w:p>
    <w:p w:rsidR="0047247C" w:rsidRPr="002871AB" w:rsidRDefault="0047247C" w:rsidP="002871AB">
      <w:pPr>
        <w:spacing w:line="480" w:lineRule="auto"/>
        <w:ind w:firstLine="708"/>
        <w:jc w:val="both"/>
        <w:rPr>
          <w:rFonts w:ascii="Cambria" w:hAnsi="Cambria"/>
          <w:sz w:val="24"/>
          <w:szCs w:val="24"/>
        </w:rPr>
      </w:pPr>
      <w:r w:rsidRPr="002871AB">
        <w:rPr>
          <w:rFonts w:ascii="Cambria" w:hAnsi="Cambria"/>
          <w:sz w:val="24"/>
          <w:szCs w:val="24"/>
        </w:rPr>
        <w:t xml:space="preserve">Çeviri heyetinde farklı isimler bulunmaktaydı. Bunlar arasında </w:t>
      </w:r>
      <w:proofErr w:type="spellStart"/>
      <w:r w:rsidR="0017560C" w:rsidRPr="002871AB">
        <w:rPr>
          <w:rFonts w:ascii="Cambria" w:hAnsi="Cambria"/>
          <w:sz w:val="24"/>
          <w:szCs w:val="24"/>
        </w:rPr>
        <w:t>Raymond</w:t>
      </w:r>
      <w:proofErr w:type="spellEnd"/>
      <w:r w:rsidR="0017560C" w:rsidRPr="002871AB">
        <w:rPr>
          <w:rFonts w:ascii="Cambria" w:hAnsi="Cambria"/>
          <w:sz w:val="24"/>
          <w:szCs w:val="24"/>
        </w:rPr>
        <w:t xml:space="preserve"> de </w:t>
      </w:r>
      <w:proofErr w:type="spellStart"/>
      <w:r w:rsidR="0017560C" w:rsidRPr="002871AB">
        <w:rPr>
          <w:rFonts w:ascii="Cambria" w:hAnsi="Cambria"/>
          <w:sz w:val="24"/>
          <w:szCs w:val="24"/>
        </w:rPr>
        <w:t>Sauvet</w:t>
      </w:r>
      <w:r w:rsidRPr="002871AB">
        <w:rPr>
          <w:rFonts w:ascii="Cambria" w:hAnsi="Cambria"/>
          <w:sz w:val="24"/>
          <w:szCs w:val="24"/>
        </w:rPr>
        <w:t>a</w:t>
      </w:r>
      <w:r w:rsidR="0017560C" w:rsidRPr="002871AB">
        <w:rPr>
          <w:rFonts w:ascii="Cambria" w:hAnsi="Cambria"/>
          <w:sz w:val="24"/>
          <w:szCs w:val="24"/>
        </w:rPr>
        <w:t>t</w:t>
      </w:r>
      <w:proofErr w:type="spellEnd"/>
      <w:r w:rsidRPr="002871AB">
        <w:rPr>
          <w:rFonts w:ascii="Cambria" w:hAnsi="Cambria"/>
          <w:sz w:val="24"/>
          <w:szCs w:val="24"/>
        </w:rPr>
        <w:t xml:space="preserve"> önemli bir yer tutmaktadır. </w:t>
      </w:r>
      <w:proofErr w:type="spellStart"/>
      <w:r w:rsidRPr="002871AB">
        <w:rPr>
          <w:rFonts w:ascii="Cambria" w:hAnsi="Cambria"/>
          <w:sz w:val="24"/>
          <w:szCs w:val="24"/>
        </w:rPr>
        <w:t>Raymond</w:t>
      </w:r>
      <w:proofErr w:type="spellEnd"/>
      <w:r w:rsidRPr="002871AB">
        <w:rPr>
          <w:rFonts w:ascii="Cambria" w:hAnsi="Cambria"/>
          <w:sz w:val="24"/>
          <w:szCs w:val="24"/>
        </w:rPr>
        <w:t xml:space="preserve"> de </w:t>
      </w:r>
      <w:proofErr w:type="spellStart"/>
      <w:r w:rsidRPr="002871AB">
        <w:rPr>
          <w:rFonts w:ascii="Cambria" w:hAnsi="Cambria"/>
          <w:sz w:val="24"/>
          <w:szCs w:val="24"/>
        </w:rPr>
        <w:t>Sauvetat</w:t>
      </w:r>
      <w:proofErr w:type="spellEnd"/>
      <w:r w:rsidRPr="002871AB">
        <w:rPr>
          <w:rFonts w:ascii="Cambria" w:hAnsi="Cambria"/>
          <w:sz w:val="24"/>
          <w:szCs w:val="24"/>
        </w:rPr>
        <w:t xml:space="preserve">, </w:t>
      </w:r>
      <w:proofErr w:type="spellStart"/>
      <w:r w:rsidR="0017560C" w:rsidRPr="002871AB">
        <w:rPr>
          <w:rFonts w:ascii="Cambria" w:hAnsi="Cambria"/>
          <w:sz w:val="24"/>
          <w:szCs w:val="24"/>
        </w:rPr>
        <w:t>Benedikten</w:t>
      </w:r>
      <w:proofErr w:type="spellEnd"/>
      <w:r w:rsidR="0017560C" w:rsidRPr="002871AB">
        <w:rPr>
          <w:rFonts w:ascii="Cambria" w:hAnsi="Cambria"/>
          <w:sz w:val="24"/>
          <w:szCs w:val="24"/>
        </w:rPr>
        <w:t xml:space="preserve"> tarikatından </w:t>
      </w:r>
      <w:r w:rsidRPr="002871AB">
        <w:rPr>
          <w:rFonts w:ascii="Cambria" w:hAnsi="Cambria"/>
          <w:sz w:val="24"/>
          <w:szCs w:val="24"/>
        </w:rPr>
        <w:t xml:space="preserve">olup </w:t>
      </w:r>
      <w:proofErr w:type="spellStart"/>
      <w:r w:rsidRPr="002871AB">
        <w:rPr>
          <w:rFonts w:ascii="Cambria" w:hAnsi="Cambria"/>
          <w:sz w:val="24"/>
          <w:szCs w:val="24"/>
        </w:rPr>
        <w:t>Toledo’daki</w:t>
      </w:r>
      <w:proofErr w:type="spellEnd"/>
      <w:r w:rsidRPr="002871AB">
        <w:rPr>
          <w:rFonts w:ascii="Cambria" w:hAnsi="Cambria"/>
          <w:sz w:val="24"/>
          <w:szCs w:val="24"/>
        </w:rPr>
        <w:t xml:space="preserve"> katedralin papazlarındandı</w:t>
      </w:r>
      <w:r w:rsidR="0017560C" w:rsidRPr="002871AB">
        <w:rPr>
          <w:rFonts w:ascii="Cambria" w:hAnsi="Cambria"/>
          <w:sz w:val="24"/>
          <w:szCs w:val="24"/>
        </w:rPr>
        <w:t xml:space="preserve">. </w:t>
      </w:r>
      <w:proofErr w:type="spellStart"/>
      <w:r w:rsidRPr="002871AB">
        <w:rPr>
          <w:rFonts w:ascii="Cambria" w:hAnsi="Cambria"/>
          <w:sz w:val="24"/>
          <w:szCs w:val="24"/>
        </w:rPr>
        <w:t>Raymond</w:t>
      </w:r>
      <w:proofErr w:type="spellEnd"/>
      <w:r w:rsidRPr="002871AB">
        <w:rPr>
          <w:rFonts w:ascii="Cambria" w:hAnsi="Cambria"/>
          <w:sz w:val="24"/>
          <w:szCs w:val="24"/>
        </w:rPr>
        <w:t xml:space="preserve"> de </w:t>
      </w:r>
      <w:proofErr w:type="spellStart"/>
      <w:r w:rsidRPr="002871AB">
        <w:rPr>
          <w:rFonts w:ascii="Cambria" w:hAnsi="Cambria"/>
          <w:sz w:val="24"/>
          <w:szCs w:val="24"/>
        </w:rPr>
        <w:t>Sauvetat</w:t>
      </w:r>
      <w:proofErr w:type="spellEnd"/>
      <w:r w:rsidRPr="002871AB">
        <w:rPr>
          <w:rFonts w:ascii="Cambria" w:hAnsi="Cambria"/>
          <w:sz w:val="24"/>
          <w:szCs w:val="24"/>
        </w:rPr>
        <w:t xml:space="preserve">, astrolojiyle ilgili bir metni Arapçadan Latinceye tercüme etmiştir. Bu anlamda </w:t>
      </w:r>
      <w:proofErr w:type="spellStart"/>
      <w:r w:rsidRPr="002871AB">
        <w:rPr>
          <w:rFonts w:ascii="Cambria" w:hAnsi="Cambria"/>
          <w:sz w:val="24"/>
          <w:szCs w:val="24"/>
        </w:rPr>
        <w:t>Toledo’daki</w:t>
      </w:r>
      <w:proofErr w:type="spellEnd"/>
      <w:r w:rsidRPr="002871AB">
        <w:rPr>
          <w:rFonts w:ascii="Cambria" w:hAnsi="Cambria"/>
          <w:sz w:val="24"/>
          <w:szCs w:val="24"/>
        </w:rPr>
        <w:t xml:space="preserve"> tercüme faaliyetlerinin ilklerinden kabul edilmektedir. </w:t>
      </w:r>
      <w:proofErr w:type="spellStart"/>
      <w:r w:rsidRPr="002871AB">
        <w:rPr>
          <w:rFonts w:ascii="Cambria" w:hAnsi="Cambria"/>
          <w:sz w:val="24"/>
          <w:szCs w:val="24"/>
        </w:rPr>
        <w:t>Raymond</w:t>
      </w:r>
      <w:proofErr w:type="spellEnd"/>
      <w:r w:rsidRPr="002871AB">
        <w:rPr>
          <w:rFonts w:ascii="Cambria" w:hAnsi="Cambria"/>
          <w:sz w:val="24"/>
          <w:szCs w:val="24"/>
        </w:rPr>
        <w:t xml:space="preserve"> de </w:t>
      </w:r>
      <w:proofErr w:type="spellStart"/>
      <w:r w:rsidRPr="002871AB">
        <w:rPr>
          <w:rFonts w:ascii="Cambria" w:hAnsi="Cambria"/>
          <w:sz w:val="24"/>
          <w:szCs w:val="24"/>
        </w:rPr>
        <w:t>Sauvetat</w:t>
      </w:r>
      <w:proofErr w:type="spellEnd"/>
      <w:r w:rsidRPr="002871AB">
        <w:rPr>
          <w:rFonts w:ascii="Cambria" w:hAnsi="Cambria"/>
          <w:sz w:val="24"/>
          <w:szCs w:val="24"/>
        </w:rPr>
        <w:t xml:space="preserve">, tercüme heyetini de bu anlamda oluşturan kişi olarak karşımıza çıkmaktadır. İlk çeviriler genellikle pozitif bilimlere ait risaleler üzerinden olmuştur. </w:t>
      </w:r>
    </w:p>
    <w:p w:rsidR="0017560C" w:rsidRDefault="0017560C" w:rsidP="002871AB">
      <w:pPr>
        <w:spacing w:line="480" w:lineRule="auto"/>
        <w:ind w:firstLine="708"/>
        <w:jc w:val="both"/>
        <w:rPr>
          <w:rFonts w:ascii="Cambria" w:hAnsi="Cambria"/>
          <w:sz w:val="24"/>
          <w:szCs w:val="24"/>
        </w:rPr>
      </w:pPr>
      <w:proofErr w:type="spellStart"/>
      <w:r w:rsidRPr="002871AB">
        <w:rPr>
          <w:rFonts w:ascii="Cambria" w:hAnsi="Cambria"/>
          <w:sz w:val="24"/>
          <w:szCs w:val="24"/>
        </w:rPr>
        <w:t>Dominic</w:t>
      </w:r>
      <w:proofErr w:type="spellEnd"/>
      <w:r w:rsidRPr="002871AB">
        <w:rPr>
          <w:rFonts w:ascii="Cambria" w:hAnsi="Cambria"/>
          <w:sz w:val="24"/>
          <w:szCs w:val="24"/>
        </w:rPr>
        <w:t xml:space="preserve"> </w:t>
      </w:r>
      <w:proofErr w:type="spellStart"/>
      <w:r w:rsidRPr="002871AB">
        <w:rPr>
          <w:rFonts w:ascii="Cambria" w:hAnsi="Cambria"/>
          <w:sz w:val="24"/>
          <w:szCs w:val="24"/>
        </w:rPr>
        <w:t>Gundisalvi</w:t>
      </w:r>
      <w:proofErr w:type="spellEnd"/>
      <w:r w:rsidR="0047247C" w:rsidRPr="002871AB">
        <w:rPr>
          <w:rFonts w:ascii="Cambria" w:hAnsi="Cambria"/>
          <w:sz w:val="24"/>
          <w:szCs w:val="24"/>
        </w:rPr>
        <w:t>,</w:t>
      </w:r>
      <w:r w:rsidRPr="002871AB">
        <w:rPr>
          <w:rFonts w:ascii="Cambria" w:hAnsi="Cambria"/>
          <w:sz w:val="24"/>
          <w:szCs w:val="24"/>
        </w:rPr>
        <w:t xml:space="preserve"> </w:t>
      </w:r>
      <w:proofErr w:type="spellStart"/>
      <w:r w:rsidRPr="002871AB">
        <w:rPr>
          <w:rFonts w:ascii="Cambria" w:hAnsi="Cambria"/>
          <w:sz w:val="24"/>
          <w:szCs w:val="24"/>
        </w:rPr>
        <w:t>Cremonalı</w:t>
      </w:r>
      <w:proofErr w:type="spellEnd"/>
      <w:r w:rsidRPr="002871AB">
        <w:rPr>
          <w:rFonts w:ascii="Cambria" w:hAnsi="Cambria"/>
          <w:sz w:val="24"/>
          <w:szCs w:val="24"/>
        </w:rPr>
        <w:t xml:space="preserve"> </w:t>
      </w:r>
      <w:proofErr w:type="spellStart"/>
      <w:r w:rsidRPr="002871AB">
        <w:rPr>
          <w:rFonts w:ascii="Cambria" w:hAnsi="Cambria"/>
          <w:sz w:val="24"/>
          <w:szCs w:val="24"/>
        </w:rPr>
        <w:t>Gerard</w:t>
      </w:r>
      <w:proofErr w:type="spellEnd"/>
      <w:r w:rsidR="0047247C" w:rsidRPr="002871AB">
        <w:rPr>
          <w:rFonts w:ascii="Cambria" w:hAnsi="Cambria"/>
          <w:sz w:val="24"/>
          <w:szCs w:val="24"/>
        </w:rPr>
        <w:t xml:space="preserve">, </w:t>
      </w:r>
      <w:proofErr w:type="spellStart"/>
      <w:r w:rsidRPr="002871AB">
        <w:rPr>
          <w:rFonts w:ascii="Cambria" w:hAnsi="Cambria"/>
          <w:sz w:val="24"/>
          <w:szCs w:val="24"/>
        </w:rPr>
        <w:t>Sevilleli</w:t>
      </w:r>
      <w:proofErr w:type="spellEnd"/>
      <w:r w:rsidRPr="002871AB">
        <w:rPr>
          <w:rFonts w:ascii="Cambria" w:hAnsi="Cambria"/>
          <w:sz w:val="24"/>
          <w:szCs w:val="24"/>
        </w:rPr>
        <w:t xml:space="preserve"> </w:t>
      </w:r>
      <w:proofErr w:type="spellStart"/>
      <w:r w:rsidR="0047247C" w:rsidRPr="002871AB">
        <w:rPr>
          <w:rFonts w:ascii="Cambria" w:hAnsi="Cambria"/>
          <w:sz w:val="24"/>
          <w:szCs w:val="24"/>
        </w:rPr>
        <w:t>Yuhanna</w:t>
      </w:r>
      <w:proofErr w:type="spellEnd"/>
      <w:r w:rsidRPr="002871AB">
        <w:rPr>
          <w:rFonts w:ascii="Cambria" w:hAnsi="Cambria"/>
          <w:sz w:val="24"/>
          <w:szCs w:val="24"/>
        </w:rPr>
        <w:t xml:space="preserve"> </w:t>
      </w:r>
      <w:r w:rsidR="0047247C" w:rsidRPr="002871AB">
        <w:rPr>
          <w:rFonts w:ascii="Cambria" w:hAnsi="Cambria"/>
          <w:sz w:val="24"/>
          <w:szCs w:val="24"/>
        </w:rPr>
        <w:t xml:space="preserve">gibi isimler bu heyette tercüme faaliyetleri yapmışlardır. </w:t>
      </w:r>
      <w:r w:rsidR="002871AB" w:rsidRPr="002871AB">
        <w:rPr>
          <w:rFonts w:ascii="Cambria" w:hAnsi="Cambria"/>
          <w:sz w:val="24"/>
          <w:szCs w:val="24"/>
        </w:rPr>
        <w:t xml:space="preserve">Bu heyetin faaliyetlerini </w:t>
      </w:r>
      <w:proofErr w:type="spellStart"/>
      <w:r w:rsidR="002871AB" w:rsidRPr="002871AB">
        <w:rPr>
          <w:rFonts w:ascii="Cambria" w:hAnsi="Cambria"/>
          <w:sz w:val="24"/>
          <w:szCs w:val="24"/>
        </w:rPr>
        <w:t>sistematize</w:t>
      </w:r>
      <w:proofErr w:type="spellEnd"/>
      <w:r w:rsidR="002871AB" w:rsidRPr="002871AB">
        <w:rPr>
          <w:rFonts w:ascii="Cambria" w:hAnsi="Cambria"/>
          <w:sz w:val="24"/>
          <w:szCs w:val="24"/>
        </w:rPr>
        <w:t xml:space="preserve"> eden kişi Muhterem Peter’dir. Muhterem Peter’in </w:t>
      </w:r>
      <w:proofErr w:type="spellStart"/>
      <w:r w:rsidR="002871AB" w:rsidRPr="002871AB">
        <w:rPr>
          <w:rFonts w:ascii="Cambria" w:hAnsi="Cambria"/>
          <w:sz w:val="24"/>
          <w:szCs w:val="24"/>
        </w:rPr>
        <w:t>Toledo’da</w:t>
      </w:r>
      <w:proofErr w:type="spellEnd"/>
      <w:r w:rsidR="002871AB" w:rsidRPr="002871AB">
        <w:rPr>
          <w:rFonts w:ascii="Cambria" w:hAnsi="Cambria"/>
          <w:sz w:val="24"/>
          <w:szCs w:val="24"/>
        </w:rPr>
        <w:t xml:space="preserve"> tam da Haçlı Seferleri </w:t>
      </w:r>
      <w:r w:rsidR="002871AB" w:rsidRPr="002871AB">
        <w:rPr>
          <w:rFonts w:ascii="Cambria" w:hAnsi="Cambria"/>
          <w:sz w:val="24"/>
          <w:szCs w:val="24"/>
        </w:rPr>
        <w:lastRenderedPageBreak/>
        <w:t xml:space="preserve">sırasında İslam’ı kaynaklarından öğrenme girişimi o dönemler itibariyle çok önemli bir adım olarak karşımıza çıkmaktadır. Heyetin Kur’an tercümesini yapan </w:t>
      </w:r>
      <w:proofErr w:type="spellStart"/>
      <w:r w:rsidR="002871AB" w:rsidRPr="002871AB">
        <w:rPr>
          <w:rFonts w:ascii="Cambria" w:hAnsi="Cambria"/>
          <w:sz w:val="24"/>
          <w:szCs w:val="24"/>
        </w:rPr>
        <w:t>Kettonlu</w:t>
      </w:r>
      <w:proofErr w:type="spellEnd"/>
      <w:r w:rsidR="002871AB" w:rsidRPr="002871AB">
        <w:rPr>
          <w:rFonts w:ascii="Cambria" w:hAnsi="Cambria"/>
          <w:sz w:val="24"/>
          <w:szCs w:val="24"/>
        </w:rPr>
        <w:t xml:space="preserve"> Robert’in pozitif bilimlere dair pek çok eseri Latinceye çevirdiği de bilinmektedir.</w:t>
      </w:r>
    </w:p>
    <w:p w:rsidR="007C53EE" w:rsidRPr="002871AB" w:rsidRDefault="007C53EE" w:rsidP="002871AB">
      <w:pPr>
        <w:spacing w:line="480" w:lineRule="auto"/>
        <w:ind w:firstLine="708"/>
        <w:jc w:val="both"/>
        <w:rPr>
          <w:rFonts w:ascii="Cambria" w:hAnsi="Cambria"/>
          <w:sz w:val="24"/>
          <w:szCs w:val="24"/>
        </w:rPr>
      </w:pPr>
      <w:r>
        <w:rPr>
          <w:rFonts w:ascii="Cambria" w:hAnsi="Cambria"/>
          <w:sz w:val="24"/>
          <w:szCs w:val="24"/>
        </w:rPr>
        <w:t>Bu heyet tarafından yapılan tercümeler ana hatlarıyla şu şekildedir:</w:t>
      </w:r>
    </w:p>
    <w:p w:rsidR="007C53EE" w:rsidRPr="007C53EE" w:rsidRDefault="007C53EE" w:rsidP="007C53EE">
      <w:pPr>
        <w:spacing w:line="480" w:lineRule="auto"/>
        <w:ind w:firstLine="708"/>
        <w:jc w:val="both"/>
        <w:rPr>
          <w:rFonts w:ascii="Cambria" w:hAnsi="Cambria"/>
          <w:sz w:val="24"/>
          <w:szCs w:val="24"/>
        </w:rPr>
      </w:pPr>
      <w:proofErr w:type="spellStart"/>
      <w:r>
        <w:rPr>
          <w:rFonts w:ascii="Cambria" w:hAnsi="Cambria"/>
          <w:b/>
          <w:bCs/>
          <w:sz w:val="24"/>
          <w:szCs w:val="24"/>
        </w:rPr>
        <w:t>Lex</w:t>
      </w:r>
      <w:proofErr w:type="spellEnd"/>
      <w:r>
        <w:rPr>
          <w:rFonts w:ascii="Cambria" w:hAnsi="Cambria"/>
          <w:b/>
          <w:bCs/>
          <w:sz w:val="24"/>
          <w:szCs w:val="24"/>
        </w:rPr>
        <w:t xml:space="preserve"> </w:t>
      </w:r>
      <w:proofErr w:type="spellStart"/>
      <w:r>
        <w:rPr>
          <w:rFonts w:ascii="Cambria" w:hAnsi="Cambria"/>
          <w:b/>
          <w:bCs/>
          <w:sz w:val="24"/>
          <w:szCs w:val="24"/>
        </w:rPr>
        <w:t>Mahumet</w:t>
      </w:r>
      <w:proofErr w:type="spellEnd"/>
      <w:r>
        <w:rPr>
          <w:rFonts w:ascii="Cambria" w:hAnsi="Cambria"/>
          <w:b/>
          <w:bCs/>
          <w:sz w:val="24"/>
          <w:szCs w:val="24"/>
        </w:rPr>
        <w:t xml:space="preserve"> </w:t>
      </w:r>
      <w:proofErr w:type="spellStart"/>
      <w:r>
        <w:rPr>
          <w:rFonts w:ascii="Cambria" w:hAnsi="Cambria"/>
          <w:b/>
          <w:bCs/>
          <w:sz w:val="24"/>
          <w:szCs w:val="24"/>
        </w:rPr>
        <w:t>pseudoprophete</w:t>
      </w:r>
      <w:proofErr w:type="spellEnd"/>
      <w:r w:rsidR="0017560C" w:rsidRPr="007C53EE">
        <w:rPr>
          <w:rFonts w:ascii="Cambria" w:hAnsi="Cambria"/>
          <w:b/>
          <w:bCs/>
          <w:sz w:val="24"/>
          <w:szCs w:val="24"/>
        </w:rPr>
        <w:t xml:space="preserve">: </w:t>
      </w:r>
      <w:r>
        <w:rPr>
          <w:rFonts w:ascii="Cambria" w:hAnsi="Cambria"/>
          <w:sz w:val="24"/>
          <w:szCs w:val="24"/>
        </w:rPr>
        <w:t xml:space="preserve">Sahte peygamber Muhammed’in şeriatı anlamına gelen bu başlık Kur’an çevirisi için kullanılmaktadır. </w:t>
      </w:r>
      <w:proofErr w:type="spellStart"/>
      <w:r>
        <w:rPr>
          <w:rFonts w:ascii="Cambria" w:hAnsi="Cambria"/>
          <w:sz w:val="24"/>
          <w:szCs w:val="24"/>
        </w:rPr>
        <w:t>Kettonlu</w:t>
      </w:r>
      <w:proofErr w:type="spellEnd"/>
      <w:r>
        <w:rPr>
          <w:rFonts w:ascii="Cambria" w:hAnsi="Cambria"/>
          <w:sz w:val="24"/>
          <w:szCs w:val="24"/>
        </w:rPr>
        <w:t xml:space="preserve"> Robert’in Latince Kur’an çevirisidir.</w:t>
      </w:r>
    </w:p>
    <w:p w:rsidR="002871AB" w:rsidRPr="002871AB" w:rsidRDefault="007C53EE" w:rsidP="002871AB">
      <w:pPr>
        <w:spacing w:before="100" w:beforeAutospacing="1" w:after="100" w:afterAutospacing="1" w:line="480" w:lineRule="auto"/>
        <w:ind w:firstLine="708"/>
        <w:jc w:val="both"/>
        <w:rPr>
          <w:rFonts w:ascii="Cambria" w:hAnsi="Cambria" w:cstheme="majorBidi"/>
          <w:sz w:val="24"/>
          <w:szCs w:val="24"/>
        </w:rPr>
      </w:pPr>
      <w:proofErr w:type="spellStart"/>
      <w:r w:rsidRPr="007C53EE">
        <w:rPr>
          <w:rFonts w:ascii="Cambria" w:hAnsi="Cambria" w:cstheme="majorBidi"/>
          <w:b/>
          <w:bCs/>
          <w:sz w:val="24"/>
          <w:szCs w:val="24"/>
        </w:rPr>
        <w:t>Liber</w:t>
      </w:r>
      <w:proofErr w:type="spellEnd"/>
      <w:r w:rsidRPr="007C53EE">
        <w:rPr>
          <w:rFonts w:ascii="Cambria" w:hAnsi="Cambria" w:cstheme="majorBidi"/>
          <w:b/>
          <w:bCs/>
          <w:sz w:val="24"/>
          <w:szCs w:val="24"/>
        </w:rPr>
        <w:t xml:space="preserve"> </w:t>
      </w:r>
      <w:proofErr w:type="spellStart"/>
      <w:r w:rsidRPr="007C53EE">
        <w:rPr>
          <w:rFonts w:ascii="Cambria" w:hAnsi="Cambria" w:cstheme="majorBidi"/>
          <w:b/>
          <w:bCs/>
          <w:sz w:val="24"/>
          <w:szCs w:val="24"/>
        </w:rPr>
        <w:t>Generationis</w:t>
      </w:r>
      <w:proofErr w:type="spellEnd"/>
      <w:r w:rsidRPr="007C53EE">
        <w:rPr>
          <w:rFonts w:ascii="Cambria" w:hAnsi="Cambria" w:cstheme="majorBidi"/>
          <w:b/>
          <w:bCs/>
          <w:sz w:val="24"/>
          <w:szCs w:val="24"/>
        </w:rPr>
        <w:t xml:space="preserve"> </w:t>
      </w:r>
      <w:proofErr w:type="spellStart"/>
      <w:r w:rsidRPr="007C53EE">
        <w:rPr>
          <w:rFonts w:ascii="Cambria" w:hAnsi="Cambria" w:cstheme="majorBidi"/>
          <w:b/>
          <w:bCs/>
          <w:sz w:val="24"/>
          <w:szCs w:val="24"/>
        </w:rPr>
        <w:t>Mahumet</w:t>
      </w:r>
      <w:proofErr w:type="spellEnd"/>
      <w:r w:rsidRPr="007C53EE">
        <w:rPr>
          <w:rFonts w:ascii="Cambria" w:hAnsi="Cambria" w:cstheme="majorBidi"/>
          <w:b/>
          <w:bCs/>
          <w:sz w:val="24"/>
          <w:szCs w:val="24"/>
        </w:rPr>
        <w:t xml:space="preserve"> </w:t>
      </w:r>
      <w:r>
        <w:rPr>
          <w:rFonts w:ascii="Cambria" w:hAnsi="Cambria" w:cstheme="majorBidi"/>
          <w:b/>
          <w:bCs/>
          <w:sz w:val="24"/>
          <w:szCs w:val="24"/>
        </w:rPr>
        <w:t xml:space="preserve">/ </w:t>
      </w:r>
      <w:r w:rsidR="002871AB" w:rsidRPr="002871AB">
        <w:rPr>
          <w:rFonts w:ascii="Cambria" w:hAnsi="Cambria" w:cstheme="majorBidi"/>
          <w:b/>
          <w:bCs/>
          <w:sz w:val="24"/>
          <w:szCs w:val="24"/>
        </w:rPr>
        <w:t xml:space="preserve">De </w:t>
      </w:r>
      <w:proofErr w:type="spellStart"/>
      <w:r w:rsidR="002871AB" w:rsidRPr="002871AB">
        <w:rPr>
          <w:rFonts w:ascii="Cambria" w:hAnsi="Cambria" w:cstheme="majorBidi"/>
          <w:b/>
          <w:bCs/>
          <w:sz w:val="24"/>
          <w:szCs w:val="24"/>
        </w:rPr>
        <w:t>generatione</w:t>
      </w:r>
      <w:proofErr w:type="spellEnd"/>
      <w:r w:rsidR="002871AB" w:rsidRPr="002871AB">
        <w:rPr>
          <w:rFonts w:ascii="Cambria" w:hAnsi="Cambria" w:cstheme="majorBidi"/>
          <w:b/>
          <w:bCs/>
          <w:sz w:val="24"/>
          <w:szCs w:val="24"/>
        </w:rPr>
        <w:t xml:space="preserve"> </w:t>
      </w:r>
      <w:proofErr w:type="spellStart"/>
      <w:r w:rsidR="002871AB" w:rsidRPr="002871AB">
        <w:rPr>
          <w:rFonts w:ascii="Cambria" w:hAnsi="Cambria" w:cstheme="majorBidi"/>
          <w:b/>
          <w:bCs/>
          <w:sz w:val="24"/>
          <w:szCs w:val="24"/>
        </w:rPr>
        <w:t>Machumet</w:t>
      </w:r>
      <w:proofErr w:type="spellEnd"/>
      <w:r w:rsidR="002871AB" w:rsidRPr="002871AB">
        <w:rPr>
          <w:rFonts w:ascii="Cambria" w:hAnsi="Cambria" w:cstheme="majorBidi"/>
          <w:b/>
          <w:bCs/>
          <w:sz w:val="24"/>
          <w:szCs w:val="24"/>
        </w:rPr>
        <w:t xml:space="preserve"> et </w:t>
      </w:r>
      <w:proofErr w:type="spellStart"/>
      <w:r w:rsidR="002871AB" w:rsidRPr="002871AB">
        <w:rPr>
          <w:rFonts w:ascii="Cambria" w:hAnsi="Cambria" w:cstheme="majorBidi"/>
          <w:b/>
          <w:bCs/>
          <w:sz w:val="24"/>
          <w:szCs w:val="24"/>
        </w:rPr>
        <w:t>nutrita</w:t>
      </w:r>
      <w:proofErr w:type="spellEnd"/>
      <w:r w:rsidR="002871AB" w:rsidRPr="002871AB">
        <w:rPr>
          <w:rFonts w:ascii="Cambria" w:hAnsi="Cambria" w:cstheme="majorBidi"/>
          <w:b/>
          <w:bCs/>
          <w:sz w:val="24"/>
          <w:szCs w:val="24"/>
        </w:rPr>
        <w:t xml:space="preserve"> </w:t>
      </w:r>
      <w:proofErr w:type="spellStart"/>
      <w:r w:rsidR="002871AB" w:rsidRPr="002871AB">
        <w:rPr>
          <w:rFonts w:ascii="Cambria" w:hAnsi="Cambria" w:cstheme="majorBidi"/>
          <w:b/>
          <w:bCs/>
          <w:sz w:val="24"/>
          <w:szCs w:val="24"/>
        </w:rPr>
        <w:t>eius</w:t>
      </w:r>
      <w:proofErr w:type="spellEnd"/>
      <w:r w:rsidR="002871AB" w:rsidRPr="002871AB">
        <w:rPr>
          <w:rFonts w:ascii="Cambria" w:hAnsi="Cambria" w:cstheme="majorBidi"/>
          <w:b/>
          <w:bCs/>
          <w:i/>
          <w:iCs/>
          <w:sz w:val="24"/>
          <w:szCs w:val="24"/>
        </w:rPr>
        <w:t xml:space="preserve"> </w:t>
      </w:r>
      <w:r w:rsidR="002871AB" w:rsidRPr="002871AB">
        <w:rPr>
          <w:rFonts w:ascii="Cambria" w:hAnsi="Cambria" w:cstheme="majorBidi"/>
          <w:b/>
          <w:bCs/>
          <w:sz w:val="24"/>
          <w:szCs w:val="24"/>
        </w:rPr>
        <w:t>(Muhammed’in Nesebi ve Yetişmesi):</w:t>
      </w:r>
      <w:r w:rsidR="002871AB" w:rsidRPr="002871AB">
        <w:rPr>
          <w:rFonts w:ascii="Cambria" w:hAnsi="Cambria" w:cstheme="majorBidi"/>
          <w:sz w:val="24"/>
          <w:szCs w:val="24"/>
        </w:rPr>
        <w:t xml:space="preserve"> İtalyanca çeviride </w:t>
      </w:r>
      <w:r w:rsidR="002871AB" w:rsidRPr="002871AB">
        <w:rPr>
          <w:rFonts w:ascii="Cambria" w:hAnsi="Cambria" w:cstheme="majorBidi"/>
          <w:i/>
          <w:iCs/>
          <w:sz w:val="24"/>
          <w:szCs w:val="24"/>
        </w:rPr>
        <w:t xml:space="preserve">La </w:t>
      </w:r>
      <w:proofErr w:type="spellStart"/>
      <w:r w:rsidR="002871AB" w:rsidRPr="002871AB">
        <w:rPr>
          <w:rFonts w:ascii="Cambria" w:hAnsi="Cambria" w:cstheme="majorBidi"/>
          <w:i/>
          <w:iCs/>
          <w:sz w:val="24"/>
          <w:szCs w:val="24"/>
        </w:rPr>
        <w:t>generatione</w:t>
      </w:r>
      <w:proofErr w:type="spellEnd"/>
      <w:r w:rsidR="002871AB" w:rsidRPr="002871AB">
        <w:rPr>
          <w:rFonts w:ascii="Cambria" w:hAnsi="Cambria" w:cstheme="majorBidi"/>
          <w:i/>
          <w:iCs/>
          <w:sz w:val="24"/>
          <w:szCs w:val="24"/>
        </w:rPr>
        <w:t xml:space="preserve"> </w:t>
      </w:r>
      <w:proofErr w:type="spellStart"/>
      <w:r w:rsidR="002871AB" w:rsidRPr="002871AB">
        <w:rPr>
          <w:rFonts w:ascii="Cambria" w:hAnsi="Cambria" w:cstheme="majorBidi"/>
          <w:i/>
          <w:iCs/>
          <w:sz w:val="24"/>
          <w:szCs w:val="24"/>
        </w:rPr>
        <w:t>di</w:t>
      </w:r>
      <w:proofErr w:type="spellEnd"/>
      <w:r w:rsidR="002871AB" w:rsidRPr="002871AB">
        <w:rPr>
          <w:rFonts w:ascii="Cambria" w:hAnsi="Cambria" w:cstheme="majorBidi"/>
          <w:i/>
          <w:iCs/>
          <w:sz w:val="24"/>
          <w:szCs w:val="24"/>
        </w:rPr>
        <w:t xml:space="preserve"> </w:t>
      </w:r>
      <w:proofErr w:type="spellStart"/>
      <w:r w:rsidR="002871AB" w:rsidRPr="002871AB">
        <w:rPr>
          <w:rFonts w:ascii="Cambria" w:hAnsi="Cambria" w:cstheme="majorBidi"/>
          <w:i/>
          <w:iCs/>
          <w:sz w:val="24"/>
          <w:szCs w:val="24"/>
        </w:rPr>
        <w:t>Macometto</w:t>
      </w:r>
      <w:proofErr w:type="spellEnd"/>
      <w:r w:rsidR="002871AB" w:rsidRPr="002871AB">
        <w:rPr>
          <w:rFonts w:ascii="Cambria" w:hAnsi="Cambria" w:cstheme="majorBidi"/>
          <w:sz w:val="24"/>
          <w:szCs w:val="24"/>
        </w:rPr>
        <w:t xml:space="preserve"> (Muhammed’in Nesebi) başlığını taşıyan bu bölümde Hz. Muhammed’e gelene kadar nübüvvet müessesesinin tarihi gelişimi, Hz. Muhammed’in doğumu, yetişmesi ve </w:t>
      </w:r>
      <w:proofErr w:type="spellStart"/>
      <w:r w:rsidR="002871AB" w:rsidRPr="002871AB">
        <w:rPr>
          <w:rFonts w:ascii="Cambria" w:hAnsi="Cambria" w:cstheme="majorBidi"/>
          <w:i/>
          <w:iCs/>
          <w:sz w:val="24"/>
          <w:szCs w:val="24"/>
        </w:rPr>
        <w:t>şakk</w:t>
      </w:r>
      <w:proofErr w:type="spellEnd"/>
      <w:r w:rsidR="002871AB" w:rsidRPr="002871AB">
        <w:rPr>
          <w:rFonts w:ascii="Cambria" w:hAnsi="Cambria" w:cstheme="majorBidi"/>
          <w:i/>
          <w:iCs/>
          <w:sz w:val="24"/>
          <w:szCs w:val="24"/>
        </w:rPr>
        <w:t xml:space="preserve">-ı </w:t>
      </w:r>
      <w:proofErr w:type="spellStart"/>
      <w:r w:rsidR="002871AB" w:rsidRPr="002871AB">
        <w:rPr>
          <w:rFonts w:ascii="Cambria" w:hAnsi="Cambria" w:cstheme="majorBidi"/>
          <w:i/>
          <w:iCs/>
          <w:sz w:val="24"/>
          <w:szCs w:val="24"/>
        </w:rPr>
        <w:t>sadr</w:t>
      </w:r>
      <w:proofErr w:type="spellEnd"/>
      <w:r w:rsidR="002871AB" w:rsidRPr="002871AB">
        <w:rPr>
          <w:rFonts w:ascii="Cambria" w:hAnsi="Cambria" w:cstheme="majorBidi"/>
          <w:sz w:val="24"/>
          <w:szCs w:val="24"/>
        </w:rPr>
        <w:t xml:space="preserve"> hadisesi</w:t>
      </w:r>
      <w:r w:rsidR="002871AB" w:rsidRPr="002871AB">
        <w:rPr>
          <w:rStyle w:val="DipnotBavurusu"/>
          <w:rFonts w:ascii="Cambria" w:hAnsi="Cambria" w:cstheme="majorBidi"/>
          <w:sz w:val="24"/>
          <w:szCs w:val="24"/>
        </w:rPr>
        <w:footnoteReference w:id="1"/>
      </w:r>
      <w:r w:rsidR="002871AB" w:rsidRPr="002871AB">
        <w:rPr>
          <w:rFonts w:ascii="Cambria" w:hAnsi="Cambria" w:cstheme="majorBidi"/>
          <w:sz w:val="24"/>
          <w:szCs w:val="24"/>
        </w:rPr>
        <w:t xml:space="preserve"> anlatılmaktadır. Muhterem Peter’in tercüme heyetinde yer alan ve ilk Latince Kur’an mütercimi </w:t>
      </w:r>
      <w:proofErr w:type="spellStart"/>
      <w:r w:rsidR="002871AB" w:rsidRPr="002871AB">
        <w:rPr>
          <w:rFonts w:ascii="Cambria" w:hAnsi="Cambria" w:cstheme="majorBidi"/>
          <w:sz w:val="24"/>
          <w:szCs w:val="24"/>
        </w:rPr>
        <w:t>Kettonlu</w:t>
      </w:r>
      <w:proofErr w:type="spellEnd"/>
      <w:r w:rsidR="002871AB" w:rsidRPr="002871AB">
        <w:rPr>
          <w:rFonts w:ascii="Cambria" w:hAnsi="Cambria" w:cstheme="majorBidi"/>
          <w:sz w:val="24"/>
          <w:szCs w:val="24"/>
        </w:rPr>
        <w:t xml:space="preserve"> Robert’in yakın arkadaşı olan </w:t>
      </w:r>
      <w:proofErr w:type="spellStart"/>
      <w:r w:rsidR="002871AB" w:rsidRPr="002871AB">
        <w:rPr>
          <w:rFonts w:ascii="Cambria" w:hAnsi="Cambria" w:cstheme="majorBidi"/>
          <w:sz w:val="24"/>
          <w:szCs w:val="24"/>
        </w:rPr>
        <w:t>Dalmaçyalı</w:t>
      </w:r>
      <w:proofErr w:type="spellEnd"/>
      <w:r w:rsidR="002871AB" w:rsidRPr="002871AB">
        <w:rPr>
          <w:rFonts w:ascii="Cambria" w:hAnsi="Cambria" w:cstheme="majorBidi"/>
          <w:sz w:val="24"/>
          <w:szCs w:val="24"/>
        </w:rPr>
        <w:t xml:space="preserve"> </w:t>
      </w:r>
      <w:proofErr w:type="spellStart"/>
      <w:r w:rsidR="002871AB" w:rsidRPr="002871AB">
        <w:rPr>
          <w:rFonts w:ascii="Cambria" w:hAnsi="Cambria" w:cstheme="majorBidi"/>
          <w:sz w:val="24"/>
          <w:szCs w:val="24"/>
        </w:rPr>
        <w:t>Hermannus</w:t>
      </w:r>
      <w:proofErr w:type="spellEnd"/>
      <w:r w:rsidR="002871AB" w:rsidRPr="002871AB">
        <w:rPr>
          <w:rFonts w:ascii="Cambria" w:hAnsi="Cambria" w:cstheme="majorBidi"/>
          <w:sz w:val="24"/>
          <w:szCs w:val="24"/>
        </w:rPr>
        <w:t>, bu eseri ilk olarak 1142 yılında Arapçadan Latinceye çevirmiştir.</w:t>
      </w:r>
      <w:r w:rsidR="002871AB" w:rsidRPr="002871AB">
        <w:rPr>
          <w:rStyle w:val="DipnotBavurusu"/>
          <w:rFonts w:ascii="Cambria" w:hAnsi="Cambria" w:cstheme="majorBidi"/>
          <w:sz w:val="24"/>
          <w:szCs w:val="24"/>
        </w:rPr>
        <w:footnoteReference w:id="2"/>
      </w:r>
      <w:r w:rsidR="002871AB" w:rsidRPr="002871AB">
        <w:rPr>
          <w:rFonts w:ascii="Cambria" w:hAnsi="Cambria" w:cstheme="majorBidi"/>
          <w:sz w:val="24"/>
          <w:szCs w:val="24"/>
        </w:rPr>
        <w:t xml:space="preserve"> </w:t>
      </w:r>
      <w:proofErr w:type="spellStart"/>
      <w:r w:rsidR="002871AB" w:rsidRPr="002871AB">
        <w:rPr>
          <w:rFonts w:ascii="Cambria" w:hAnsi="Cambria" w:cstheme="majorBidi"/>
          <w:sz w:val="24"/>
          <w:szCs w:val="24"/>
        </w:rPr>
        <w:t>Kritzeck’e</w:t>
      </w:r>
      <w:proofErr w:type="spellEnd"/>
      <w:r w:rsidR="002871AB" w:rsidRPr="002871AB">
        <w:rPr>
          <w:rFonts w:ascii="Cambria" w:hAnsi="Cambria" w:cstheme="majorBidi"/>
          <w:sz w:val="24"/>
          <w:szCs w:val="24"/>
        </w:rPr>
        <w:t xml:space="preserve"> göre bu bölüm, Said </w:t>
      </w:r>
      <w:proofErr w:type="spellStart"/>
      <w:r w:rsidR="002871AB" w:rsidRPr="002871AB">
        <w:rPr>
          <w:rFonts w:ascii="Cambria" w:hAnsi="Cambria" w:cstheme="majorBidi"/>
          <w:sz w:val="24"/>
          <w:szCs w:val="24"/>
        </w:rPr>
        <w:t>ibn</w:t>
      </w:r>
      <w:proofErr w:type="spellEnd"/>
      <w:r w:rsidR="002871AB" w:rsidRPr="002871AB">
        <w:rPr>
          <w:rFonts w:ascii="Cambria" w:hAnsi="Cambria" w:cstheme="majorBidi"/>
          <w:sz w:val="24"/>
          <w:szCs w:val="24"/>
        </w:rPr>
        <w:t xml:space="preserve"> Ömer tarafından kaleme alınan </w:t>
      </w:r>
      <w:proofErr w:type="spellStart"/>
      <w:r w:rsidR="002871AB" w:rsidRPr="002871AB">
        <w:rPr>
          <w:rFonts w:ascii="Cambria" w:hAnsi="Cambria" w:cstheme="majorBidi"/>
          <w:i/>
          <w:iCs/>
          <w:sz w:val="24"/>
          <w:szCs w:val="24"/>
        </w:rPr>
        <w:t>Kitabu</w:t>
      </w:r>
      <w:proofErr w:type="spellEnd"/>
      <w:r w:rsidR="002871AB" w:rsidRPr="002871AB">
        <w:rPr>
          <w:rFonts w:ascii="Cambria" w:hAnsi="Cambria" w:cstheme="majorBidi"/>
          <w:i/>
          <w:iCs/>
          <w:sz w:val="24"/>
          <w:szCs w:val="24"/>
        </w:rPr>
        <w:t xml:space="preserve"> Nesebi </w:t>
      </w:r>
      <w:proofErr w:type="spellStart"/>
      <w:r w:rsidR="002871AB" w:rsidRPr="002871AB">
        <w:rPr>
          <w:rFonts w:ascii="Cambria" w:hAnsi="Cambria" w:cstheme="majorBidi"/>
          <w:i/>
          <w:iCs/>
          <w:sz w:val="24"/>
          <w:szCs w:val="24"/>
        </w:rPr>
        <w:t>Rasulillah</w:t>
      </w:r>
      <w:proofErr w:type="spellEnd"/>
      <w:r w:rsidR="002871AB" w:rsidRPr="002871AB">
        <w:rPr>
          <w:rFonts w:ascii="Cambria" w:hAnsi="Cambria" w:cstheme="majorBidi"/>
          <w:sz w:val="24"/>
          <w:szCs w:val="24"/>
        </w:rPr>
        <w:t xml:space="preserve"> isimli Arapça eserin Latince çevirisidir.</w:t>
      </w:r>
      <w:r w:rsidR="002871AB" w:rsidRPr="002871AB">
        <w:rPr>
          <w:rStyle w:val="DipnotBavurusu"/>
          <w:rFonts w:ascii="Cambria" w:hAnsi="Cambria" w:cstheme="majorBidi"/>
          <w:sz w:val="24"/>
          <w:szCs w:val="24"/>
        </w:rPr>
        <w:footnoteReference w:id="3"/>
      </w:r>
      <w:r w:rsidR="002871AB" w:rsidRPr="002871AB">
        <w:rPr>
          <w:rFonts w:ascii="Cambria" w:hAnsi="Cambria" w:cstheme="majorBidi"/>
          <w:sz w:val="24"/>
          <w:szCs w:val="24"/>
        </w:rPr>
        <w:t xml:space="preserve"> </w:t>
      </w:r>
      <w:proofErr w:type="spellStart"/>
      <w:r w:rsidR="002871AB" w:rsidRPr="002871AB">
        <w:rPr>
          <w:rFonts w:ascii="Cambria" w:hAnsi="Cambria" w:cstheme="majorBidi"/>
          <w:sz w:val="24"/>
          <w:szCs w:val="24"/>
        </w:rPr>
        <w:t>Lazarus-Yafeh</w:t>
      </w:r>
      <w:proofErr w:type="spellEnd"/>
      <w:r w:rsidR="002871AB" w:rsidRPr="002871AB">
        <w:rPr>
          <w:rFonts w:ascii="Cambria" w:hAnsi="Cambria" w:cstheme="majorBidi"/>
          <w:sz w:val="24"/>
          <w:szCs w:val="24"/>
        </w:rPr>
        <w:t xml:space="preserve"> ise bu eserin Ali el-</w:t>
      </w:r>
      <w:proofErr w:type="spellStart"/>
      <w:r w:rsidR="002871AB" w:rsidRPr="002871AB">
        <w:rPr>
          <w:rFonts w:ascii="Cambria" w:hAnsi="Cambria" w:cstheme="majorBidi"/>
          <w:sz w:val="24"/>
          <w:szCs w:val="24"/>
        </w:rPr>
        <w:t>Mesudi’ye</w:t>
      </w:r>
      <w:proofErr w:type="spellEnd"/>
      <w:r w:rsidR="002871AB" w:rsidRPr="002871AB">
        <w:rPr>
          <w:rFonts w:ascii="Cambria" w:hAnsi="Cambria" w:cstheme="majorBidi"/>
          <w:sz w:val="24"/>
          <w:szCs w:val="24"/>
        </w:rPr>
        <w:t xml:space="preserve"> (ö. 996) ait, </w:t>
      </w:r>
      <w:proofErr w:type="spellStart"/>
      <w:r w:rsidR="002871AB" w:rsidRPr="002871AB">
        <w:rPr>
          <w:rFonts w:ascii="Cambria" w:hAnsi="Cambria" w:cstheme="majorBidi"/>
          <w:i/>
          <w:iCs/>
          <w:sz w:val="24"/>
          <w:szCs w:val="24"/>
        </w:rPr>
        <w:t>İsbatu’l-Vasiyye</w:t>
      </w:r>
      <w:proofErr w:type="spellEnd"/>
      <w:r w:rsidR="002871AB" w:rsidRPr="002871AB">
        <w:rPr>
          <w:rFonts w:ascii="Cambria" w:hAnsi="Cambria" w:cstheme="majorBidi"/>
          <w:i/>
          <w:iCs/>
          <w:sz w:val="24"/>
          <w:szCs w:val="24"/>
        </w:rPr>
        <w:t xml:space="preserve"> </w:t>
      </w:r>
      <w:proofErr w:type="spellStart"/>
      <w:r w:rsidR="002871AB" w:rsidRPr="002871AB">
        <w:rPr>
          <w:rFonts w:ascii="Cambria" w:hAnsi="Cambria" w:cstheme="majorBidi"/>
          <w:i/>
          <w:iCs/>
          <w:sz w:val="24"/>
          <w:szCs w:val="24"/>
        </w:rPr>
        <w:t>li’l</w:t>
      </w:r>
      <w:proofErr w:type="spellEnd"/>
      <w:r w:rsidR="002871AB" w:rsidRPr="002871AB">
        <w:rPr>
          <w:rFonts w:ascii="Cambria" w:hAnsi="Cambria" w:cstheme="majorBidi"/>
          <w:i/>
          <w:iCs/>
          <w:sz w:val="24"/>
          <w:szCs w:val="24"/>
        </w:rPr>
        <w:t xml:space="preserve">-İmam Ali </w:t>
      </w:r>
      <w:proofErr w:type="spellStart"/>
      <w:r w:rsidR="002871AB" w:rsidRPr="002871AB">
        <w:rPr>
          <w:rFonts w:ascii="Cambria" w:hAnsi="Cambria" w:cstheme="majorBidi"/>
          <w:i/>
          <w:iCs/>
          <w:sz w:val="24"/>
          <w:szCs w:val="24"/>
        </w:rPr>
        <w:t>ibn</w:t>
      </w:r>
      <w:proofErr w:type="spellEnd"/>
      <w:r w:rsidR="002871AB" w:rsidRPr="002871AB">
        <w:rPr>
          <w:rFonts w:ascii="Cambria" w:hAnsi="Cambria" w:cstheme="majorBidi"/>
          <w:sz w:val="24"/>
          <w:szCs w:val="24"/>
        </w:rPr>
        <w:t xml:space="preserve"> </w:t>
      </w:r>
      <w:proofErr w:type="spellStart"/>
      <w:r w:rsidR="002871AB" w:rsidRPr="002871AB">
        <w:rPr>
          <w:rFonts w:ascii="Cambria" w:hAnsi="Cambria" w:cstheme="majorBidi"/>
          <w:i/>
          <w:iCs/>
          <w:sz w:val="24"/>
          <w:szCs w:val="24"/>
        </w:rPr>
        <w:t>Ebi</w:t>
      </w:r>
      <w:proofErr w:type="spellEnd"/>
      <w:r w:rsidR="002871AB" w:rsidRPr="002871AB">
        <w:rPr>
          <w:rFonts w:ascii="Cambria" w:hAnsi="Cambria" w:cstheme="majorBidi"/>
          <w:i/>
          <w:iCs/>
          <w:sz w:val="24"/>
          <w:szCs w:val="24"/>
        </w:rPr>
        <w:t xml:space="preserve"> </w:t>
      </w:r>
      <w:proofErr w:type="spellStart"/>
      <w:r w:rsidR="002871AB" w:rsidRPr="002871AB">
        <w:rPr>
          <w:rFonts w:ascii="Cambria" w:hAnsi="Cambria" w:cstheme="majorBidi"/>
          <w:i/>
          <w:iCs/>
          <w:sz w:val="24"/>
          <w:szCs w:val="24"/>
        </w:rPr>
        <w:t>Talib</w:t>
      </w:r>
      <w:proofErr w:type="spellEnd"/>
      <w:r w:rsidR="002871AB" w:rsidRPr="002871AB">
        <w:rPr>
          <w:rFonts w:ascii="Cambria" w:hAnsi="Cambria" w:cstheme="majorBidi"/>
          <w:i/>
          <w:iCs/>
          <w:sz w:val="24"/>
          <w:szCs w:val="24"/>
        </w:rPr>
        <w:t xml:space="preserve"> </w:t>
      </w:r>
      <w:r w:rsidR="002871AB" w:rsidRPr="002871AB">
        <w:rPr>
          <w:rFonts w:ascii="Cambria" w:hAnsi="Cambria" w:cstheme="majorBidi"/>
          <w:sz w:val="24"/>
          <w:szCs w:val="24"/>
        </w:rPr>
        <w:t>olduğunu iddia etmektedir.</w:t>
      </w:r>
      <w:r w:rsidR="002871AB" w:rsidRPr="002871AB">
        <w:rPr>
          <w:rStyle w:val="DipnotBavurusu"/>
          <w:rFonts w:ascii="Cambria" w:hAnsi="Cambria" w:cstheme="majorBidi"/>
          <w:sz w:val="24"/>
          <w:szCs w:val="24"/>
        </w:rPr>
        <w:footnoteReference w:id="4"/>
      </w:r>
      <w:r w:rsidR="002871AB" w:rsidRPr="002871AB">
        <w:rPr>
          <w:rFonts w:ascii="Cambria" w:hAnsi="Cambria" w:cstheme="majorBidi"/>
          <w:sz w:val="24"/>
          <w:szCs w:val="24"/>
        </w:rPr>
        <w:t xml:space="preserve"> El-</w:t>
      </w:r>
      <w:proofErr w:type="spellStart"/>
      <w:r w:rsidR="002871AB" w:rsidRPr="002871AB">
        <w:rPr>
          <w:rFonts w:ascii="Cambria" w:hAnsi="Cambria" w:cstheme="majorBidi"/>
          <w:sz w:val="24"/>
          <w:szCs w:val="24"/>
        </w:rPr>
        <w:t>Mesudi’nin</w:t>
      </w:r>
      <w:proofErr w:type="spellEnd"/>
      <w:r w:rsidR="002871AB" w:rsidRPr="002871AB">
        <w:rPr>
          <w:rFonts w:ascii="Cambria" w:hAnsi="Cambria" w:cstheme="majorBidi"/>
          <w:sz w:val="24"/>
          <w:szCs w:val="24"/>
        </w:rPr>
        <w:t xml:space="preserve"> metni, Said </w:t>
      </w:r>
      <w:proofErr w:type="spellStart"/>
      <w:r w:rsidR="002871AB" w:rsidRPr="002871AB">
        <w:rPr>
          <w:rFonts w:ascii="Cambria" w:hAnsi="Cambria" w:cstheme="majorBidi"/>
          <w:sz w:val="24"/>
          <w:szCs w:val="24"/>
        </w:rPr>
        <w:t>ibn</w:t>
      </w:r>
      <w:proofErr w:type="spellEnd"/>
      <w:r w:rsidR="002871AB" w:rsidRPr="002871AB">
        <w:rPr>
          <w:rFonts w:ascii="Cambria" w:hAnsi="Cambria" w:cstheme="majorBidi"/>
          <w:sz w:val="24"/>
          <w:szCs w:val="24"/>
        </w:rPr>
        <w:t xml:space="preserve"> Ömer’in eserinin Şii versiyonudur.</w:t>
      </w:r>
    </w:p>
    <w:p w:rsidR="002871AB" w:rsidRPr="002871AB" w:rsidRDefault="002871AB" w:rsidP="002871AB">
      <w:pPr>
        <w:spacing w:before="100" w:beforeAutospacing="1" w:after="100" w:afterAutospacing="1" w:line="480" w:lineRule="auto"/>
        <w:ind w:firstLine="708"/>
        <w:jc w:val="both"/>
        <w:rPr>
          <w:rFonts w:ascii="Cambria" w:hAnsi="Cambria" w:cstheme="majorBidi"/>
          <w:sz w:val="24"/>
          <w:szCs w:val="24"/>
        </w:rPr>
      </w:pPr>
      <w:proofErr w:type="spellStart"/>
      <w:r w:rsidRPr="002871AB">
        <w:rPr>
          <w:rFonts w:ascii="Cambria" w:hAnsi="Cambria" w:cstheme="majorBidi"/>
          <w:b/>
          <w:bCs/>
          <w:sz w:val="24"/>
          <w:szCs w:val="24"/>
        </w:rPr>
        <w:lastRenderedPageBreak/>
        <w:t>Incipit</w:t>
      </w:r>
      <w:proofErr w:type="spellEnd"/>
      <w:r w:rsidRPr="002871AB">
        <w:rPr>
          <w:rFonts w:ascii="Cambria" w:hAnsi="Cambria" w:cstheme="majorBidi"/>
          <w:b/>
          <w:bCs/>
          <w:sz w:val="24"/>
          <w:szCs w:val="24"/>
        </w:rPr>
        <w:t xml:space="preserve"> </w:t>
      </w:r>
      <w:proofErr w:type="spellStart"/>
      <w:r w:rsidRPr="002871AB">
        <w:rPr>
          <w:rFonts w:ascii="Cambria" w:hAnsi="Cambria" w:cstheme="majorBidi"/>
          <w:b/>
          <w:bCs/>
          <w:sz w:val="24"/>
          <w:szCs w:val="24"/>
        </w:rPr>
        <w:t>chronica</w:t>
      </w:r>
      <w:proofErr w:type="spellEnd"/>
      <w:r w:rsidRPr="002871AB">
        <w:rPr>
          <w:rFonts w:ascii="Cambria" w:hAnsi="Cambria" w:cstheme="majorBidi"/>
          <w:b/>
          <w:bCs/>
          <w:sz w:val="24"/>
          <w:szCs w:val="24"/>
        </w:rPr>
        <w:t xml:space="preserve"> </w:t>
      </w:r>
      <w:proofErr w:type="spellStart"/>
      <w:r w:rsidRPr="002871AB">
        <w:rPr>
          <w:rFonts w:ascii="Cambria" w:hAnsi="Cambria" w:cstheme="majorBidi"/>
          <w:b/>
          <w:bCs/>
          <w:sz w:val="24"/>
          <w:szCs w:val="24"/>
        </w:rPr>
        <w:t>mendosa</w:t>
      </w:r>
      <w:proofErr w:type="spellEnd"/>
      <w:r w:rsidRPr="002871AB">
        <w:rPr>
          <w:rFonts w:ascii="Cambria" w:hAnsi="Cambria" w:cstheme="majorBidi"/>
          <w:b/>
          <w:bCs/>
          <w:sz w:val="24"/>
          <w:szCs w:val="24"/>
        </w:rPr>
        <w:t xml:space="preserve"> et </w:t>
      </w:r>
      <w:proofErr w:type="spellStart"/>
      <w:r w:rsidRPr="002871AB">
        <w:rPr>
          <w:rFonts w:ascii="Cambria" w:hAnsi="Cambria" w:cstheme="majorBidi"/>
          <w:b/>
          <w:bCs/>
          <w:sz w:val="24"/>
          <w:szCs w:val="24"/>
        </w:rPr>
        <w:t>ridiculosa</w:t>
      </w:r>
      <w:proofErr w:type="spellEnd"/>
      <w:r w:rsidRPr="002871AB">
        <w:rPr>
          <w:rFonts w:ascii="Cambria" w:hAnsi="Cambria" w:cstheme="majorBidi"/>
          <w:b/>
          <w:bCs/>
          <w:sz w:val="24"/>
          <w:szCs w:val="24"/>
        </w:rPr>
        <w:t xml:space="preserve"> </w:t>
      </w:r>
      <w:proofErr w:type="spellStart"/>
      <w:r w:rsidRPr="002871AB">
        <w:rPr>
          <w:rFonts w:ascii="Cambria" w:hAnsi="Cambria" w:cstheme="majorBidi"/>
          <w:b/>
          <w:bCs/>
          <w:sz w:val="24"/>
          <w:szCs w:val="24"/>
        </w:rPr>
        <w:t>Saracenorum</w:t>
      </w:r>
      <w:proofErr w:type="spellEnd"/>
      <w:r w:rsidRPr="002871AB">
        <w:rPr>
          <w:rFonts w:ascii="Cambria" w:hAnsi="Cambria" w:cstheme="majorBidi"/>
          <w:b/>
          <w:bCs/>
          <w:sz w:val="24"/>
          <w:szCs w:val="24"/>
        </w:rPr>
        <w:t xml:space="preserve"> (Müslümanların Yalan ve Rezil Tarihlerinin Başlangıcı):</w:t>
      </w:r>
      <w:r w:rsidRPr="002871AB">
        <w:rPr>
          <w:rFonts w:ascii="Cambria" w:hAnsi="Cambria" w:cstheme="majorBidi"/>
          <w:sz w:val="24"/>
          <w:szCs w:val="24"/>
        </w:rPr>
        <w:t xml:space="preserve"> Bu başlık İtalyanca çeviride </w:t>
      </w:r>
      <w:r w:rsidRPr="002871AB">
        <w:rPr>
          <w:rFonts w:ascii="Cambria" w:hAnsi="Cambria" w:cstheme="majorBidi"/>
          <w:i/>
          <w:iCs/>
          <w:sz w:val="24"/>
          <w:szCs w:val="24"/>
        </w:rPr>
        <w:t xml:space="preserve">La </w:t>
      </w:r>
      <w:proofErr w:type="spellStart"/>
      <w:r w:rsidRPr="002871AB">
        <w:rPr>
          <w:rFonts w:ascii="Cambria" w:hAnsi="Cambria" w:cstheme="majorBidi"/>
          <w:i/>
          <w:iCs/>
          <w:sz w:val="24"/>
          <w:szCs w:val="24"/>
        </w:rPr>
        <w:t>Vita</w:t>
      </w:r>
      <w:proofErr w:type="spellEnd"/>
      <w:r w:rsidRPr="002871AB">
        <w:rPr>
          <w:rFonts w:ascii="Cambria" w:hAnsi="Cambria" w:cstheme="majorBidi"/>
          <w:i/>
          <w:iCs/>
          <w:sz w:val="24"/>
          <w:szCs w:val="24"/>
        </w:rPr>
        <w:t xml:space="preserve"> i </w:t>
      </w:r>
      <w:proofErr w:type="spellStart"/>
      <w:r w:rsidRPr="002871AB">
        <w:rPr>
          <w:rFonts w:ascii="Cambria" w:hAnsi="Cambria" w:cstheme="majorBidi"/>
          <w:i/>
          <w:iCs/>
          <w:sz w:val="24"/>
          <w:szCs w:val="24"/>
        </w:rPr>
        <w:t>costumi</w:t>
      </w:r>
      <w:proofErr w:type="spellEnd"/>
      <w:r w:rsidRPr="002871AB">
        <w:rPr>
          <w:rFonts w:ascii="Cambria" w:hAnsi="Cambria" w:cstheme="majorBidi"/>
          <w:i/>
          <w:iCs/>
          <w:sz w:val="24"/>
          <w:szCs w:val="24"/>
        </w:rPr>
        <w:t xml:space="preserve"> la forma la </w:t>
      </w:r>
      <w:proofErr w:type="spellStart"/>
      <w:r w:rsidRPr="002871AB">
        <w:rPr>
          <w:rFonts w:ascii="Cambria" w:hAnsi="Cambria" w:cstheme="majorBidi"/>
          <w:i/>
          <w:iCs/>
          <w:sz w:val="24"/>
          <w:szCs w:val="24"/>
        </w:rPr>
        <w:t>statura</w:t>
      </w:r>
      <w:proofErr w:type="spellEnd"/>
      <w:r w:rsidRPr="002871AB">
        <w:rPr>
          <w:rFonts w:ascii="Cambria" w:hAnsi="Cambria" w:cstheme="majorBidi"/>
          <w:i/>
          <w:iCs/>
          <w:sz w:val="24"/>
          <w:szCs w:val="24"/>
        </w:rPr>
        <w:t xml:space="preserve"> e </w:t>
      </w:r>
      <w:proofErr w:type="spellStart"/>
      <w:r w:rsidRPr="002871AB">
        <w:rPr>
          <w:rFonts w:ascii="Cambria" w:hAnsi="Cambria" w:cstheme="majorBidi"/>
          <w:i/>
          <w:iCs/>
          <w:sz w:val="24"/>
          <w:szCs w:val="24"/>
        </w:rPr>
        <w:t>l’oppinioni</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di</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Macometto</w:t>
      </w:r>
      <w:proofErr w:type="spellEnd"/>
      <w:r w:rsidRPr="002871AB">
        <w:rPr>
          <w:rFonts w:ascii="Cambria" w:hAnsi="Cambria" w:cstheme="majorBidi"/>
          <w:i/>
          <w:iCs/>
          <w:sz w:val="24"/>
          <w:szCs w:val="24"/>
        </w:rPr>
        <w:t xml:space="preserve"> </w:t>
      </w:r>
      <w:r w:rsidRPr="002871AB">
        <w:rPr>
          <w:rFonts w:ascii="Cambria" w:hAnsi="Cambria" w:cstheme="majorBidi"/>
          <w:sz w:val="24"/>
          <w:szCs w:val="24"/>
        </w:rPr>
        <w:t xml:space="preserve">(Peygamberin hayatı, adetleri, evsafı, şemaili ve fikirleri) şeklindedir. Bu bölümde Arapların tarihi, Hz. Muhammed’in hayatı ve ilk halifelerle ilgili olaylar nakledilmektedir. </w:t>
      </w:r>
      <w:proofErr w:type="spellStart"/>
      <w:r w:rsidRPr="002871AB">
        <w:rPr>
          <w:rFonts w:ascii="Cambria" w:hAnsi="Cambria" w:cstheme="majorBidi"/>
          <w:sz w:val="24"/>
          <w:szCs w:val="24"/>
        </w:rPr>
        <w:t>İbn</w:t>
      </w:r>
      <w:proofErr w:type="spellEnd"/>
      <w:r w:rsidRPr="002871AB">
        <w:rPr>
          <w:rFonts w:ascii="Cambria" w:hAnsi="Cambria" w:cstheme="majorBidi"/>
          <w:sz w:val="24"/>
          <w:szCs w:val="24"/>
        </w:rPr>
        <w:t xml:space="preserve"> İshak ve </w:t>
      </w:r>
      <w:proofErr w:type="spellStart"/>
      <w:r w:rsidRPr="002871AB">
        <w:rPr>
          <w:rFonts w:ascii="Cambria" w:hAnsi="Cambria" w:cstheme="majorBidi"/>
          <w:sz w:val="24"/>
          <w:szCs w:val="24"/>
        </w:rPr>
        <w:t>İbn</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Hişam’ın</w:t>
      </w:r>
      <w:proofErr w:type="spellEnd"/>
      <w:r w:rsidRPr="002871AB">
        <w:rPr>
          <w:rFonts w:ascii="Cambria" w:hAnsi="Cambria" w:cstheme="majorBidi"/>
          <w:sz w:val="24"/>
          <w:szCs w:val="24"/>
        </w:rPr>
        <w:t xml:space="preserve"> eserleri esas alınarak hazırlanmıştır.</w:t>
      </w:r>
      <w:r w:rsidRPr="002871AB">
        <w:rPr>
          <w:rStyle w:val="DipnotBavurusu"/>
          <w:rFonts w:ascii="Cambria" w:hAnsi="Cambria" w:cstheme="majorBidi"/>
          <w:sz w:val="24"/>
          <w:szCs w:val="24"/>
        </w:rPr>
        <w:footnoteReference w:id="5"/>
      </w:r>
      <w:r w:rsidRPr="002871AB">
        <w:rPr>
          <w:rFonts w:ascii="Cambria" w:hAnsi="Cambria" w:cstheme="majorBidi"/>
          <w:sz w:val="24"/>
          <w:szCs w:val="24"/>
        </w:rPr>
        <w:t xml:space="preserve"> </w:t>
      </w:r>
    </w:p>
    <w:p w:rsidR="002871AB" w:rsidRPr="002871AB" w:rsidRDefault="002871AB" w:rsidP="002871AB">
      <w:pPr>
        <w:spacing w:before="100" w:beforeAutospacing="1" w:after="100" w:afterAutospacing="1" w:line="480" w:lineRule="auto"/>
        <w:ind w:firstLine="708"/>
        <w:jc w:val="both"/>
        <w:rPr>
          <w:rFonts w:ascii="Cambria" w:hAnsi="Cambria" w:cstheme="majorBidi"/>
          <w:sz w:val="24"/>
          <w:szCs w:val="24"/>
        </w:rPr>
      </w:pPr>
      <w:proofErr w:type="spellStart"/>
      <w:r w:rsidRPr="002871AB">
        <w:rPr>
          <w:rFonts w:ascii="Cambria" w:hAnsi="Cambria" w:cstheme="majorBidi"/>
          <w:b/>
          <w:bCs/>
          <w:sz w:val="24"/>
          <w:szCs w:val="24"/>
        </w:rPr>
        <w:t>Incipit</w:t>
      </w:r>
      <w:proofErr w:type="spellEnd"/>
      <w:r w:rsidRPr="002871AB">
        <w:rPr>
          <w:rFonts w:ascii="Cambria" w:hAnsi="Cambria" w:cstheme="majorBidi"/>
          <w:b/>
          <w:bCs/>
          <w:sz w:val="24"/>
          <w:szCs w:val="24"/>
        </w:rPr>
        <w:t xml:space="preserve"> </w:t>
      </w:r>
      <w:proofErr w:type="spellStart"/>
      <w:r w:rsidRPr="002871AB">
        <w:rPr>
          <w:rFonts w:ascii="Cambria" w:hAnsi="Cambria" w:cstheme="majorBidi"/>
          <w:b/>
          <w:bCs/>
          <w:sz w:val="24"/>
          <w:szCs w:val="24"/>
        </w:rPr>
        <w:t>Doctrina</w:t>
      </w:r>
      <w:proofErr w:type="spellEnd"/>
      <w:r w:rsidRPr="002871AB">
        <w:rPr>
          <w:rFonts w:ascii="Cambria" w:hAnsi="Cambria" w:cstheme="majorBidi"/>
          <w:b/>
          <w:bCs/>
          <w:sz w:val="24"/>
          <w:szCs w:val="24"/>
        </w:rPr>
        <w:t xml:space="preserve"> </w:t>
      </w:r>
      <w:proofErr w:type="spellStart"/>
      <w:r w:rsidRPr="002871AB">
        <w:rPr>
          <w:rFonts w:ascii="Cambria" w:hAnsi="Cambria" w:cstheme="majorBidi"/>
          <w:b/>
          <w:bCs/>
          <w:sz w:val="24"/>
          <w:szCs w:val="24"/>
        </w:rPr>
        <w:t>Machumet</w:t>
      </w:r>
      <w:proofErr w:type="spellEnd"/>
      <w:r w:rsidRPr="002871AB">
        <w:rPr>
          <w:rFonts w:ascii="Cambria" w:hAnsi="Cambria" w:cstheme="majorBidi"/>
          <w:b/>
          <w:bCs/>
          <w:sz w:val="24"/>
          <w:szCs w:val="24"/>
        </w:rPr>
        <w:t xml:space="preserve"> (Muhammed’in Öğretisinin Başlangıcı):</w:t>
      </w:r>
      <w:r w:rsidRPr="002871AB">
        <w:rPr>
          <w:rFonts w:ascii="Cambria" w:hAnsi="Cambria" w:cstheme="majorBidi"/>
          <w:sz w:val="24"/>
          <w:szCs w:val="24"/>
        </w:rPr>
        <w:t xml:space="preserve"> Bu metin, İtalyanca çeviride </w:t>
      </w:r>
      <w:r w:rsidRPr="002871AB">
        <w:rPr>
          <w:rFonts w:ascii="Cambria" w:hAnsi="Cambria" w:cstheme="majorBidi"/>
          <w:i/>
          <w:iCs/>
          <w:sz w:val="24"/>
          <w:szCs w:val="24"/>
        </w:rPr>
        <w:t xml:space="preserve">La </w:t>
      </w:r>
      <w:proofErr w:type="spellStart"/>
      <w:r w:rsidRPr="002871AB">
        <w:rPr>
          <w:rFonts w:ascii="Cambria" w:hAnsi="Cambria" w:cstheme="majorBidi"/>
          <w:i/>
          <w:iCs/>
          <w:sz w:val="24"/>
          <w:szCs w:val="24"/>
        </w:rPr>
        <w:t>Dottrina</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di</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Macometto</w:t>
      </w:r>
      <w:proofErr w:type="spellEnd"/>
      <w:r w:rsidRPr="002871AB">
        <w:rPr>
          <w:rFonts w:ascii="Cambria" w:hAnsi="Cambria" w:cstheme="majorBidi"/>
          <w:sz w:val="24"/>
          <w:szCs w:val="24"/>
        </w:rPr>
        <w:t xml:space="preserve"> (Muhammed’in Öğretisi) şeklinde yer almaktadır. Metinde, Medine’deki önde gelen Yahudi hahamlardan Abdullah </w:t>
      </w:r>
      <w:proofErr w:type="spellStart"/>
      <w:r w:rsidRPr="002871AB">
        <w:rPr>
          <w:rFonts w:ascii="Cambria" w:hAnsi="Cambria" w:cstheme="majorBidi"/>
          <w:sz w:val="24"/>
          <w:szCs w:val="24"/>
        </w:rPr>
        <w:t>ibn</w:t>
      </w:r>
      <w:proofErr w:type="spellEnd"/>
      <w:r w:rsidRPr="002871AB">
        <w:rPr>
          <w:rFonts w:ascii="Cambria" w:hAnsi="Cambria" w:cstheme="majorBidi"/>
          <w:sz w:val="24"/>
          <w:szCs w:val="24"/>
        </w:rPr>
        <w:t xml:space="preserve"> Selam’ın (</w:t>
      </w:r>
      <w:proofErr w:type="spellStart"/>
      <w:r w:rsidRPr="002871AB">
        <w:rPr>
          <w:rFonts w:ascii="Cambria" w:hAnsi="Cambria" w:cstheme="majorBidi"/>
          <w:sz w:val="24"/>
          <w:szCs w:val="24"/>
        </w:rPr>
        <w:t>Ovadya</w:t>
      </w:r>
      <w:proofErr w:type="spellEnd"/>
      <w:r w:rsidRPr="002871AB">
        <w:rPr>
          <w:rFonts w:ascii="Cambria" w:hAnsi="Cambria" w:cstheme="majorBidi"/>
          <w:sz w:val="24"/>
          <w:szCs w:val="24"/>
        </w:rPr>
        <w:t xml:space="preserve"> ben Şalom) Hz. Muhammed’e yönelttiği sorular ve aldığı cevaplar karşısında ikna olarak İslam’ı kabul edişi anlatılmaktadır. Bu çalışma İslam kaynaklarında </w:t>
      </w:r>
      <w:proofErr w:type="spellStart"/>
      <w:r w:rsidRPr="002871AB">
        <w:rPr>
          <w:rFonts w:ascii="Cambria" w:hAnsi="Cambria" w:cstheme="majorBidi"/>
          <w:i/>
          <w:iCs/>
          <w:sz w:val="24"/>
          <w:szCs w:val="24"/>
        </w:rPr>
        <w:t>Mesailu</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Abdillah</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ibn</w:t>
      </w:r>
      <w:proofErr w:type="spellEnd"/>
      <w:r w:rsidRPr="002871AB">
        <w:rPr>
          <w:rFonts w:ascii="Cambria" w:hAnsi="Cambria" w:cstheme="majorBidi"/>
          <w:i/>
          <w:iCs/>
          <w:sz w:val="24"/>
          <w:szCs w:val="24"/>
        </w:rPr>
        <w:t xml:space="preserve"> Selam</w:t>
      </w:r>
      <w:r w:rsidRPr="002871AB">
        <w:rPr>
          <w:rFonts w:ascii="Cambria" w:hAnsi="Cambria" w:cstheme="majorBidi"/>
          <w:sz w:val="24"/>
          <w:szCs w:val="24"/>
        </w:rPr>
        <w:t xml:space="preserve"> olarak bilinmektedir. </w:t>
      </w:r>
    </w:p>
    <w:p w:rsidR="007C53EE" w:rsidRPr="002871AB" w:rsidRDefault="007C53EE" w:rsidP="007C53EE">
      <w:pPr>
        <w:spacing w:line="480" w:lineRule="auto"/>
        <w:ind w:firstLine="708"/>
        <w:jc w:val="both"/>
        <w:rPr>
          <w:rFonts w:ascii="Cambria" w:hAnsi="Cambria"/>
          <w:sz w:val="24"/>
          <w:szCs w:val="24"/>
        </w:rPr>
      </w:pPr>
      <w:proofErr w:type="spellStart"/>
      <w:r w:rsidRPr="007C53EE">
        <w:rPr>
          <w:rFonts w:ascii="Cambria" w:hAnsi="Cambria"/>
          <w:b/>
          <w:bCs/>
          <w:sz w:val="24"/>
          <w:szCs w:val="24"/>
        </w:rPr>
        <w:t>Epistola</w:t>
      </w:r>
      <w:proofErr w:type="spellEnd"/>
      <w:r w:rsidRPr="007C53EE">
        <w:rPr>
          <w:rFonts w:ascii="Cambria" w:hAnsi="Cambria"/>
          <w:b/>
          <w:bCs/>
          <w:sz w:val="24"/>
          <w:szCs w:val="24"/>
        </w:rPr>
        <w:t xml:space="preserve"> </w:t>
      </w:r>
      <w:proofErr w:type="spellStart"/>
      <w:r w:rsidRPr="007C53EE">
        <w:rPr>
          <w:rFonts w:ascii="Cambria" w:hAnsi="Cambria"/>
          <w:b/>
          <w:bCs/>
          <w:sz w:val="24"/>
          <w:szCs w:val="24"/>
        </w:rPr>
        <w:t>Saraceni</w:t>
      </w:r>
      <w:proofErr w:type="spellEnd"/>
      <w:r w:rsidRPr="007C53EE">
        <w:rPr>
          <w:rFonts w:ascii="Cambria" w:hAnsi="Cambria"/>
          <w:b/>
          <w:bCs/>
          <w:sz w:val="24"/>
          <w:szCs w:val="24"/>
        </w:rPr>
        <w:t xml:space="preserve"> et </w:t>
      </w:r>
      <w:proofErr w:type="spellStart"/>
      <w:r w:rsidRPr="007C53EE">
        <w:rPr>
          <w:rFonts w:ascii="Cambria" w:hAnsi="Cambria"/>
          <w:b/>
          <w:bCs/>
          <w:sz w:val="24"/>
          <w:szCs w:val="24"/>
        </w:rPr>
        <w:t>Rescriptum</w:t>
      </w:r>
      <w:proofErr w:type="spellEnd"/>
      <w:r w:rsidRPr="007C53EE">
        <w:rPr>
          <w:rFonts w:ascii="Cambria" w:hAnsi="Cambria"/>
          <w:b/>
          <w:bCs/>
          <w:sz w:val="24"/>
          <w:szCs w:val="24"/>
        </w:rPr>
        <w:t xml:space="preserve"> </w:t>
      </w:r>
      <w:proofErr w:type="spellStart"/>
      <w:r w:rsidRPr="007C53EE">
        <w:rPr>
          <w:rFonts w:ascii="Cambria" w:hAnsi="Cambria"/>
          <w:b/>
          <w:bCs/>
          <w:sz w:val="24"/>
          <w:szCs w:val="24"/>
        </w:rPr>
        <w:t>Christiani</w:t>
      </w:r>
      <w:proofErr w:type="spellEnd"/>
      <w:r>
        <w:rPr>
          <w:rFonts w:ascii="Cambria" w:hAnsi="Cambria"/>
          <w:b/>
          <w:bCs/>
          <w:sz w:val="24"/>
          <w:szCs w:val="24"/>
        </w:rPr>
        <w:t>:</w:t>
      </w:r>
      <w:r>
        <w:rPr>
          <w:rFonts w:ascii="Cambria" w:hAnsi="Cambria"/>
          <w:sz w:val="24"/>
          <w:szCs w:val="24"/>
        </w:rPr>
        <w:t xml:space="preserve"> Bu eser, </w:t>
      </w:r>
      <w:proofErr w:type="spellStart"/>
      <w:r>
        <w:rPr>
          <w:rFonts w:ascii="Cambria" w:hAnsi="Cambria"/>
          <w:sz w:val="24"/>
          <w:szCs w:val="24"/>
        </w:rPr>
        <w:t>Kindi’nin</w:t>
      </w:r>
      <w:proofErr w:type="spellEnd"/>
      <w:r>
        <w:rPr>
          <w:rFonts w:ascii="Cambria" w:hAnsi="Cambria"/>
          <w:sz w:val="24"/>
          <w:szCs w:val="24"/>
        </w:rPr>
        <w:t xml:space="preserve"> İslam’a karşı yazdığı reddiyenin Latince çevirisidir. </w:t>
      </w:r>
    </w:p>
    <w:p w:rsidR="002871AB" w:rsidRPr="007C53EE" w:rsidRDefault="007C53EE" w:rsidP="007C53EE">
      <w:pPr>
        <w:spacing w:line="480" w:lineRule="auto"/>
        <w:ind w:firstLine="708"/>
        <w:jc w:val="both"/>
        <w:rPr>
          <w:rFonts w:ascii="Cambria" w:hAnsi="Cambria"/>
          <w:sz w:val="24"/>
          <w:szCs w:val="24"/>
        </w:rPr>
      </w:pPr>
      <w:proofErr w:type="spellStart"/>
      <w:r w:rsidRPr="007C53EE">
        <w:rPr>
          <w:rFonts w:ascii="Cambria" w:hAnsi="Cambria"/>
          <w:b/>
          <w:bCs/>
          <w:sz w:val="24"/>
          <w:szCs w:val="24"/>
        </w:rPr>
        <w:t>Fabulae</w:t>
      </w:r>
      <w:proofErr w:type="spellEnd"/>
      <w:r w:rsidRPr="007C53EE">
        <w:rPr>
          <w:rFonts w:ascii="Cambria" w:hAnsi="Cambria"/>
          <w:b/>
          <w:bCs/>
          <w:sz w:val="24"/>
          <w:szCs w:val="24"/>
        </w:rPr>
        <w:t xml:space="preserve"> </w:t>
      </w:r>
      <w:proofErr w:type="spellStart"/>
      <w:r w:rsidRPr="007C53EE">
        <w:rPr>
          <w:rFonts w:ascii="Cambria" w:hAnsi="Cambria"/>
          <w:b/>
          <w:bCs/>
          <w:sz w:val="24"/>
          <w:szCs w:val="24"/>
        </w:rPr>
        <w:t>Saracenorum</w:t>
      </w:r>
      <w:proofErr w:type="spellEnd"/>
      <w:r w:rsidRPr="007C53EE">
        <w:rPr>
          <w:rFonts w:ascii="Cambria" w:hAnsi="Cambria"/>
          <w:b/>
          <w:bCs/>
          <w:sz w:val="24"/>
          <w:szCs w:val="24"/>
        </w:rPr>
        <w:t>:</w:t>
      </w:r>
      <w:r>
        <w:rPr>
          <w:rFonts w:ascii="Cambria" w:hAnsi="Cambria"/>
          <w:sz w:val="24"/>
          <w:szCs w:val="24"/>
        </w:rPr>
        <w:t xml:space="preserve"> Bu çalışma, Müslümanların hikaye ve efsanelerine dair metinlerin Latince çevirisidir. Bir nevi kısas-ı enbiya literatürüdür.</w:t>
      </w:r>
    </w:p>
    <w:p w:rsidR="002871AB" w:rsidRPr="00AA5776" w:rsidRDefault="00AA5776" w:rsidP="00AA5776">
      <w:pPr>
        <w:spacing w:line="480" w:lineRule="auto"/>
        <w:ind w:firstLine="708"/>
        <w:jc w:val="both"/>
        <w:rPr>
          <w:rFonts w:ascii="Cambria" w:hAnsi="Cambria"/>
          <w:sz w:val="24"/>
          <w:szCs w:val="24"/>
        </w:rPr>
      </w:pPr>
      <w:r w:rsidRPr="00AA5776">
        <w:rPr>
          <w:rFonts w:ascii="Cambria" w:hAnsi="Cambria"/>
          <w:sz w:val="24"/>
          <w:szCs w:val="24"/>
        </w:rPr>
        <w:t>Yararlanılan kaynak:</w:t>
      </w:r>
      <w:r w:rsidRPr="00AA5776">
        <w:t xml:space="preserve"> </w:t>
      </w:r>
      <w:r w:rsidRPr="00AA5776">
        <w:rPr>
          <w:rFonts w:ascii="Cambria" w:hAnsi="Cambria"/>
          <w:sz w:val="24"/>
          <w:szCs w:val="24"/>
        </w:rPr>
        <w:t>Tuğba</w:t>
      </w:r>
      <w:r w:rsidRPr="00AA5776">
        <w:rPr>
          <w:rFonts w:ascii="Cambria" w:hAnsi="Cambria"/>
          <w:sz w:val="24"/>
          <w:szCs w:val="24"/>
        </w:rPr>
        <w:t xml:space="preserve"> </w:t>
      </w:r>
      <w:r w:rsidRPr="00AA5776">
        <w:rPr>
          <w:rFonts w:ascii="Cambria" w:hAnsi="Cambria"/>
          <w:sz w:val="24"/>
          <w:szCs w:val="24"/>
        </w:rPr>
        <w:t>Öztürk,</w:t>
      </w:r>
      <w:r w:rsidRPr="00AA5776">
        <w:rPr>
          <w:rFonts w:ascii="Cambria" w:hAnsi="Cambria"/>
          <w:sz w:val="24"/>
          <w:szCs w:val="24"/>
        </w:rPr>
        <w:t xml:space="preserve"> </w:t>
      </w:r>
      <w:proofErr w:type="spellStart"/>
      <w:r w:rsidRPr="00AA5776">
        <w:rPr>
          <w:rFonts w:ascii="Cambria" w:hAnsi="Cambria"/>
          <w:sz w:val="24"/>
          <w:szCs w:val="24"/>
        </w:rPr>
        <w:t>Toledo</w:t>
      </w:r>
      <w:proofErr w:type="spellEnd"/>
      <w:r w:rsidRPr="00AA5776">
        <w:rPr>
          <w:rFonts w:ascii="Cambria" w:hAnsi="Cambria"/>
          <w:sz w:val="24"/>
          <w:szCs w:val="24"/>
        </w:rPr>
        <w:t xml:space="preserve"> Koleksiyonu: Sebepleri ve Sonuçlarıyla İlk Oryantalist Çalışmalar, Milel ve Nihal: İnanç, Kültür, ve Mitoloji Araştırmaları Dergisi, 2015, cilt: XII, sayı: 1, s. 55-80</w:t>
      </w:r>
    </w:p>
    <w:p w:rsidR="002871AB" w:rsidRPr="002871AB" w:rsidRDefault="002871AB" w:rsidP="002871AB">
      <w:pPr>
        <w:spacing w:line="480" w:lineRule="auto"/>
        <w:ind w:firstLine="708"/>
        <w:jc w:val="both"/>
        <w:rPr>
          <w:rFonts w:ascii="Cambria" w:hAnsi="Cambria"/>
          <w:b/>
          <w:bCs/>
          <w:sz w:val="24"/>
          <w:szCs w:val="24"/>
        </w:rPr>
      </w:pPr>
      <w:bookmarkStart w:id="0" w:name="_GoBack"/>
      <w:bookmarkEnd w:id="0"/>
      <w:r w:rsidRPr="002871AB">
        <w:rPr>
          <w:rFonts w:ascii="Cambria" w:hAnsi="Cambria"/>
          <w:b/>
          <w:bCs/>
          <w:sz w:val="24"/>
          <w:szCs w:val="24"/>
        </w:rPr>
        <w:lastRenderedPageBreak/>
        <w:t>Latince ve İtalyanca Kur’an Çevirisi ve Basım Süreçleri</w:t>
      </w:r>
    </w:p>
    <w:p w:rsidR="002871AB" w:rsidRPr="002871AB" w:rsidRDefault="002871AB" w:rsidP="002871AB">
      <w:pPr>
        <w:spacing w:before="100" w:beforeAutospacing="1" w:after="100" w:afterAutospacing="1" w:line="480" w:lineRule="auto"/>
        <w:ind w:firstLine="708"/>
        <w:jc w:val="both"/>
        <w:rPr>
          <w:rFonts w:ascii="Cambria" w:hAnsi="Cambria" w:cstheme="majorBidi"/>
          <w:sz w:val="24"/>
          <w:szCs w:val="24"/>
        </w:rPr>
      </w:pPr>
      <w:proofErr w:type="spellStart"/>
      <w:r w:rsidRPr="002871AB">
        <w:rPr>
          <w:rFonts w:ascii="Cambria" w:hAnsi="Cambria" w:cstheme="majorBidi"/>
          <w:sz w:val="24"/>
          <w:szCs w:val="24"/>
        </w:rPr>
        <w:t>Ya‘kov</w:t>
      </w:r>
      <w:proofErr w:type="spellEnd"/>
      <w:r w:rsidRPr="002871AB">
        <w:rPr>
          <w:rFonts w:ascii="Cambria" w:hAnsi="Cambria" w:cstheme="majorBidi"/>
          <w:sz w:val="24"/>
          <w:szCs w:val="24"/>
        </w:rPr>
        <w:t xml:space="preserve"> ben </w:t>
      </w:r>
      <w:proofErr w:type="spellStart"/>
      <w:r w:rsidRPr="002871AB">
        <w:rPr>
          <w:rFonts w:ascii="Cambria" w:hAnsi="Cambria" w:cstheme="majorBidi"/>
          <w:sz w:val="24"/>
          <w:szCs w:val="24"/>
        </w:rPr>
        <w:t>Yisrael</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Halevi’nin</w:t>
      </w:r>
      <w:proofErr w:type="spellEnd"/>
      <w:r w:rsidRPr="002871AB">
        <w:rPr>
          <w:rFonts w:ascii="Cambria" w:hAnsi="Cambria" w:cstheme="majorBidi"/>
          <w:sz w:val="24"/>
          <w:szCs w:val="24"/>
        </w:rPr>
        <w:t xml:space="preserve"> İbranice Kur’an çevirisi, </w:t>
      </w:r>
      <w:proofErr w:type="spellStart"/>
      <w:r w:rsidRPr="002871AB">
        <w:rPr>
          <w:rFonts w:ascii="Cambria" w:hAnsi="Cambria" w:cstheme="majorBidi"/>
          <w:sz w:val="24"/>
          <w:szCs w:val="24"/>
        </w:rPr>
        <w:t>Giovanni</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Battista</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Castrodardo</w:t>
      </w:r>
      <w:proofErr w:type="spellEnd"/>
      <w:r w:rsidRPr="002871AB">
        <w:rPr>
          <w:rFonts w:ascii="Cambria" w:hAnsi="Cambria" w:cstheme="majorBidi"/>
          <w:sz w:val="24"/>
          <w:szCs w:val="24"/>
        </w:rPr>
        <w:t xml:space="preserve"> (ö. 1588)</w:t>
      </w:r>
      <w:r w:rsidRPr="002871AB">
        <w:rPr>
          <w:rStyle w:val="DipnotBavurusu"/>
          <w:rFonts w:ascii="Cambria" w:hAnsi="Cambria" w:cstheme="majorBidi"/>
          <w:sz w:val="24"/>
          <w:szCs w:val="24"/>
        </w:rPr>
        <w:footnoteReference w:id="6"/>
      </w:r>
      <w:r w:rsidRPr="002871AB">
        <w:rPr>
          <w:rFonts w:ascii="Cambria" w:hAnsi="Cambria" w:cstheme="majorBidi"/>
          <w:sz w:val="24"/>
          <w:szCs w:val="24"/>
        </w:rPr>
        <w:t xml:space="preserve"> tarafından yapılan ve 1547 yılında Venedik’te matbaacı </w:t>
      </w:r>
      <w:proofErr w:type="spellStart"/>
      <w:r w:rsidRPr="002871AB">
        <w:rPr>
          <w:rFonts w:ascii="Cambria" w:hAnsi="Cambria" w:cstheme="majorBidi"/>
          <w:sz w:val="24"/>
          <w:szCs w:val="24"/>
        </w:rPr>
        <w:t>Andrea</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Arrivabene</w:t>
      </w:r>
      <w:proofErr w:type="spellEnd"/>
      <w:r w:rsidRPr="002871AB">
        <w:rPr>
          <w:rFonts w:ascii="Cambria" w:hAnsi="Cambria" w:cstheme="majorBidi"/>
          <w:sz w:val="24"/>
          <w:szCs w:val="24"/>
        </w:rPr>
        <w:t xml:space="preserve"> tarafından basılan İtalyanca çeviri esas alınarak yapılmıştır. İtalyanca çevirinin kapak sayfasında </w:t>
      </w:r>
      <w:proofErr w:type="spellStart"/>
      <w:r w:rsidRPr="002871AB">
        <w:rPr>
          <w:rFonts w:ascii="Cambria" w:hAnsi="Cambria" w:cstheme="majorBidi"/>
          <w:i/>
          <w:iCs/>
          <w:sz w:val="24"/>
          <w:szCs w:val="24"/>
        </w:rPr>
        <w:t>L’Alcorano</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di</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Macometto</w:t>
      </w:r>
      <w:proofErr w:type="spellEnd"/>
      <w:r w:rsidRPr="002871AB">
        <w:rPr>
          <w:rFonts w:ascii="Cambria" w:hAnsi="Cambria" w:cstheme="majorBidi"/>
          <w:sz w:val="24"/>
          <w:szCs w:val="24"/>
        </w:rPr>
        <w:t xml:space="preserve"> (Muhammed’in Kur’an’ı) başlığı yer almaktadır. Her ne kadar İtalyanca Kur’an çevirisinin kapağında “</w:t>
      </w:r>
      <w:proofErr w:type="spellStart"/>
      <w:r w:rsidRPr="002871AB">
        <w:rPr>
          <w:rFonts w:ascii="Cambria" w:hAnsi="Cambria" w:cstheme="majorBidi"/>
          <w:sz w:val="24"/>
          <w:szCs w:val="24"/>
        </w:rPr>
        <w:t>tradotto</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nuouamente</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dall’Arabo</w:t>
      </w:r>
      <w:proofErr w:type="spellEnd"/>
      <w:r w:rsidRPr="002871AB">
        <w:rPr>
          <w:rFonts w:ascii="Cambria" w:hAnsi="Cambria" w:cstheme="majorBidi"/>
          <w:sz w:val="24"/>
          <w:szCs w:val="24"/>
        </w:rPr>
        <w:t xml:space="preserve"> in </w:t>
      </w:r>
      <w:proofErr w:type="spellStart"/>
      <w:r w:rsidRPr="002871AB">
        <w:rPr>
          <w:rFonts w:ascii="Cambria" w:hAnsi="Cambria" w:cstheme="majorBidi"/>
          <w:sz w:val="24"/>
          <w:szCs w:val="24"/>
        </w:rPr>
        <w:t>lingua</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Italiana</w:t>
      </w:r>
      <w:proofErr w:type="spellEnd"/>
      <w:r w:rsidRPr="002871AB">
        <w:rPr>
          <w:rFonts w:ascii="Cambria" w:hAnsi="Cambria" w:cstheme="majorBidi"/>
          <w:sz w:val="24"/>
          <w:szCs w:val="24"/>
        </w:rPr>
        <w:t xml:space="preserve"> (Arapçadan İtalyancaya yeni çevrildi)” ifadesi yer alsa da bu çeviri Arapça orijinal metne değil, 1543 tarihinde Basel’de basılan </w:t>
      </w:r>
      <w:proofErr w:type="spellStart"/>
      <w:r w:rsidRPr="002871AB">
        <w:rPr>
          <w:rFonts w:ascii="Cambria" w:hAnsi="Cambria" w:cstheme="majorBidi"/>
          <w:sz w:val="24"/>
          <w:szCs w:val="24"/>
        </w:rPr>
        <w:t>Theodor</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Bibliander’e</w:t>
      </w:r>
      <w:proofErr w:type="spellEnd"/>
      <w:r w:rsidRPr="002871AB">
        <w:rPr>
          <w:rFonts w:ascii="Cambria" w:hAnsi="Cambria" w:cstheme="majorBidi"/>
          <w:sz w:val="24"/>
          <w:szCs w:val="24"/>
        </w:rPr>
        <w:t xml:space="preserve"> (ö. 1564) ait Latince çeviriye dayanmaktadır. </w:t>
      </w:r>
      <w:proofErr w:type="spellStart"/>
      <w:r w:rsidRPr="002871AB">
        <w:rPr>
          <w:rFonts w:ascii="Cambria" w:hAnsi="Cambria" w:cstheme="majorBidi"/>
          <w:sz w:val="24"/>
          <w:szCs w:val="24"/>
        </w:rPr>
        <w:t>Bibliander’in</w:t>
      </w:r>
      <w:proofErr w:type="spellEnd"/>
      <w:r w:rsidRPr="002871AB">
        <w:rPr>
          <w:rFonts w:ascii="Cambria" w:hAnsi="Cambria" w:cstheme="majorBidi"/>
          <w:sz w:val="24"/>
          <w:szCs w:val="24"/>
        </w:rPr>
        <w:t xml:space="preserve"> Latince çevirisi de 1143 yılında </w:t>
      </w:r>
      <w:proofErr w:type="spellStart"/>
      <w:r w:rsidRPr="002871AB">
        <w:rPr>
          <w:rFonts w:ascii="Cambria" w:hAnsi="Cambria" w:cstheme="majorBidi"/>
          <w:sz w:val="24"/>
          <w:szCs w:val="24"/>
        </w:rPr>
        <w:t>Kettonlu</w:t>
      </w:r>
      <w:proofErr w:type="spellEnd"/>
      <w:r w:rsidRPr="002871AB">
        <w:rPr>
          <w:rFonts w:ascii="Cambria" w:hAnsi="Cambria" w:cstheme="majorBidi"/>
          <w:sz w:val="24"/>
          <w:szCs w:val="24"/>
        </w:rPr>
        <w:t xml:space="preserve"> Robert tarafından yapılan çevirinin düzenlenerek bazı ek metinlerle birlikte basılmış halidir.</w:t>
      </w:r>
      <w:r w:rsidRPr="002871AB">
        <w:rPr>
          <w:rStyle w:val="DipnotBavurusu"/>
          <w:rFonts w:ascii="Cambria" w:hAnsi="Cambria" w:cstheme="majorBidi"/>
          <w:sz w:val="24"/>
          <w:szCs w:val="24"/>
        </w:rPr>
        <w:footnoteReference w:id="7"/>
      </w:r>
      <w:r w:rsidRPr="002871AB">
        <w:rPr>
          <w:rFonts w:ascii="Cambria" w:hAnsi="Cambria" w:cstheme="majorBidi"/>
          <w:sz w:val="24"/>
          <w:szCs w:val="24"/>
        </w:rPr>
        <w:t xml:space="preserve"> </w:t>
      </w:r>
      <w:proofErr w:type="spellStart"/>
      <w:r w:rsidRPr="002871AB">
        <w:rPr>
          <w:rFonts w:ascii="Cambria" w:hAnsi="Cambria" w:cstheme="majorBidi"/>
          <w:sz w:val="24"/>
          <w:szCs w:val="24"/>
        </w:rPr>
        <w:t>Kettonlu</w:t>
      </w:r>
      <w:proofErr w:type="spellEnd"/>
      <w:r w:rsidRPr="002871AB">
        <w:rPr>
          <w:rFonts w:ascii="Cambria" w:hAnsi="Cambria" w:cstheme="majorBidi"/>
          <w:sz w:val="24"/>
          <w:szCs w:val="24"/>
        </w:rPr>
        <w:t xml:space="preserve"> Robert’in çevirisi, Muhterem Peter’in başında bulunduğu İslam araştırmaları heyetinin yaptığı çalışmalardan birisidir.</w:t>
      </w:r>
      <w:r w:rsidRPr="002871AB">
        <w:rPr>
          <w:rStyle w:val="DipnotBavurusu"/>
          <w:rFonts w:ascii="Cambria" w:hAnsi="Cambria" w:cstheme="majorBidi"/>
          <w:sz w:val="24"/>
          <w:szCs w:val="24"/>
        </w:rPr>
        <w:footnoteReference w:id="8"/>
      </w:r>
      <w:r w:rsidRPr="002871AB">
        <w:rPr>
          <w:rFonts w:ascii="Cambria" w:hAnsi="Cambria" w:cstheme="majorBidi"/>
          <w:sz w:val="24"/>
          <w:szCs w:val="24"/>
        </w:rPr>
        <w:t xml:space="preserve"> Bu çeviri heyetinde aynı zamanda kimliği tespit edilemeyen Muhammed isimli bir Müslüman ile </w:t>
      </w:r>
      <w:proofErr w:type="spellStart"/>
      <w:r w:rsidRPr="002871AB">
        <w:rPr>
          <w:rFonts w:ascii="Cambria" w:hAnsi="Cambria" w:cstheme="majorBidi"/>
          <w:sz w:val="24"/>
          <w:szCs w:val="24"/>
        </w:rPr>
        <w:t>Sevilleli</w:t>
      </w:r>
      <w:proofErr w:type="spellEnd"/>
      <w:r w:rsidRPr="002871AB">
        <w:rPr>
          <w:rFonts w:ascii="Cambria" w:hAnsi="Cambria" w:cstheme="majorBidi"/>
          <w:sz w:val="24"/>
          <w:szCs w:val="24"/>
        </w:rPr>
        <w:t xml:space="preserve"> John ismini kullanan bir </w:t>
      </w:r>
      <w:proofErr w:type="spellStart"/>
      <w:r w:rsidRPr="002871AB">
        <w:rPr>
          <w:rFonts w:ascii="Cambria" w:hAnsi="Cambria" w:cstheme="majorBidi"/>
          <w:sz w:val="24"/>
          <w:szCs w:val="24"/>
        </w:rPr>
        <w:t>Yahudinin</w:t>
      </w:r>
      <w:proofErr w:type="spellEnd"/>
      <w:r w:rsidRPr="002871AB">
        <w:rPr>
          <w:rFonts w:ascii="Cambria" w:hAnsi="Cambria" w:cstheme="majorBidi"/>
          <w:sz w:val="24"/>
          <w:szCs w:val="24"/>
        </w:rPr>
        <w:t xml:space="preserve"> çalıştığı da kaydedilmiştir. Muhammed isimli Müslüman, İslami metinlerin ve Kur’an’ın çevirisi sırasında, Arapça kelimelerin tam karşılıkları ve ilgili ayetlerin tefsirlerde nasıl anlaşıldığı vs. gibi konularda heyete yardımcı olmuştur.</w:t>
      </w:r>
      <w:r w:rsidRPr="002871AB">
        <w:rPr>
          <w:rStyle w:val="DipnotBavurusu"/>
          <w:rFonts w:ascii="Cambria" w:hAnsi="Cambria" w:cstheme="majorBidi"/>
          <w:sz w:val="24"/>
          <w:szCs w:val="24"/>
        </w:rPr>
        <w:footnoteReference w:id="9"/>
      </w:r>
      <w:r w:rsidRPr="002871AB">
        <w:rPr>
          <w:rFonts w:ascii="Cambria" w:hAnsi="Cambria" w:cstheme="majorBidi"/>
          <w:sz w:val="24"/>
          <w:szCs w:val="24"/>
        </w:rPr>
        <w:t xml:space="preserve"> </w:t>
      </w:r>
    </w:p>
    <w:p w:rsidR="002871AB" w:rsidRPr="002871AB" w:rsidRDefault="002871AB" w:rsidP="002871AB">
      <w:pPr>
        <w:spacing w:before="100" w:beforeAutospacing="1" w:after="100" w:afterAutospacing="1" w:line="480" w:lineRule="auto"/>
        <w:ind w:firstLine="708"/>
        <w:jc w:val="both"/>
        <w:rPr>
          <w:rFonts w:ascii="Cambria" w:hAnsi="Cambria" w:cstheme="majorBidi"/>
          <w:sz w:val="24"/>
          <w:szCs w:val="24"/>
        </w:rPr>
      </w:pPr>
      <w:r w:rsidRPr="002871AB">
        <w:rPr>
          <w:rFonts w:ascii="Cambria" w:hAnsi="Cambria" w:cstheme="majorBidi"/>
          <w:sz w:val="24"/>
          <w:szCs w:val="24"/>
        </w:rPr>
        <w:lastRenderedPageBreak/>
        <w:t xml:space="preserve">Latince Kur’an çevirisinin matbaada basılması sırasında bazı sorunlarla karşılaşılmıştır. Kur’an, Kilise tarafından uzun zaman basılması ve okunması yasak kitaplar listesindeydi. Matbaada bastırılacak her bir kitap için onay alınması gerektiği halde matbaacı </w:t>
      </w:r>
      <w:proofErr w:type="spellStart"/>
      <w:r w:rsidRPr="002871AB">
        <w:rPr>
          <w:rFonts w:ascii="Cambria" w:hAnsi="Cambria" w:cstheme="majorBidi"/>
          <w:sz w:val="24"/>
          <w:szCs w:val="24"/>
        </w:rPr>
        <w:t>Johannes</w:t>
      </w:r>
      <w:proofErr w:type="spellEnd"/>
      <w:r w:rsidRPr="002871AB">
        <w:rPr>
          <w:rFonts w:ascii="Cambria" w:hAnsi="Cambria" w:cstheme="majorBidi"/>
          <w:sz w:val="24"/>
          <w:szCs w:val="24"/>
        </w:rPr>
        <w:t xml:space="preserve"> </w:t>
      </w:r>
      <w:proofErr w:type="spellStart"/>
      <w:r w:rsidRPr="002871AB">
        <w:rPr>
          <w:rFonts w:ascii="Cambria" w:hAnsi="Cambria" w:cstheme="majorBidi"/>
          <w:sz w:val="24"/>
          <w:szCs w:val="24"/>
        </w:rPr>
        <w:t>Oporinus</w:t>
      </w:r>
      <w:proofErr w:type="spellEnd"/>
      <w:r w:rsidRPr="002871AB">
        <w:rPr>
          <w:rFonts w:ascii="Cambria" w:hAnsi="Cambria" w:cstheme="majorBidi"/>
          <w:sz w:val="24"/>
          <w:szCs w:val="24"/>
        </w:rPr>
        <w:t xml:space="preserve">, engelle </w:t>
      </w:r>
      <w:proofErr w:type="spellStart"/>
      <w:r w:rsidRPr="002871AB">
        <w:rPr>
          <w:rFonts w:ascii="Cambria" w:hAnsi="Cambria" w:cstheme="majorBidi"/>
          <w:sz w:val="24"/>
          <w:szCs w:val="24"/>
        </w:rPr>
        <w:t>karşılacağını</w:t>
      </w:r>
      <w:proofErr w:type="spellEnd"/>
      <w:r w:rsidRPr="002871AB">
        <w:rPr>
          <w:rFonts w:ascii="Cambria" w:hAnsi="Cambria" w:cstheme="majorBidi"/>
          <w:sz w:val="24"/>
          <w:szCs w:val="24"/>
        </w:rPr>
        <w:t xml:space="preserve"> düşünerek, Kur’an çevirisinin basımı için izin almadan baskıya başladı. Fakat bundan haberi olan şehir yönetimi, Kur’an basımını engelledi ve basılan bölümlere el koydu. Altı kişilik Basel şehir konseyinden üç üye Kur’an çevirisinin basılmasını onaylarken, diğer üçü karşı çıkmaktaydı. Bununla birlikte bütün üyeler, Kur’an’ın zararlı fikirler içeren ve vahiy olmayan bir eser olduğu konusunda hemfikirdi. Tartışılan husus, baskısı yapılan Kur’an’ın Avrupa’daki Hıristiyanlar arasında yayılması sonucunda Hıristiyan inancına zarar verip vermeyeceğiydi. </w:t>
      </w:r>
      <w:proofErr w:type="spellStart"/>
      <w:r w:rsidRPr="002871AB">
        <w:rPr>
          <w:rFonts w:ascii="Cambria" w:hAnsi="Cambria" w:cstheme="majorBidi"/>
          <w:sz w:val="24"/>
          <w:szCs w:val="24"/>
        </w:rPr>
        <w:t>Oporinus</w:t>
      </w:r>
      <w:proofErr w:type="spellEnd"/>
      <w:r w:rsidRPr="002871AB">
        <w:rPr>
          <w:rFonts w:ascii="Cambria" w:hAnsi="Cambria" w:cstheme="majorBidi"/>
          <w:sz w:val="24"/>
          <w:szCs w:val="24"/>
        </w:rPr>
        <w:t xml:space="preserve">, durumu Protestan hareketinin önderlerine ileterek yardım istedi. Martin Luther, Basel Konseyi’ne mektup yazarak onları ikna etti ve Kur’an’ın basımının gerçekleşmesini sağladı. Bu Kur’an çevirisi, </w:t>
      </w:r>
      <w:proofErr w:type="spellStart"/>
      <w:r w:rsidRPr="002871AB">
        <w:rPr>
          <w:rFonts w:ascii="Cambria" w:hAnsi="Cambria" w:cstheme="majorBidi"/>
          <w:i/>
          <w:iCs/>
          <w:sz w:val="24"/>
          <w:szCs w:val="24"/>
        </w:rPr>
        <w:t>Machumetis</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Saracenorum</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principis</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eiusque</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successorum</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vitae</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ac</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doctrina</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ipseque</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Alcoran</w:t>
      </w:r>
      <w:proofErr w:type="spellEnd"/>
      <w:r w:rsidRPr="002871AB">
        <w:rPr>
          <w:rFonts w:ascii="Cambria" w:hAnsi="Cambria" w:cstheme="majorBidi"/>
          <w:sz w:val="24"/>
          <w:szCs w:val="24"/>
        </w:rPr>
        <w:t xml:space="preserve"> (Müslümanların Lideri Muhammed’in Hayatı, Öğretileri, Takipçileri ve Kur’an) adıyla üç cilt halinde basılmıştır. Fakat konseyin isteği üzerine bu çalışmanın kapak sayfasında matbaacı, çevirmen ve basıldığı şehir yazılmamıştır.</w:t>
      </w:r>
      <w:r w:rsidRPr="002871AB">
        <w:rPr>
          <w:rStyle w:val="DipnotBavurusu"/>
          <w:rFonts w:ascii="Cambria" w:hAnsi="Cambria" w:cstheme="majorBidi"/>
          <w:sz w:val="24"/>
          <w:szCs w:val="24"/>
        </w:rPr>
        <w:footnoteReference w:id="10"/>
      </w:r>
      <w:r w:rsidRPr="002871AB">
        <w:rPr>
          <w:rFonts w:ascii="Cambria" w:hAnsi="Cambria" w:cstheme="majorBidi"/>
          <w:sz w:val="24"/>
          <w:szCs w:val="24"/>
        </w:rPr>
        <w:t xml:space="preserve"> Ayrıca şehir konseyinin basım sırasındaki </w:t>
      </w:r>
      <w:proofErr w:type="spellStart"/>
      <w:r w:rsidRPr="002871AB">
        <w:rPr>
          <w:rFonts w:ascii="Cambria" w:hAnsi="Cambria" w:cstheme="majorBidi"/>
          <w:sz w:val="24"/>
          <w:szCs w:val="24"/>
        </w:rPr>
        <w:t>müdahelesinden</w:t>
      </w:r>
      <w:proofErr w:type="spellEnd"/>
      <w:r w:rsidRPr="002871AB">
        <w:rPr>
          <w:rFonts w:ascii="Cambria" w:hAnsi="Cambria" w:cstheme="majorBidi"/>
          <w:sz w:val="24"/>
          <w:szCs w:val="24"/>
        </w:rPr>
        <w:t xml:space="preserve"> dolayı ilk baskısının farklı nüshaları </w:t>
      </w:r>
      <w:r w:rsidRPr="002871AB">
        <w:rPr>
          <w:rFonts w:ascii="Cambria" w:hAnsi="Cambria" w:cstheme="majorBidi"/>
          <w:sz w:val="24"/>
          <w:szCs w:val="24"/>
        </w:rPr>
        <w:lastRenderedPageBreak/>
        <w:t>mevcuttur. Daha sonra bu edisyon 1550 yılında gözden geçirilerek yeni baskı yapılmıştır.</w:t>
      </w:r>
      <w:r w:rsidRPr="002871AB">
        <w:rPr>
          <w:rStyle w:val="DipnotBavurusu"/>
          <w:rFonts w:ascii="Cambria" w:hAnsi="Cambria" w:cstheme="majorBidi"/>
          <w:sz w:val="24"/>
          <w:szCs w:val="24"/>
        </w:rPr>
        <w:footnoteReference w:id="11"/>
      </w:r>
    </w:p>
    <w:p w:rsidR="002871AB" w:rsidRPr="002871AB" w:rsidRDefault="002871AB" w:rsidP="002871AB">
      <w:pPr>
        <w:spacing w:after="0" w:line="480" w:lineRule="auto"/>
        <w:jc w:val="both"/>
        <w:rPr>
          <w:rFonts w:ascii="Cambria" w:hAnsi="Cambria" w:cs="Times New Roman"/>
          <w:sz w:val="24"/>
          <w:szCs w:val="24"/>
        </w:rPr>
      </w:pPr>
      <w:r w:rsidRPr="002871AB">
        <w:rPr>
          <w:rFonts w:ascii="Cambria" w:hAnsi="Cambria" w:cstheme="majorBidi"/>
          <w:sz w:val="24"/>
          <w:szCs w:val="24"/>
        </w:rPr>
        <w:t>Martin Luther, bu çeviriye yazdığı mukaddimede, Kur’an’ın içeriğinin bilinmesinin Türklerle mücadelede kendilerine güç katacağını savunmaktadır. Martin Luther’in Kur’an’ın basılmasını ve yayılmasını sağlamaktaki amacı, “Muhammed’in yalanlarının ve sahtekârlıklarının herkesçe bilinmesi” idi ve böylece “Avrupa’daki Türk ilerleyişi karşısında İslam dininin batıl yüzü daha geniş kitleler tarafından görülebilecekti”.</w:t>
      </w:r>
      <w:r w:rsidRPr="002871AB">
        <w:rPr>
          <w:rStyle w:val="DipnotBavurusu"/>
          <w:rFonts w:ascii="Cambria" w:hAnsi="Cambria" w:cstheme="majorBidi"/>
          <w:sz w:val="24"/>
          <w:szCs w:val="24"/>
        </w:rPr>
        <w:footnoteReference w:id="12"/>
      </w:r>
      <w:r w:rsidRPr="002871AB">
        <w:rPr>
          <w:rFonts w:ascii="Cambria" w:hAnsi="Cambria" w:cstheme="majorBidi"/>
          <w:sz w:val="24"/>
          <w:szCs w:val="24"/>
        </w:rPr>
        <w:t xml:space="preserve"> </w:t>
      </w:r>
      <w:proofErr w:type="spellStart"/>
      <w:r w:rsidRPr="002871AB">
        <w:rPr>
          <w:rFonts w:ascii="Cambria" w:hAnsi="Cambria" w:cstheme="majorBidi"/>
          <w:sz w:val="24"/>
          <w:szCs w:val="24"/>
        </w:rPr>
        <w:t>Bibliander</w:t>
      </w:r>
      <w:proofErr w:type="spellEnd"/>
      <w:r w:rsidRPr="002871AB">
        <w:rPr>
          <w:rFonts w:ascii="Cambria" w:hAnsi="Cambria" w:cstheme="majorBidi"/>
          <w:sz w:val="24"/>
          <w:szCs w:val="24"/>
        </w:rPr>
        <w:t xml:space="preserve"> de yazdığı mukaddimede Kur’an’ın çevirisi için okurlardan özür (</w:t>
      </w:r>
      <w:proofErr w:type="spellStart"/>
      <w:r w:rsidRPr="002871AB">
        <w:rPr>
          <w:rFonts w:ascii="Cambria" w:hAnsi="Cambria" w:cstheme="majorBidi"/>
          <w:i/>
          <w:iCs/>
          <w:sz w:val="24"/>
          <w:szCs w:val="24"/>
        </w:rPr>
        <w:t>Apologia</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pro</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editione</w:t>
      </w:r>
      <w:proofErr w:type="spellEnd"/>
      <w:r w:rsidRPr="002871AB">
        <w:rPr>
          <w:rFonts w:ascii="Cambria" w:hAnsi="Cambria" w:cstheme="majorBidi"/>
          <w:i/>
          <w:iCs/>
          <w:sz w:val="24"/>
          <w:szCs w:val="24"/>
        </w:rPr>
        <w:t xml:space="preserve"> </w:t>
      </w:r>
      <w:proofErr w:type="spellStart"/>
      <w:r w:rsidRPr="002871AB">
        <w:rPr>
          <w:rFonts w:ascii="Cambria" w:hAnsi="Cambria" w:cstheme="majorBidi"/>
          <w:i/>
          <w:iCs/>
          <w:sz w:val="24"/>
          <w:szCs w:val="24"/>
        </w:rPr>
        <w:t>Alcorani</w:t>
      </w:r>
      <w:proofErr w:type="spellEnd"/>
      <w:r w:rsidRPr="002871AB">
        <w:rPr>
          <w:rFonts w:ascii="Cambria" w:hAnsi="Cambria" w:cstheme="majorBidi"/>
          <w:sz w:val="24"/>
          <w:szCs w:val="24"/>
        </w:rPr>
        <w:t xml:space="preserve">) dilemektedir. Kur’an’ın zehir olduğunu ve Hıristiyanların bu zehrin farkında olmaları gerektiğini dile getiren </w:t>
      </w:r>
      <w:proofErr w:type="spellStart"/>
      <w:r w:rsidRPr="002871AB">
        <w:rPr>
          <w:rFonts w:ascii="Cambria" w:hAnsi="Cambria" w:cstheme="majorBidi"/>
          <w:sz w:val="24"/>
          <w:szCs w:val="24"/>
        </w:rPr>
        <w:t>Bibliander</w:t>
      </w:r>
      <w:proofErr w:type="spellEnd"/>
      <w:r w:rsidRPr="002871AB">
        <w:rPr>
          <w:rFonts w:ascii="Cambria" w:hAnsi="Cambria" w:cstheme="majorBidi"/>
          <w:sz w:val="24"/>
          <w:szCs w:val="24"/>
        </w:rPr>
        <w:t xml:space="preserve">, Kilise babalarının da reddiye amaçlı pagan inanışlarını öğrendiklerini, bu yüzden de Kur’an’ı öğrenmenin Türklerle mücadele için gerekli olduğunu vurgulamaktadır. O, ayrıca Hıristiyan </w:t>
      </w:r>
      <w:proofErr w:type="spellStart"/>
      <w:r w:rsidRPr="002871AB">
        <w:rPr>
          <w:rFonts w:ascii="Cambria" w:hAnsi="Cambria" w:cstheme="majorBidi"/>
          <w:sz w:val="24"/>
          <w:szCs w:val="24"/>
        </w:rPr>
        <w:t>heretik</w:t>
      </w:r>
      <w:proofErr w:type="spellEnd"/>
      <w:r w:rsidRPr="002871AB">
        <w:rPr>
          <w:rFonts w:ascii="Cambria" w:hAnsi="Cambria" w:cstheme="majorBidi"/>
          <w:sz w:val="24"/>
          <w:szCs w:val="24"/>
        </w:rPr>
        <w:t xml:space="preserve"> düşünceler arasında en tehlikesinin İslam olduğunu ifade ederek, İslam’ı Nesturi</w:t>
      </w:r>
      <w:r w:rsidRPr="002871AB">
        <w:rPr>
          <w:rStyle w:val="DipnotBavurusu"/>
          <w:rFonts w:ascii="Cambria" w:hAnsi="Cambria" w:cstheme="majorBidi"/>
          <w:sz w:val="24"/>
          <w:szCs w:val="24"/>
        </w:rPr>
        <w:footnoteReference w:id="13"/>
      </w:r>
      <w:r w:rsidRPr="002871AB">
        <w:rPr>
          <w:rFonts w:ascii="Cambria" w:hAnsi="Cambria" w:cstheme="majorBidi"/>
          <w:sz w:val="24"/>
          <w:szCs w:val="24"/>
        </w:rPr>
        <w:t xml:space="preserve"> düşüncenin yeniden dirilişi olarak görmektedir. Tanrı’nın evlilik kurumunu bir kadın ve erkek arasında tesis ettiğini ifade eden </w:t>
      </w:r>
      <w:proofErr w:type="spellStart"/>
      <w:r w:rsidRPr="002871AB">
        <w:rPr>
          <w:rFonts w:ascii="Cambria" w:hAnsi="Cambria" w:cstheme="majorBidi"/>
          <w:sz w:val="24"/>
          <w:szCs w:val="24"/>
        </w:rPr>
        <w:t>Bibliander</w:t>
      </w:r>
      <w:proofErr w:type="spellEnd"/>
      <w:r w:rsidRPr="002871AB">
        <w:rPr>
          <w:rFonts w:ascii="Cambria" w:hAnsi="Cambria" w:cstheme="majorBidi"/>
          <w:sz w:val="24"/>
          <w:szCs w:val="24"/>
        </w:rPr>
        <w:t xml:space="preserve">, Türk (İslam) şeriatındaki çok eşliliğin savunulur bir tarafı olmadığına ve Tanrı’nın maksadına ters olduğuna vurgu yapmaktadır. Öte taraftan o, Türkler arasındaki aile hayatı, karı-koca </w:t>
      </w:r>
      <w:r w:rsidRPr="002871AB">
        <w:rPr>
          <w:rFonts w:ascii="Cambria" w:hAnsi="Cambria" w:cstheme="majorBidi"/>
          <w:sz w:val="24"/>
          <w:szCs w:val="24"/>
        </w:rPr>
        <w:lastRenderedPageBreak/>
        <w:t>ilişkileri, çocukların eğitimli olması vs. gibi hususlarda takdir ifadelerine de yer vermektedir.</w:t>
      </w:r>
      <w:r w:rsidRPr="002871AB">
        <w:rPr>
          <w:rStyle w:val="DipnotBavurusu"/>
          <w:rFonts w:ascii="Cambria" w:hAnsi="Cambria" w:cstheme="majorBidi"/>
          <w:sz w:val="24"/>
          <w:szCs w:val="24"/>
        </w:rPr>
        <w:footnoteReference w:id="14"/>
      </w:r>
      <w:r w:rsidRPr="002871AB">
        <w:rPr>
          <w:rFonts w:ascii="Cambria" w:hAnsi="Cambria" w:cstheme="majorBidi"/>
          <w:sz w:val="24"/>
          <w:szCs w:val="24"/>
        </w:rPr>
        <w:t xml:space="preserve"> </w:t>
      </w:r>
    </w:p>
    <w:p w:rsidR="002871AB" w:rsidRPr="002871AB" w:rsidRDefault="002871AB" w:rsidP="002871AB">
      <w:pPr>
        <w:spacing w:line="480" w:lineRule="auto"/>
        <w:ind w:firstLine="708"/>
        <w:jc w:val="both"/>
        <w:rPr>
          <w:rFonts w:ascii="Cambria" w:hAnsi="Cambria"/>
          <w:sz w:val="24"/>
          <w:szCs w:val="24"/>
        </w:rPr>
      </w:pPr>
    </w:p>
    <w:sectPr w:rsidR="002871AB" w:rsidRPr="002871AB">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667" w:rsidRDefault="00A03667" w:rsidP="002871AB">
      <w:pPr>
        <w:spacing w:after="0" w:line="240" w:lineRule="auto"/>
      </w:pPr>
      <w:r>
        <w:separator/>
      </w:r>
    </w:p>
  </w:endnote>
  <w:endnote w:type="continuationSeparator" w:id="0">
    <w:p w:rsidR="00A03667" w:rsidRDefault="00A03667" w:rsidP="00287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667" w:rsidRDefault="00A03667" w:rsidP="002871AB">
      <w:pPr>
        <w:spacing w:after="0" w:line="240" w:lineRule="auto"/>
      </w:pPr>
      <w:r>
        <w:separator/>
      </w:r>
    </w:p>
  </w:footnote>
  <w:footnote w:type="continuationSeparator" w:id="0">
    <w:p w:rsidR="00A03667" w:rsidRDefault="00A03667" w:rsidP="002871AB">
      <w:pPr>
        <w:spacing w:after="0" w:line="240" w:lineRule="auto"/>
      </w:pPr>
      <w:r>
        <w:continuationSeparator/>
      </w:r>
    </w:p>
  </w:footnote>
  <w:footnote w:id="1">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Hz. Muhammed’in küçükken Cebrail tarafından göğsünün açılıp kalbinin yıkanması.</w:t>
      </w:r>
    </w:p>
  </w:footnote>
  <w:footnote w:id="2">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rPr>
        <w:t>Kritzeck</w:t>
      </w:r>
      <w:proofErr w:type="spellEnd"/>
      <w:r>
        <w:rPr>
          <w:rFonts w:asciiTheme="majorHAnsi" w:hAnsiTheme="majorHAnsi"/>
        </w:rPr>
        <w:t xml:space="preserve">, </w:t>
      </w:r>
      <w:r>
        <w:rPr>
          <w:rFonts w:asciiTheme="majorHAnsi" w:hAnsiTheme="majorHAnsi"/>
          <w:i/>
          <w:iCs/>
        </w:rPr>
        <w:t xml:space="preserve">Peter </w:t>
      </w:r>
      <w:proofErr w:type="spellStart"/>
      <w:r>
        <w:rPr>
          <w:rFonts w:asciiTheme="majorHAnsi" w:hAnsiTheme="majorHAnsi"/>
          <w:i/>
          <w:iCs/>
        </w:rPr>
        <w:t>the</w:t>
      </w:r>
      <w:proofErr w:type="spellEnd"/>
      <w:r>
        <w:rPr>
          <w:rFonts w:asciiTheme="majorHAnsi" w:hAnsiTheme="majorHAnsi"/>
          <w:i/>
          <w:iCs/>
        </w:rPr>
        <w:t xml:space="preserve"> </w:t>
      </w:r>
      <w:proofErr w:type="spellStart"/>
      <w:r>
        <w:rPr>
          <w:rFonts w:asciiTheme="majorHAnsi" w:hAnsiTheme="majorHAnsi"/>
          <w:i/>
          <w:iCs/>
        </w:rPr>
        <w:t>Venerable</w:t>
      </w:r>
      <w:proofErr w:type="spellEnd"/>
      <w:r>
        <w:rPr>
          <w:rFonts w:asciiTheme="majorHAnsi" w:hAnsiTheme="majorHAnsi"/>
          <w:i/>
          <w:iCs/>
        </w:rPr>
        <w:t xml:space="preserve"> </w:t>
      </w:r>
      <w:proofErr w:type="spellStart"/>
      <w:r>
        <w:rPr>
          <w:rFonts w:asciiTheme="majorHAnsi" w:hAnsiTheme="majorHAnsi"/>
          <w:i/>
          <w:iCs/>
        </w:rPr>
        <w:t>and</w:t>
      </w:r>
      <w:proofErr w:type="spellEnd"/>
      <w:r>
        <w:rPr>
          <w:rFonts w:asciiTheme="majorHAnsi" w:hAnsiTheme="majorHAnsi"/>
          <w:i/>
          <w:iCs/>
        </w:rPr>
        <w:t xml:space="preserve"> </w:t>
      </w:r>
      <w:proofErr w:type="spellStart"/>
      <w:r>
        <w:rPr>
          <w:rFonts w:asciiTheme="majorHAnsi" w:hAnsiTheme="majorHAnsi"/>
          <w:i/>
          <w:iCs/>
        </w:rPr>
        <w:t>Islam</w:t>
      </w:r>
      <w:proofErr w:type="spellEnd"/>
      <w:r>
        <w:rPr>
          <w:rFonts w:asciiTheme="majorHAnsi" w:hAnsiTheme="majorHAnsi"/>
        </w:rPr>
        <w:t xml:space="preserve">, </w:t>
      </w:r>
      <w:proofErr w:type="spellStart"/>
      <w:r>
        <w:rPr>
          <w:rFonts w:asciiTheme="majorHAnsi" w:hAnsiTheme="majorHAnsi"/>
        </w:rPr>
        <w:t>ss</w:t>
      </w:r>
      <w:proofErr w:type="spellEnd"/>
      <w:r>
        <w:rPr>
          <w:rFonts w:asciiTheme="majorHAnsi" w:hAnsiTheme="majorHAnsi"/>
        </w:rPr>
        <w:t>. 66-67.</w:t>
      </w:r>
    </w:p>
  </w:footnote>
  <w:footnote w:id="3">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rPr>
        <w:t>Kritzeck</w:t>
      </w:r>
      <w:proofErr w:type="spellEnd"/>
      <w:r>
        <w:rPr>
          <w:rFonts w:asciiTheme="majorHAnsi" w:hAnsiTheme="majorHAnsi"/>
        </w:rPr>
        <w:t xml:space="preserve">, </w:t>
      </w:r>
      <w:r>
        <w:rPr>
          <w:rFonts w:asciiTheme="majorHAnsi" w:hAnsiTheme="majorHAnsi"/>
          <w:i/>
          <w:iCs/>
        </w:rPr>
        <w:t xml:space="preserve">Peter </w:t>
      </w:r>
      <w:proofErr w:type="spellStart"/>
      <w:r>
        <w:rPr>
          <w:rFonts w:asciiTheme="majorHAnsi" w:hAnsiTheme="majorHAnsi"/>
          <w:i/>
          <w:iCs/>
        </w:rPr>
        <w:t>the</w:t>
      </w:r>
      <w:proofErr w:type="spellEnd"/>
      <w:r>
        <w:rPr>
          <w:rFonts w:asciiTheme="majorHAnsi" w:hAnsiTheme="majorHAnsi"/>
          <w:i/>
          <w:iCs/>
        </w:rPr>
        <w:t xml:space="preserve"> </w:t>
      </w:r>
      <w:proofErr w:type="spellStart"/>
      <w:r>
        <w:rPr>
          <w:rFonts w:asciiTheme="majorHAnsi" w:hAnsiTheme="majorHAnsi"/>
          <w:i/>
          <w:iCs/>
        </w:rPr>
        <w:t>Venerable</w:t>
      </w:r>
      <w:proofErr w:type="spellEnd"/>
      <w:r>
        <w:rPr>
          <w:rFonts w:asciiTheme="majorHAnsi" w:hAnsiTheme="majorHAnsi"/>
          <w:i/>
          <w:iCs/>
        </w:rPr>
        <w:t xml:space="preserve"> </w:t>
      </w:r>
      <w:proofErr w:type="spellStart"/>
      <w:r>
        <w:rPr>
          <w:rFonts w:asciiTheme="majorHAnsi" w:hAnsiTheme="majorHAnsi"/>
          <w:i/>
          <w:iCs/>
        </w:rPr>
        <w:t>and</w:t>
      </w:r>
      <w:proofErr w:type="spellEnd"/>
      <w:r>
        <w:rPr>
          <w:rFonts w:asciiTheme="majorHAnsi" w:hAnsiTheme="majorHAnsi"/>
          <w:i/>
          <w:iCs/>
        </w:rPr>
        <w:t xml:space="preserve"> </w:t>
      </w:r>
      <w:proofErr w:type="spellStart"/>
      <w:r>
        <w:rPr>
          <w:rFonts w:asciiTheme="majorHAnsi" w:hAnsiTheme="majorHAnsi"/>
          <w:i/>
          <w:iCs/>
        </w:rPr>
        <w:t>Islam</w:t>
      </w:r>
      <w:proofErr w:type="spellEnd"/>
      <w:r>
        <w:rPr>
          <w:rFonts w:asciiTheme="majorHAnsi" w:hAnsiTheme="majorHAnsi"/>
        </w:rPr>
        <w:t>, s. 84.</w:t>
      </w:r>
    </w:p>
  </w:footnote>
  <w:footnote w:id="4">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rPr>
        <w:t>Lazarus-Yafeh</w:t>
      </w:r>
      <w:proofErr w:type="spellEnd"/>
      <w:r>
        <w:rPr>
          <w:rFonts w:asciiTheme="majorHAnsi" w:hAnsiTheme="majorHAnsi"/>
        </w:rPr>
        <w:t>, “</w:t>
      </w:r>
      <w:proofErr w:type="spellStart"/>
      <w:r>
        <w:rPr>
          <w:rFonts w:asciiTheme="majorHAnsi" w:hAnsiTheme="majorHAnsi"/>
        </w:rPr>
        <w:t>Targum</w:t>
      </w:r>
      <w:proofErr w:type="spellEnd"/>
      <w:r>
        <w:rPr>
          <w:rFonts w:asciiTheme="majorHAnsi" w:hAnsiTheme="majorHAnsi"/>
        </w:rPr>
        <w:t xml:space="preserve"> </w:t>
      </w:r>
      <w:proofErr w:type="spellStart"/>
      <w:r>
        <w:rPr>
          <w:rFonts w:asciiTheme="majorHAnsi" w:hAnsiTheme="majorHAnsi"/>
        </w:rPr>
        <w:t>İvri</w:t>
      </w:r>
      <w:proofErr w:type="spellEnd"/>
      <w:r>
        <w:rPr>
          <w:rFonts w:asciiTheme="majorHAnsi" w:hAnsiTheme="majorHAnsi"/>
        </w:rPr>
        <w:t xml:space="preserve"> </w:t>
      </w:r>
      <w:proofErr w:type="spellStart"/>
      <w:r>
        <w:rPr>
          <w:rFonts w:asciiTheme="majorHAnsi" w:hAnsiTheme="majorHAnsi"/>
        </w:rPr>
        <w:t>şel</w:t>
      </w:r>
      <w:proofErr w:type="spellEnd"/>
      <w:r>
        <w:rPr>
          <w:rFonts w:asciiTheme="majorHAnsi" w:hAnsiTheme="majorHAnsi"/>
        </w:rPr>
        <w:t xml:space="preserve"> Kur’an </w:t>
      </w:r>
      <w:proofErr w:type="spellStart"/>
      <w:r>
        <w:rPr>
          <w:rFonts w:asciiTheme="majorHAnsi" w:hAnsiTheme="majorHAnsi"/>
        </w:rPr>
        <w:t>min</w:t>
      </w:r>
      <w:proofErr w:type="spellEnd"/>
      <w:r>
        <w:rPr>
          <w:rFonts w:asciiTheme="majorHAnsi" w:hAnsiTheme="majorHAnsi"/>
        </w:rPr>
        <w:t xml:space="preserve"> ha-</w:t>
      </w:r>
      <w:proofErr w:type="spellStart"/>
      <w:r>
        <w:rPr>
          <w:rFonts w:asciiTheme="majorHAnsi" w:hAnsiTheme="majorHAnsi"/>
        </w:rPr>
        <w:t>Mea</w:t>
      </w:r>
      <w:proofErr w:type="spellEnd"/>
      <w:r>
        <w:rPr>
          <w:rFonts w:asciiTheme="majorHAnsi" w:hAnsiTheme="majorHAnsi"/>
        </w:rPr>
        <w:t xml:space="preserve"> ha-</w:t>
      </w:r>
      <w:proofErr w:type="spellStart"/>
      <w:r>
        <w:rPr>
          <w:rFonts w:asciiTheme="majorHAnsi" w:hAnsiTheme="majorHAnsi"/>
        </w:rPr>
        <w:t>Şeva</w:t>
      </w:r>
      <w:proofErr w:type="spellEnd"/>
      <w:r>
        <w:rPr>
          <w:rFonts w:asciiTheme="majorHAnsi" w:hAnsiTheme="majorHAnsi"/>
        </w:rPr>
        <w:t xml:space="preserve"> Esre”, s. 68; </w:t>
      </w:r>
      <w:proofErr w:type="spellStart"/>
      <w:r>
        <w:rPr>
          <w:rFonts w:asciiTheme="majorHAnsi" w:hAnsiTheme="majorHAnsi"/>
        </w:rPr>
        <w:t>Lazarus-Yafeh</w:t>
      </w:r>
      <w:proofErr w:type="spellEnd"/>
      <w:r>
        <w:rPr>
          <w:rFonts w:asciiTheme="majorHAnsi" w:hAnsiTheme="majorHAnsi"/>
        </w:rPr>
        <w:t xml:space="preserve">, “A </w:t>
      </w:r>
      <w:proofErr w:type="spellStart"/>
      <w:r>
        <w:rPr>
          <w:rFonts w:asciiTheme="majorHAnsi" w:hAnsiTheme="majorHAnsi"/>
        </w:rPr>
        <w:t>Seventeenth</w:t>
      </w:r>
      <w:proofErr w:type="spellEnd"/>
      <w:r>
        <w:rPr>
          <w:rFonts w:asciiTheme="majorHAnsi" w:hAnsiTheme="majorHAnsi"/>
        </w:rPr>
        <w:t xml:space="preserve">-Century </w:t>
      </w:r>
      <w:proofErr w:type="spellStart"/>
      <w:r>
        <w:rPr>
          <w:rFonts w:asciiTheme="majorHAnsi" w:hAnsiTheme="majorHAnsi"/>
        </w:rPr>
        <w:t>Hebrew</w:t>
      </w:r>
      <w:proofErr w:type="spellEnd"/>
      <w:r>
        <w:rPr>
          <w:rFonts w:asciiTheme="majorHAnsi" w:hAnsiTheme="majorHAnsi"/>
        </w:rPr>
        <w:t xml:space="preserve"> </w:t>
      </w:r>
      <w:proofErr w:type="spellStart"/>
      <w:r>
        <w:rPr>
          <w:rFonts w:asciiTheme="majorHAnsi" w:hAnsiTheme="majorHAnsi"/>
        </w:rPr>
        <w:t>Qur’an</w:t>
      </w:r>
      <w:proofErr w:type="spellEnd"/>
      <w:r>
        <w:rPr>
          <w:rFonts w:asciiTheme="majorHAnsi" w:hAnsiTheme="majorHAnsi"/>
        </w:rPr>
        <w:t xml:space="preserve"> </w:t>
      </w:r>
      <w:proofErr w:type="spellStart"/>
      <w:r>
        <w:rPr>
          <w:rFonts w:asciiTheme="majorHAnsi" w:hAnsiTheme="majorHAnsi"/>
        </w:rPr>
        <w:t>Translation</w:t>
      </w:r>
      <w:proofErr w:type="spellEnd"/>
      <w:r>
        <w:rPr>
          <w:rFonts w:asciiTheme="majorHAnsi" w:hAnsiTheme="majorHAnsi"/>
        </w:rPr>
        <w:t xml:space="preserve"> of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Qur’an</w:t>
      </w:r>
      <w:proofErr w:type="spellEnd"/>
      <w:r>
        <w:rPr>
          <w:rFonts w:asciiTheme="majorHAnsi" w:hAnsiTheme="majorHAnsi"/>
        </w:rPr>
        <w:t>”, s. 206.</w:t>
      </w:r>
    </w:p>
  </w:footnote>
  <w:footnote w:id="5">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Basel, </w:t>
      </w:r>
      <w:r>
        <w:rPr>
          <w:rFonts w:asciiTheme="majorHAnsi" w:hAnsiTheme="majorHAnsi"/>
          <w:i/>
          <w:iCs/>
        </w:rPr>
        <w:t>ha-</w:t>
      </w:r>
      <w:proofErr w:type="spellStart"/>
      <w:r>
        <w:rPr>
          <w:rFonts w:asciiTheme="majorHAnsi" w:hAnsiTheme="majorHAnsi"/>
          <w:i/>
          <w:iCs/>
        </w:rPr>
        <w:t>Yehudim</w:t>
      </w:r>
      <w:proofErr w:type="spellEnd"/>
      <w:r>
        <w:rPr>
          <w:rFonts w:asciiTheme="majorHAnsi" w:hAnsiTheme="majorHAnsi"/>
          <w:i/>
          <w:iCs/>
        </w:rPr>
        <w:t xml:space="preserve"> ve ha-Kur’an</w:t>
      </w:r>
      <w:r>
        <w:rPr>
          <w:rFonts w:asciiTheme="majorHAnsi" w:hAnsiTheme="majorHAnsi"/>
        </w:rPr>
        <w:t>, s. 60.</w:t>
      </w:r>
    </w:p>
  </w:footnote>
  <w:footnote w:id="6">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rPr>
        <w:t>Pier</w:t>
      </w:r>
      <w:proofErr w:type="spellEnd"/>
      <w:r>
        <w:rPr>
          <w:rFonts w:asciiTheme="majorHAnsi" w:hAnsiTheme="majorHAnsi"/>
        </w:rPr>
        <w:t xml:space="preserve"> </w:t>
      </w:r>
      <w:proofErr w:type="spellStart"/>
      <w:r>
        <w:rPr>
          <w:rFonts w:asciiTheme="majorHAnsi" w:hAnsiTheme="majorHAnsi"/>
        </w:rPr>
        <w:t>Mattia</w:t>
      </w:r>
      <w:proofErr w:type="spellEnd"/>
      <w:r>
        <w:rPr>
          <w:rFonts w:asciiTheme="majorHAnsi" w:hAnsiTheme="majorHAnsi"/>
        </w:rPr>
        <w:t xml:space="preserve"> </w:t>
      </w:r>
      <w:proofErr w:type="spellStart"/>
      <w:r>
        <w:rPr>
          <w:rFonts w:asciiTheme="majorHAnsi" w:hAnsiTheme="majorHAnsi"/>
        </w:rPr>
        <w:t>Tommasino</w:t>
      </w:r>
      <w:proofErr w:type="spellEnd"/>
      <w:r>
        <w:rPr>
          <w:rFonts w:asciiTheme="majorHAnsi" w:hAnsiTheme="majorHAnsi"/>
        </w:rPr>
        <w:t>, “</w:t>
      </w:r>
      <w:proofErr w:type="spellStart"/>
      <w:r>
        <w:rPr>
          <w:rFonts w:asciiTheme="majorHAnsi" w:hAnsiTheme="majorHAnsi"/>
        </w:rPr>
        <w:t>Giovanni</w:t>
      </w:r>
      <w:proofErr w:type="spellEnd"/>
      <w:r>
        <w:rPr>
          <w:rFonts w:asciiTheme="majorHAnsi" w:hAnsiTheme="majorHAnsi"/>
        </w:rPr>
        <w:t xml:space="preserve"> </w:t>
      </w:r>
      <w:proofErr w:type="spellStart"/>
      <w:r>
        <w:rPr>
          <w:rFonts w:asciiTheme="majorHAnsi" w:hAnsiTheme="majorHAnsi"/>
        </w:rPr>
        <w:t>Battista</w:t>
      </w:r>
      <w:proofErr w:type="spellEnd"/>
      <w:r>
        <w:rPr>
          <w:rFonts w:asciiTheme="majorHAnsi" w:hAnsiTheme="majorHAnsi"/>
        </w:rPr>
        <w:t xml:space="preserve"> </w:t>
      </w:r>
      <w:proofErr w:type="spellStart"/>
      <w:r>
        <w:rPr>
          <w:rFonts w:asciiTheme="majorHAnsi" w:hAnsiTheme="majorHAnsi"/>
        </w:rPr>
        <w:t>Castrodardo</w:t>
      </w:r>
      <w:proofErr w:type="spellEnd"/>
      <w:r>
        <w:rPr>
          <w:rFonts w:asciiTheme="majorHAnsi" w:hAnsiTheme="majorHAnsi"/>
        </w:rPr>
        <w:t xml:space="preserve"> </w:t>
      </w:r>
      <w:proofErr w:type="spellStart"/>
      <w:r>
        <w:rPr>
          <w:rFonts w:asciiTheme="majorHAnsi" w:hAnsiTheme="majorHAnsi"/>
        </w:rPr>
        <w:t>Bellunese</w:t>
      </w:r>
      <w:proofErr w:type="spellEnd"/>
      <w:r>
        <w:rPr>
          <w:rFonts w:asciiTheme="majorHAnsi" w:hAnsiTheme="majorHAnsi"/>
        </w:rPr>
        <w:t xml:space="preserve"> </w:t>
      </w:r>
      <w:proofErr w:type="spellStart"/>
      <w:r>
        <w:rPr>
          <w:rFonts w:asciiTheme="majorHAnsi" w:hAnsiTheme="majorHAnsi"/>
        </w:rPr>
        <w:t>traduttore</w:t>
      </w:r>
      <w:proofErr w:type="spellEnd"/>
      <w:r>
        <w:rPr>
          <w:rFonts w:asciiTheme="majorHAnsi" w:hAnsiTheme="majorHAnsi"/>
        </w:rPr>
        <w:t xml:space="preserve"> </w:t>
      </w:r>
      <w:proofErr w:type="spellStart"/>
      <w:r>
        <w:rPr>
          <w:rFonts w:asciiTheme="majorHAnsi" w:hAnsiTheme="majorHAnsi"/>
        </w:rPr>
        <w:t>dell'Alcorano</w:t>
      </w:r>
      <w:proofErr w:type="spellEnd"/>
      <w:r>
        <w:rPr>
          <w:rFonts w:asciiTheme="majorHAnsi" w:hAnsiTheme="majorHAnsi"/>
        </w:rPr>
        <w:t xml:space="preserve"> </w:t>
      </w:r>
      <w:proofErr w:type="spellStart"/>
      <w:r>
        <w:rPr>
          <w:rFonts w:asciiTheme="majorHAnsi" w:hAnsiTheme="majorHAnsi"/>
        </w:rPr>
        <w:t>di</w:t>
      </w:r>
      <w:proofErr w:type="spellEnd"/>
      <w:r>
        <w:rPr>
          <w:rFonts w:asciiTheme="majorHAnsi" w:hAnsiTheme="majorHAnsi"/>
        </w:rPr>
        <w:t xml:space="preserve"> </w:t>
      </w:r>
      <w:proofErr w:type="spellStart"/>
      <w:r>
        <w:rPr>
          <w:rFonts w:asciiTheme="majorHAnsi" w:hAnsiTheme="majorHAnsi"/>
        </w:rPr>
        <w:t>Macometto</w:t>
      </w:r>
      <w:proofErr w:type="spellEnd"/>
      <w:r>
        <w:rPr>
          <w:rFonts w:asciiTheme="majorHAnsi" w:hAnsiTheme="majorHAnsi"/>
        </w:rPr>
        <w:t xml:space="preserve"> (</w:t>
      </w:r>
      <w:proofErr w:type="spellStart"/>
      <w:r>
        <w:rPr>
          <w:rFonts w:asciiTheme="majorHAnsi" w:hAnsiTheme="majorHAnsi"/>
        </w:rPr>
        <w:t>Arrivabene</w:t>
      </w:r>
      <w:proofErr w:type="spellEnd"/>
      <w:r>
        <w:rPr>
          <w:rFonts w:asciiTheme="majorHAnsi" w:hAnsiTheme="majorHAnsi"/>
        </w:rPr>
        <w:t xml:space="preserve">, 1547)”, </w:t>
      </w:r>
      <w:proofErr w:type="spellStart"/>
      <w:r>
        <w:rPr>
          <w:rFonts w:asciiTheme="majorHAnsi" w:hAnsiTheme="majorHAnsi"/>
          <w:i/>
          <w:iCs/>
        </w:rPr>
        <w:t>Oriente</w:t>
      </w:r>
      <w:proofErr w:type="spellEnd"/>
      <w:r>
        <w:rPr>
          <w:rFonts w:asciiTheme="majorHAnsi" w:hAnsiTheme="majorHAnsi"/>
          <w:i/>
          <w:iCs/>
        </w:rPr>
        <w:t xml:space="preserve"> </w:t>
      </w:r>
      <w:proofErr w:type="spellStart"/>
      <w:r>
        <w:rPr>
          <w:rFonts w:asciiTheme="majorHAnsi" w:hAnsiTheme="majorHAnsi"/>
          <w:i/>
          <w:iCs/>
        </w:rPr>
        <w:t>Moderno</w:t>
      </w:r>
      <w:proofErr w:type="spellEnd"/>
      <w:r>
        <w:rPr>
          <w:rFonts w:asciiTheme="majorHAnsi" w:hAnsiTheme="majorHAnsi"/>
        </w:rPr>
        <w:t xml:space="preserve"> 88:1 (2008), </w:t>
      </w:r>
      <w:proofErr w:type="spellStart"/>
      <w:r>
        <w:rPr>
          <w:rFonts w:asciiTheme="majorHAnsi" w:hAnsiTheme="majorHAnsi"/>
        </w:rPr>
        <w:t>ss</w:t>
      </w:r>
      <w:proofErr w:type="spellEnd"/>
      <w:r>
        <w:rPr>
          <w:rFonts w:asciiTheme="majorHAnsi" w:hAnsiTheme="majorHAnsi"/>
        </w:rPr>
        <w:t xml:space="preserve">. 15-40; </w:t>
      </w:r>
      <w:proofErr w:type="spellStart"/>
      <w:r>
        <w:rPr>
          <w:rFonts w:asciiTheme="majorHAnsi" w:hAnsiTheme="majorHAnsi"/>
        </w:rPr>
        <w:t>Pier</w:t>
      </w:r>
      <w:proofErr w:type="spellEnd"/>
      <w:r>
        <w:rPr>
          <w:rFonts w:asciiTheme="majorHAnsi" w:hAnsiTheme="majorHAnsi"/>
        </w:rPr>
        <w:t xml:space="preserve"> </w:t>
      </w:r>
      <w:proofErr w:type="spellStart"/>
      <w:r>
        <w:rPr>
          <w:rFonts w:asciiTheme="majorHAnsi" w:hAnsiTheme="majorHAnsi"/>
        </w:rPr>
        <w:t>Mattia</w:t>
      </w:r>
      <w:proofErr w:type="spellEnd"/>
      <w:r>
        <w:rPr>
          <w:rFonts w:asciiTheme="majorHAnsi" w:hAnsiTheme="majorHAnsi"/>
        </w:rPr>
        <w:t xml:space="preserve"> </w:t>
      </w:r>
      <w:proofErr w:type="spellStart"/>
      <w:r>
        <w:rPr>
          <w:rFonts w:asciiTheme="majorHAnsi" w:hAnsiTheme="majorHAnsi"/>
        </w:rPr>
        <w:t>Tommasino</w:t>
      </w:r>
      <w:proofErr w:type="spellEnd"/>
      <w:r>
        <w:rPr>
          <w:rFonts w:asciiTheme="majorHAnsi" w:hAnsiTheme="majorHAnsi"/>
        </w:rPr>
        <w:t>, “</w:t>
      </w:r>
      <w:proofErr w:type="spellStart"/>
      <w:r>
        <w:rPr>
          <w:rFonts w:asciiTheme="majorHAnsi" w:hAnsiTheme="majorHAnsi"/>
        </w:rPr>
        <w:t>Giovanni</w:t>
      </w:r>
      <w:proofErr w:type="spellEnd"/>
      <w:r>
        <w:rPr>
          <w:rFonts w:asciiTheme="majorHAnsi" w:hAnsiTheme="majorHAnsi"/>
        </w:rPr>
        <w:t xml:space="preserve"> </w:t>
      </w:r>
      <w:proofErr w:type="spellStart"/>
      <w:r>
        <w:rPr>
          <w:rFonts w:asciiTheme="majorHAnsi" w:hAnsiTheme="majorHAnsi"/>
        </w:rPr>
        <w:t>Battista</w:t>
      </w:r>
      <w:proofErr w:type="spellEnd"/>
      <w:r>
        <w:rPr>
          <w:rFonts w:asciiTheme="majorHAnsi" w:hAnsiTheme="majorHAnsi"/>
        </w:rPr>
        <w:t xml:space="preserve"> </w:t>
      </w:r>
      <w:proofErr w:type="spellStart"/>
      <w:r>
        <w:rPr>
          <w:rFonts w:asciiTheme="majorHAnsi" w:hAnsiTheme="majorHAnsi"/>
        </w:rPr>
        <w:t>Castrodardo</w:t>
      </w:r>
      <w:proofErr w:type="spellEnd"/>
      <w:r>
        <w:rPr>
          <w:rFonts w:asciiTheme="majorHAnsi" w:hAnsiTheme="majorHAnsi"/>
        </w:rPr>
        <w:t xml:space="preserve">”, </w:t>
      </w:r>
      <w:proofErr w:type="spellStart"/>
      <w:r>
        <w:rPr>
          <w:rFonts w:asciiTheme="majorHAnsi" w:hAnsiTheme="majorHAnsi"/>
          <w:i/>
          <w:iCs/>
        </w:rPr>
        <w:t>Christian-Muslim</w:t>
      </w:r>
      <w:proofErr w:type="spellEnd"/>
      <w:r>
        <w:rPr>
          <w:rFonts w:asciiTheme="majorHAnsi" w:hAnsiTheme="majorHAnsi"/>
          <w:i/>
          <w:iCs/>
        </w:rPr>
        <w:t xml:space="preserve"> </w:t>
      </w:r>
      <w:proofErr w:type="spellStart"/>
      <w:r>
        <w:rPr>
          <w:rFonts w:asciiTheme="majorHAnsi" w:hAnsiTheme="majorHAnsi"/>
          <w:i/>
          <w:iCs/>
        </w:rPr>
        <w:t>Relations</w:t>
      </w:r>
      <w:proofErr w:type="spellEnd"/>
      <w:r>
        <w:rPr>
          <w:rFonts w:asciiTheme="majorHAnsi" w:hAnsiTheme="majorHAnsi"/>
        </w:rPr>
        <w:t xml:space="preserve">, ed. David Thomas &amp; John </w:t>
      </w:r>
      <w:proofErr w:type="spellStart"/>
      <w:r>
        <w:rPr>
          <w:rFonts w:asciiTheme="majorHAnsi" w:hAnsiTheme="majorHAnsi"/>
        </w:rPr>
        <w:t>Chesworth</w:t>
      </w:r>
      <w:proofErr w:type="spellEnd"/>
      <w:r>
        <w:rPr>
          <w:rFonts w:asciiTheme="majorHAnsi" w:hAnsiTheme="majorHAnsi"/>
        </w:rPr>
        <w:t xml:space="preserve">, </w:t>
      </w:r>
      <w:proofErr w:type="spellStart"/>
      <w:r>
        <w:rPr>
          <w:rFonts w:asciiTheme="majorHAnsi" w:hAnsiTheme="majorHAnsi"/>
        </w:rPr>
        <w:t>Brill</w:t>
      </w:r>
      <w:proofErr w:type="spellEnd"/>
      <w:r>
        <w:rPr>
          <w:rFonts w:asciiTheme="majorHAnsi" w:hAnsiTheme="majorHAnsi"/>
        </w:rPr>
        <w:t xml:space="preserve">, </w:t>
      </w:r>
      <w:proofErr w:type="spellStart"/>
      <w:r>
        <w:rPr>
          <w:rFonts w:asciiTheme="majorHAnsi" w:hAnsiTheme="majorHAnsi"/>
        </w:rPr>
        <w:t>Leiden</w:t>
      </w:r>
      <w:proofErr w:type="spellEnd"/>
      <w:r>
        <w:rPr>
          <w:rFonts w:asciiTheme="majorHAnsi" w:hAnsiTheme="majorHAnsi"/>
        </w:rPr>
        <w:t xml:space="preserve"> 2013, c. 6, </w:t>
      </w:r>
      <w:proofErr w:type="spellStart"/>
      <w:r>
        <w:rPr>
          <w:rFonts w:asciiTheme="majorHAnsi" w:hAnsiTheme="majorHAnsi"/>
        </w:rPr>
        <w:t>ss</w:t>
      </w:r>
      <w:proofErr w:type="spellEnd"/>
      <w:r>
        <w:rPr>
          <w:rFonts w:asciiTheme="majorHAnsi" w:hAnsiTheme="majorHAnsi"/>
        </w:rPr>
        <w:t>. 506-511.</w:t>
      </w:r>
    </w:p>
  </w:footnote>
  <w:footnote w:id="7">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Burman, </w:t>
      </w:r>
      <w:r>
        <w:rPr>
          <w:rFonts w:asciiTheme="majorHAnsi" w:hAnsiTheme="majorHAnsi"/>
          <w:i/>
          <w:iCs/>
        </w:rPr>
        <w:t>Latince Kur’an Çevirileri: 1140-1560</w:t>
      </w:r>
      <w:r>
        <w:rPr>
          <w:rFonts w:asciiTheme="majorHAnsi" w:hAnsiTheme="majorHAnsi"/>
        </w:rPr>
        <w:t>, s. 143.</w:t>
      </w:r>
    </w:p>
  </w:footnote>
  <w:footnote w:id="8">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Konuyla ilgili detaylı bilgi için bkz. Tuğba Öztürk, “</w:t>
      </w:r>
      <w:proofErr w:type="spellStart"/>
      <w:r>
        <w:rPr>
          <w:rFonts w:asciiTheme="majorHAnsi" w:hAnsiTheme="majorHAnsi"/>
        </w:rPr>
        <w:t>Toledo</w:t>
      </w:r>
      <w:proofErr w:type="spellEnd"/>
      <w:r>
        <w:rPr>
          <w:rFonts w:asciiTheme="majorHAnsi" w:hAnsiTheme="majorHAnsi"/>
        </w:rPr>
        <w:t xml:space="preserve"> Koleksiyonu: Sebepleri ve Sonuçlarıyla İlk Oryantalist Çalışmalar”, </w:t>
      </w:r>
      <w:r>
        <w:rPr>
          <w:rFonts w:asciiTheme="majorHAnsi" w:hAnsiTheme="majorHAnsi"/>
          <w:i/>
          <w:iCs/>
        </w:rPr>
        <w:t>Milel ve Nihal</w:t>
      </w:r>
      <w:r>
        <w:rPr>
          <w:rFonts w:asciiTheme="majorHAnsi" w:hAnsiTheme="majorHAnsi"/>
        </w:rPr>
        <w:t xml:space="preserve"> 12:1 (2015), </w:t>
      </w:r>
      <w:proofErr w:type="spellStart"/>
      <w:r>
        <w:rPr>
          <w:rFonts w:asciiTheme="majorHAnsi" w:hAnsiTheme="majorHAnsi"/>
        </w:rPr>
        <w:t>ss</w:t>
      </w:r>
      <w:proofErr w:type="spellEnd"/>
      <w:r>
        <w:rPr>
          <w:rFonts w:asciiTheme="majorHAnsi" w:hAnsiTheme="majorHAnsi"/>
        </w:rPr>
        <w:t xml:space="preserve">. 55-80. </w:t>
      </w:r>
    </w:p>
  </w:footnote>
  <w:footnote w:id="9">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James </w:t>
      </w:r>
      <w:proofErr w:type="spellStart"/>
      <w:r>
        <w:rPr>
          <w:rFonts w:asciiTheme="majorHAnsi" w:hAnsiTheme="majorHAnsi"/>
        </w:rPr>
        <w:t>Kritzeck</w:t>
      </w:r>
      <w:proofErr w:type="spellEnd"/>
      <w:r>
        <w:rPr>
          <w:rFonts w:asciiTheme="majorHAnsi" w:hAnsiTheme="majorHAnsi"/>
        </w:rPr>
        <w:t xml:space="preserve">, </w:t>
      </w:r>
      <w:r>
        <w:rPr>
          <w:rFonts w:asciiTheme="majorHAnsi" w:hAnsiTheme="majorHAnsi"/>
          <w:i/>
          <w:iCs/>
        </w:rPr>
        <w:t xml:space="preserve">Peter </w:t>
      </w:r>
      <w:proofErr w:type="spellStart"/>
      <w:r>
        <w:rPr>
          <w:rFonts w:asciiTheme="majorHAnsi" w:hAnsiTheme="majorHAnsi"/>
          <w:i/>
          <w:iCs/>
        </w:rPr>
        <w:t>the</w:t>
      </w:r>
      <w:proofErr w:type="spellEnd"/>
      <w:r>
        <w:rPr>
          <w:rFonts w:asciiTheme="majorHAnsi" w:hAnsiTheme="majorHAnsi"/>
          <w:i/>
          <w:iCs/>
        </w:rPr>
        <w:t xml:space="preserve"> </w:t>
      </w:r>
      <w:proofErr w:type="spellStart"/>
      <w:r>
        <w:rPr>
          <w:rFonts w:asciiTheme="majorHAnsi" w:hAnsiTheme="majorHAnsi"/>
          <w:i/>
          <w:iCs/>
        </w:rPr>
        <w:t>Venerable</w:t>
      </w:r>
      <w:proofErr w:type="spellEnd"/>
      <w:r>
        <w:rPr>
          <w:rFonts w:asciiTheme="majorHAnsi" w:hAnsiTheme="majorHAnsi"/>
          <w:i/>
          <w:iCs/>
        </w:rPr>
        <w:t xml:space="preserve"> </w:t>
      </w:r>
      <w:proofErr w:type="spellStart"/>
      <w:r>
        <w:rPr>
          <w:rFonts w:asciiTheme="majorHAnsi" w:hAnsiTheme="majorHAnsi"/>
          <w:i/>
          <w:iCs/>
        </w:rPr>
        <w:t>and</w:t>
      </w:r>
      <w:proofErr w:type="spellEnd"/>
      <w:r>
        <w:rPr>
          <w:rFonts w:asciiTheme="majorHAnsi" w:hAnsiTheme="majorHAnsi"/>
          <w:i/>
          <w:iCs/>
        </w:rPr>
        <w:t xml:space="preserve"> </w:t>
      </w:r>
      <w:proofErr w:type="spellStart"/>
      <w:r>
        <w:rPr>
          <w:rFonts w:asciiTheme="majorHAnsi" w:hAnsiTheme="majorHAnsi"/>
          <w:i/>
          <w:iCs/>
        </w:rPr>
        <w:t>Islam</w:t>
      </w:r>
      <w:proofErr w:type="spellEnd"/>
      <w:r>
        <w:rPr>
          <w:rFonts w:asciiTheme="majorHAnsi" w:hAnsiTheme="majorHAnsi"/>
        </w:rPr>
        <w:t xml:space="preserve">, Princeton </w:t>
      </w:r>
      <w:proofErr w:type="spellStart"/>
      <w:r>
        <w:rPr>
          <w:rFonts w:asciiTheme="majorHAnsi" w:hAnsiTheme="majorHAnsi"/>
        </w:rPr>
        <w:t>University</w:t>
      </w:r>
      <w:proofErr w:type="spellEnd"/>
      <w:r>
        <w:rPr>
          <w:rFonts w:asciiTheme="majorHAnsi" w:hAnsiTheme="majorHAnsi"/>
        </w:rPr>
        <w:t xml:space="preserve"> </w:t>
      </w:r>
      <w:proofErr w:type="spellStart"/>
      <w:r>
        <w:rPr>
          <w:rFonts w:asciiTheme="majorHAnsi" w:hAnsiTheme="majorHAnsi"/>
        </w:rPr>
        <w:t>Press</w:t>
      </w:r>
      <w:proofErr w:type="spellEnd"/>
      <w:r>
        <w:rPr>
          <w:rFonts w:asciiTheme="majorHAnsi" w:hAnsiTheme="majorHAnsi"/>
        </w:rPr>
        <w:t>, New Jersey 1964,</w:t>
      </w:r>
      <w:r>
        <w:rPr>
          <w:rFonts w:asciiTheme="majorHAnsi" w:hAnsiTheme="majorHAnsi"/>
          <w:i/>
          <w:iCs/>
        </w:rPr>
        <w:t xml:space="preserve"> </w:t>
      </w:r>
      <w:proofErr w:type="spellStart"/>
      <w:r>
        <w:rPr>
          <w:rFonts w:asciiTheme="majorHAnsi" w:hAnsiTheme="majorHAnsi"/>
        </w:rPr>
        <w:t>ss</w:t>
      </w:r>
      <w:proofErr w:type="spellEnd"/>
      <w:r>
        <w:rPr>
          <w:rFonts w:asciiTheme="majorHAnsi" w:hAnsiTheme="majorHAnsi"/>
        </w:rPr>
        <w:t>. 68-69.</w:t>
      </w:r>
    </w:p>
  </w:footnote>
  <w:footnote w:id="10">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rPr>
        <w:t>Katya</w:t>
      </w:r>
      <w:proofErr w:type="spellEnd"/>
      <w:r>
        <w:rPr>
          <w:rFonts w:asciiTheme="majorHAnsi" w:hAnsiTheme="majorHAnsi"/>
        </w:rPr>
        <w:t xml:space="preserve"> </w:t>
      </w:r>
      <w:proofErr w:type="spellStart"/>
      <w:r>
        <w:rPr>
          <w:rFonts w:asciiTheme="majorHAnsi" w:hAnsiTheme="majorHAnsi"/>
        </w:rPr>
        <w:t>Vehlow</w:t>
      </w:r>
      <w:proofErr w:type="spellEnd"/>
      <w:r>
        <w:rPr>
          <w:rFonts w:asciiTheme="majorHAnsi" w:hAnsiTheme="majorHAnsi"/>
        </w:rPr>
        <w:t>,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Swiss</w:t>
      </w:r>
      <w:proofErr w:type="spellEnd"/>
      <w:r>
        <w:rPr>
          <w:rFonts w:asciiTheme="majorHAnsi" w:hAnsiTheme="majorHAnsi"/>
        </w:rPr>
        <w:t xml:space="preserve"> </w:t>
      </w:r>
      <w:proofErr w:type="spellStart"/>
      <w:r>
        <w:rPr>
          <w:rFonts w:asciiTheme="majorHAnsi" w:hAnsiTheme="majorHAnsi"/>
        </w:rPr>
        <w:t>Reformers</w:t>
      </w:r>
      <w:proofErr w:type="spellEnd"/>
      <w:r>
        <w:rPr>
          <w:rFonts w:asciiTheme="majorHAnsi" w:hAnsiTheme="majorHAnsi"/>
        </w:rPr>
        <w:t xml:space="preserve"> </w:t>
      </w:r>
      <w:proofErr w:type="spellStart"/>
      <w:r>
        <w:rPr>
          <w:rFonts w:asciiTheme="majorHAnsi" w:hAnsiTheme="majorHAnsi"/>
        </w:rPr>
        <w:t>Zwingli</w:t>
      </w:r>
      <w:proofErr w:type="spellEnd"/>
      <w:r>
        <w:rPr>
          <w:rFonts w:asciiTheme="majorHAnsi" w:hAnsiTheme="majorHAnsi"/>
        </w:rPr>
        <w:t xml:space="preserve">, </w:t>
      </w:r>
      <w:proofErr w:type="spellStart"/>
      <w:r>
        <w:rPr>
          <w:rFonts w:asciiTheme="majorHAnsi" w:hAnsiTheme="majorHAnsi"/>
        </w:rPr>
        <w:t>Bullinger</w:t>
      </w:r>
      <w:proofErr w:type="spellEnd"/>
      <w:r>
        <w:rPr>
          <w:rFonts w:asciiTheme="majorHAnsi" w:hAnsiTheme="majorHAnsi"/>
        </w:rPr>
        <w:t xml:space="preserve"> </w:t>
      </w:r>
      <w:proofErr w:type="spellStart"/>
      <w:r>
        <w:rPr>
          <w:rFonts w:asciiTheme="majorHAnsi" w:hAnsiTheme="majorHAnsi"/>
        </w:rPr>
        <w:t>and</w:t>
      </w:r>
      <w:proofErr w:type="spellEnd"/>
      <w:r>
        <w:rPr>
          <w:rFonts w:asciiTheme="majorHAnsi" w:hAnsiTheme="majorHAnsi"/>
        </w:rPr>
        <w:t xml:space="preserve"> </w:t>
      </w:r>
      <w:proofErr w:type="spellStart"/>
      <w:r>
        <w:rPr>
          <w:rFonts w:asciiTheme="majorHAnsi" w:hAnsiTheme="majorHAnsi"/>
        </w:rPr>
        <w:t>Bibliander</w:t>
      </w:r>
      <w:proofErr w:type="spellEnd"/>
      <w:r>
        <w:rPr>
          <w:rFonts w:asciiTheme="majorHAnsi" w:hAnsiTheme="majorHAnsi"/>
        </w:rPr>
        <w:t xml:space="preserve"> </w:t>
      </w:r>
      <w:proofErr w:type="spellStart"/>
      <w:r>
        <w:rPr>
          <w:rFonts w:asciiTheme="majorHAnsi" w:hAnsiTheme="majorHAnsi"/>
        </w:rPr>
        <w:t>and</w:t>
      </w:r>
      <w:proofErr w:type="spellEnd"/>
      <w:r>
        <w:rPr>
          <w:rFonts w:asciiTheme="majorHAnsi" w:hAnsiTheme="majorHAnsi"/>
        </w:rPr>
        <w:t xml:space="preserve"> </w:t>
      </w:r>
      <w:proofErr w:type="spellStart"/>
      <w:r>
        <w:rPr>
          <w:rFonts w:asciiTheme="majorHAnsi" w:hAnsiTheme="majorHAnsi"/>
        </w:rPr>
        <w:t>Their</w:t>
      </w:r>
      <w:proofErr w:type="spellEnd"/>
      <w:r>
        <w:rPr>
          <w:rFonts w:asciiTheme="majorHAnsi" w:hAnsiTheme="majorHAnsi"/>
        </w:rPr>
        <w:t xml:space="preserve"> </w:t>
      </w:r>
      <w:proofErr w:type="spellStart"/>
      <w:r>
        <w:rPr>
          <w:rFonts w:asciiTheme="majorHAnsi" w:hAnsiTheme="majorHAnsi"/>
        </w:rPr>
        <w:t>Attitude</w:t>
      </w:r>
      <w:proofErr w:type="spellEnd"/>
      <w:r>
        <w:rPr>
          <w:rFonts w:asciiTheme="majorHAnsi" w:hAnsiTheme="majorHAnsi"/>
        </w:rPr>
        <w:t xml:space="preserve"> </w:t>
      </w:r>
      <w:proofErr w:type="spellStart"/>
      <w:r>
        <w:rPr>
          <w:rFonts w:asciiTheme="majorHAnsi" w:hAnsiTheme="majorHAnsi"/>
        </w:rPr>
        <w:t>to</w:t>
      </w:r>
      <w:proofErr w:type="spellEnd"/>
      <w:r>
        <w:rPr>
          <w:rFonts w:asciiTheme="majorHAnsi" w:hAnsiTheme="majorHAnsi"/>
        </w:rPr>
        <w:t xml:space="preserve"> </w:t>
      </w:r>
      <w:proofErr w:type="spellStart"/>
      <w:r>
        <w:rPr>
          <w:rFonts w:asciiTheme="majorHAnsi" w:hAnsiTheme="majorHAnsi"/>
        </w:rPr>
        <w:t>Islam</w:t>
      </w:r>
      <w:proofErr w:type="spellEnd"/>
      <w:r>
        <w:rPr>
          <w:rFonts w:asciiTheme="majorHAnsi" w:hAnsiTheme="majorHAnsi"/>
        </w:rPr>
        <w:t xml:space="preserve"> (1520-1560)”, </w:t>
      </w:r>
      <w:proofErr w:type="spellStart"/>
      <w:r>
        <w:rPr>
          <w:rFonts w:asciiTheme="majorHAnsi" w:hAnsiTheme="majorHAnsi"/>
          <w:i/>
          <w:iCs/>
        </w:rPr>
        <w:t>Islam</w:t>
      </w:r>
      <w:proofErr w:type="spellEnd"/>
      <w:r>
        <w:rPr>
          <w:rFonts w:asciiTheme="majorHAnsi" w:hAnsiTheme="majorHAnsi"/>
          <w:i/>
          <w:iCs/>
        </w:rPr>
        <w:t xml:space="preserve"> </w:t>
      </w:r>
      <w:proofErr w:type="spellStart"/>
      <w:r>
        <w:rPr>
          <w:rFonts w:asciiTheme="majorHAnsi" w:hAnsiTheme="majorHAnsi"/>
          <w:i/>
          <w:iCs/>
        </w:rPr>
        <w:t>and</w:t>
      </w:r>
      <w:proofErr w:type="spellEnd"/>
      <w:r>
        <w:rPr>
          <w:rFonts w:asciiTheme="majorHAnsi" w:hAnsiTheme="majorHAnsi"/>
          <w:i/>
          <w:iCs/>
        </w:rPr>
        <w:t xml:space="preserve"> </w:t>
      </w:r>
      <w:proofErr w:type="spellStart"/>
      <w:r>
        <w:rPr>
          <w:rFonts w:asciiTheme="majorHAnsi" w:hAnsiTheme="majorHAnsi"/>
          <w:i/>
          <w:iCs/>
        </w:rPr>
        <w:t>Christian-Muslim</w:t>
      </w:r>
      <w:proofErr w:type="spellEnd"/>
      <w:r>
        <w:rPr>
          <w:rFonts w:asciiTheme="majorHAnsi" w:hAnsiTheme="majorHAnsi"/>
          <w:i/>
          <w:iCs/>
        </w:rPr>
        <w:t xml:space="preserve"> </w:t>
      </w:r>
      <w:proofErr w:type="spellStart"/>
      <w:r>
        <w:rPr>
          <w:rFonts w:asciiTheme="majorHAnsi" w:hAnsiTheme="majorHAnsi"/>
          <w:i/>
          <w:iCs/>
        </w:rPr>
        <w:t>Relations</w:t>
      </w:r>
      <w:proofErr w:type="spellEnd"/>
      <w:r>
        <w:rPr>
          <w:rFonts w:asciiTheme="majorHAnsi" w:hAnsiTheme="majorHAnsi"/>
        </w:rPr>
        <w:t xml:space="preserve"> 6:2 (1995), s. 242; Harry </w:t>
      </w:r>
      <w:proofErr w:type="spellStart"/>
      <w:r>
        <w:rPr>
          <w:rFonts w:asciiTheme="majorHAnsi" w:hAnsiTheme="majorHAnsi"/>
        </w:rPr>
        <w:t>Clark</w:t>
      </w:r>
      <w:proofErr w:type="spellEnd"/>
      <w:r>
        <w:rPr>
          <w:rFonts w:asciiTheme="majorHAnsi" w:hAnsiTheme="majorHAnsi"/>
        </w:rPr>
        <w:t>,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Publication</w:t>
      </w:r>
      <w:proofErr w:type="spellEnd"/>
      <w:r>
        <w:rPr>
          <w:rFonts w:asciiTheme="majorHAnsi" w:hAnsiTheme="majorHAnsi"/>
        </w:rPr>
        <w:t xml:space="preserve"> of </w:t>
      </w:r>
      <w:proofErr w:type="spellStart"/>
      <w:r>
        <w:rPr>
          <w:rFonts w:asciiTheme="majorHAnsi" w:hAnsiTheme="majorHAnsi"/>
        </w:rPr>
        <w:t>the</w:t>
      </w:r>
      <w:proofErr w:type="spellEnd"/>
      <w:r>
        <w:rPr>
          <w:rFonts w:asciiTheme="majorHAnsi" w:hAnsiTheme="majorHAnsi"/>
        </w:rPr>
        <w:t xml:space="preserve"> Koran in Latin a </w:t>
      </w:r>
      <w:proofErr w:type="spellStart"/>
      <w:r>
        <w:rPr>
          <w:rFonts w:asciiTheme="majorHAnsi" w:hAnsiTheme="majorHAnsi"/>
        </w:rPr>
        <w:t>Reformation</w:t>
      </w:r>
      <w:proofErr w:type="spellEnd"/>
      <w:r>
        <w:rPr>
          <w:rFonts w:asciiTheme="majorHAnsi" w:hAnsiTheme="majorHAnsi"/>
        </w:rPr>
        <w:t xml:space="preserve"> Dilemma”, </w:t>
      </w:r>
      <w:proofErr w:type="spellStart"/>
      <w:r>
        <w:rPr>
          <w:rFonts w:asciiTheme="majorHAnsi" w:hAnsiTheme="majorHAnsi"/>
          <w:i/>
          <w:iCs/>
        </w:rPr>
        <w:t>The</w:t>
      </w:r>
      <w:proofErr w:type="spellEnd"/>
      <w:r>
        <w:rPr>
          <w:rFonts w:asciiTheme="majorHAnsi" w:hAnsiTheme="majorHAnsi"/>
          <w:i/>
          <w:iCs/>
        </w:rPr>
        <w:t xml:space="preserve"> </w:t>
      </w:r>
      <w:proofErr w:type="spellStart"/>
      <w:r>
        <w:rPr>
          <w:rFonts w:asciiTheme="majorHAnsi" w:hAnsiTheme="majorHAnsi"/>
          <w:i/>
          <w:iCs/>
        </w:rPr>
        <w:t>Sixteenth</w:t>
      </w:r>
      <w:proofErr w:type="spellEnd"/>
      <w:r>
        <w:rPr>
          <w:rFonts w:asciiTheme="majorHAnsi" w:hAnsiTheme="majorHAnsi"/>
          <w:i/>
          <w:iCs/>
        </w:rPr>
        <w:t xml:space="preserve"> Century </w:t>
      </w:r>
      <w:proofErr w:type="spellStart"/>
      <w:r>
        <w:rPr>
          <w:rFonts w:asciiTheme="majorHAnsi" w:hAnsiTheme="majorHAnsi"/>
          <w:i/>
          <w:iCs/>
        </w:rPr>
        <w:t>Journal</w:t>
      </w:r>
      <w:proofErr w:type="spellEnd"/>
      <w:r>
        <w:rPr>
          <w:rFonts w:asciiTheme="majorHAnsi" w:hAnsiTheme="majorHAnsi"/>
        </w:rPr>
        <w:t xml:space="preserve"> 15:1 (1984), </w:t>
      </w:r>
      <w:proofErr w:type="spellStart"/>
      <w:r>
        <w:rPr>
          <w:rFonts w:asciiTheme="majorHAnsi" w:hAnsiTheme="majorHAnsi"/>
        </w:rPr>
        <w:t>ss</w:t>
      </w:r>
      <w:proofErr w:type="spellEnd"/>
      <w:r>
        <w:rPr>
          <w:rFonts w:asciiTheme="majorHAnsi" w:hAnsiTheme="majorHAnsi"/>
        </w:rPr>
        <w:t xml:space="preserve">. 10-11; </w:t>
      </w:r>
      <w:proofErr w:type="spellStart"/>
      <w:r>
        <w:rPr>
          <w:rFonts w:asciiTheme="majorHAnsi" w:hAnsiTheme="majorHAnsi"/>
        </w:rPr>
        <w:t>Bobzin</w:t>
      </w:r>
      <w:proofErr w:type="spellEnd"/>
      <w:r>
        <w:rPr>
          <w:rFonts w:asciiTheme="majorHAnsi" w:hAnsiTheme="majorHAnsi"/>
        </w:rPr>
        <w:t xml:space="preserve">, “Latin </w:t>
      </w:r>
      <w:proofErr w:type="spellStart"/>
      <w:r>
        <w:rPr>
          <w:rFonts w:asciiTheme="majorHAnsi" w:hAnsiTheme="majorHAnsi"/>
        </w:rPr>
        <w:t>Translations</w:t>
      </w:r>
      <w:proofErr w:type="spellEnd"/>
      <w:r>
        <w:rPr>
          <w:rFonts w:asciiTheme="majorHAnsi" w:hAnsiTheme="majorHAnsi"/>
        </w:rPr>
        <w:t xml:space="preserve"> of </w:t>
      </w:r>
      <w:proofErr w:type="spellStart"/>
      <w:r>
        <w:rPr>
          <w:rFonts w:asciiTheme="majorHAnsi" w:hAnsiTheme="majorHAnsi"/>
        </w:rPr>
        <w:t>the</w:t>
      </w:r>
      <w:proofErr w:type="spellEnd"/>
      <w:r>
        <w:rPr>
          <w:rFonts w:asciiTheme="majorHAnsi" w:hAnsiTheme="majorHAnsi"/>
        </w:rPr>
        <w:t xml:space="preserve"> Koran: A </w:t>
      </w:r>
      <w:proofErr w:type="spellStart"/>
      <w:r>
        <w:rPr>
          <w:rFonts w:asciiTheme="majorHAnsi" w:hAnsiTheme="majorHAnsi"/>
        </w:rPr>
        <w:t>Short</w:t>
      </w:r>
      <w:proofErr w:type="spellEnd"/>
      <w:r>
        <w:rPr>
          <w:rFonts w:asciiTheme="majorHAnsi" w:hAnsiTheme="majorHAnsi"/>
        </w:rPr>
        <w:t xml:space="preserve"> </w:t>
      </w:r>
      <w:proofErr w:type="spellStart"/>
      <w:r>
        <w:rPr>
          <w:rFonts w:asciiTheme="majorHAnsi" w:hAnsiTheme="majorHAnsi"/>
        </w:rPr>
        <w:t>Overview</w:t>
      </w:r>
      <w:proofErr w:type="spellEnd"/>
      <w:r>
        <w:rPr>
          <w:rFonts w:asciiTheme="majorHAnsi" w:hAnsiTheme="majorHAnsi"/>
        </w:rPr>
        <w:t xml:space="preserve">”, </w:t>
      </w:r>
      <w:proofErr w:type="spellStart"/>
      <w:r>
        <w:rPr>
          <w:rFonts w:asciiTheme="majorHAnsi" w:hAnsiTheme="majorHAnsi"/>
        </w:rPr>
        <w:t>ss</w:t>
      </w:r>
      <w:proofErr w:type="spellEnd"/>
      <w:r>
        <w:rPr>
          <w:rFonts w:asciiTheme="majorHAnsi" w:hAnsiTheme="majorHAnsi"/>
        </w:rPr>
        <w:t>. 195-196; Bruce Gordon, “</w:t>
      </w:r>
      <w:proofErr w:type="spellStart"/>
      <w:r>
        <w:rPr>
          <w:rFonts w:asciiTheme="majorHAnsi" w:hAnsiTheme="majorHAnsi"/>
        </w:rPr>
        <w:t>Theodor</w:t>
      </w:r>
      <w:proofErr w:type="spellEnd"/>
      <w:r>
        <w:rPr>
          <w:rFonts w:asciiTheme="majorHAnsi" w:hAnsiTheme="majorHAnsi"/>
        </w:rPr>
        <w:t xml:space="preserve"> </w:t>
      </w:r>
      <w:proofErr w:type="spellStart"/>
      <w:r>
        <w:rPr>
          <w:rFonts w:asciiTheme="majorHAnsi" w:hAnsiTheme="majorHAnsi"/>
        </w:rPr>
        <w:t>Bibliander</w:t>
      </w:r>
      <w:proofErr w:type="spellEnd"/>
      <w:r>
        <w:rPr>
          <w:rFonts w:asciiTheme="majorHAnsi" w:hAnsiTheme="majorHAnsi"/>
        </w:rPr>
        <w:t xml:space="preserve">”, </w:t>
      </w:r>
      <w:proofErr w:type="spellStart"/>
      <w:r>
        <w:rPr>
          <w:rFonts w:asciiTheme="majorHAnsi" w:hAnsiTheme="majorHAnsi"/>
          <w:i/>
          <w:iCs/>
        </w:rPr>
        <w:t>Christian-Muslim</w:t>
      </w:r>
      <w:proofErr w:type="spellEnd"/>
      <w:r>
        <w:rPr>
          <w:rFonts w:asciiTheme="majorHAnsi" w:hAnsiTheme="majorHAnsi"/>
          <w:i/>
          <w:iCs/>
        </w:rPr>
        <w:t xml:space="preserve"> </w:t>
      </w:r>
      <w:proofErr w:type="spellStart"/>
      <w:r>
        <w:rPr>
          <w:rFonts w:asciiTheme="majorHAnsi" w:hAnsiTheme="majorHAnsi"/>
          <w:i/>
          <w:iCs/>
        </w:rPr>
        <w:t>Relations</w:t>
      </w:r>
      <w:proofErr w:type="spellEnd"/>
      <w:r>
        <w:rPr>
          <w:rFonts w:asciiTheme="majorHAnsi" w:hAnsiTheme="majorHAnsi"/>
        </w:rPr>
        <w:t xml:space="preserve">, ed. David Thomas, </w:t>
      </w:r>
      <w:proofErr w:type="spellStart"/>
      <w:r>
        <w:rPr>
          <w:rFonts w:asciiTheme="majorHAnsi" w:hAnsiTheme="majorHAnsi"/>
        </w:rPr>
        <w:t>Brill</w:t>
      </w:r>
      <w:proofErr w:type="spellEnd"/>
      <w:r>
        <w:rPr>
          <w:rFonts w:asciiTheme="majorHAnsi" w:hAnsiTheme="majorHAnsi"/>
        </w:rPr>
        <w:t xml:space="preserve">, </w:t>
      </w:r>
      <w:proofErr w:type="spellStart"/>
      <w:r>
        <w:rPr>
          <w:rFonts w:asciiTheme="majorHAnsi" w:hAnsiTheme="majorHAnsi"/>
        </w:rPr>
        <w:t>Leiden</w:t>
      </w:r>
      <w:proofErr w:type="spellEnd"/>
      <w:r>
        <w:rPr>
          <w:rFonts w:asciiTheme="majorHAnsi" w:hAnsiTheme="majorHAnsi"/>
        </w:rPr>
        <w:t xml:space="preserve"> 2014, c. 6, </w:t>
      </w:r>
      <w:proofErr w:type="spellStart"/>
      <w:r>
        <w:rPr>
          <w:rFonts w:asciiTheme="majorHAnsi" w:hAnsiTheme="majorHAnsi"/>
        </w:rPr>
        <w:t>ss</w:t>
      </w:r>
      <w:proofErr w:type="spellEnd"/>
      <w:r>
        <w:rPr>
          <w:rFonts w:asciiTheme="majorHAnsi" w:hAnsiTheme="majorHAnsi"/>
        </w:rPr>
        <w:t xml:space="preserve">. 675-685. </w:t>
      </w:r>
    </w:p>
  </w:footnote>
  <w:footnote w:id="11">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Gordon, “</w:t>
      </w:r>
      <w:proofErr w:type="spellStart"/>
      <w:r>
        <w:rPr>
          <w:rFonts w:asciiTheme="majorHAnsi" w:hAnsiTheme="majorHAnsi"/>
        </w:rPr>
        <w:t>Theodor</w:t>
      </w:r>
      <w:proofErr w:type="spellEnd"/>
      <w:r>
        <w:rPr>
          <w:rFonts w:asciiTheme="majorHAnsi" w:hAnsiTheme="majorHAnsi"/>
        </w:rPr>
        <w:t xml:space="preserve"> </w:t>
      </w:r>
      <w:proofErr w:type="spellStart"/>
      <w:r>
        <w:rPr>
          <w:rFonts w:asciiTheme="majorHAnsi" w:hAnsiTheme="majorHAnsi"/>
        </w:rPr>
        <w:t>Bibliander</w:t>
      </w:r>
      <w:proofErr w:type="spellEnd"/>
      <w:r>
        <w:rPr>
          <w:rFonts w:asciiTheme="majorHAnsi" w:hAnsiTheme="majorHAnsi"/>
        </w:rPr>
        <w:t>”, s. 682.</w:t>
      </w:r>
    </w:p>
  </w:footnote>
  <w:footnote w:id="12">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Luther’in önsözünün İngilizce çevirisi için bkz. </w:t>
      </w:r>
      <w:proofErr w:type="spellStart"/>
      <w:r>
        <w:rPr>
          <w:rFonts w:asciiTheme="majorHAnsi" w:hAnsiTheme="majorHAnsi"/>
        </w:rPr>
        <w:t>Henrich</w:t>
      </w:r>
      <w:proofErr w:type="spellEnd"/>
      <w:r>
        <w:rPr>
          <w:rFonts w:asciiTheme="majorHAnsi" w:hAnsiTheme="majorHAnsi"/>
        </w:rPr>
        <w:t xml:space="preserve"> &amp; </w:t>
      </w:r>
      <w:proofErr w:type="spellStart"/>
      <w:r>
        <w:rPr>
          <w:rFonts w:asciiTheme="majorHAnsi" w:hAnsiTheme="majorHAnsi"/>
        </w:rPr>
        <w:t>Boyce</w:t>
      </w:r>
      <w:proofErr w:type="spellEnd"/>
      <w:r>
        <w:rPr>
          <w:rFonts w:asciiTheme="majorHAnsi" w:hAnsiTheme="majorHAnsi"/>
        </w:rPr>
        <w:t>, “Martin Luther-</w:t>
      </w:r>
      <w:proofErr w:type="spellStart"/>
      <w:r>
        <w:rPr>
          <w:rFonts w:asciiTheme="majorHAnsi" w:hAnsiTheme="majorHAnsi"/>
        </w:rPr>
        <w:t>Translations</w:t>
      </w:r>
      <w:proofErr w:type="spellEnd"/>
      <w:r>
        <w:rPr>
          <w:rFonts w:asciiTheme="majorHAnsi" w:hAnsiTheme="majorHAnsi"/>
        </w:rPr>
        <w:t xml:space="preserve"> of </w:t>
      </w:r>
      <w:proofErr w:type="spellStart"/>
      <w:r>
        <w:rPr>
          <w:rFonts w:asciiTheme="majorHAnsi" w:hAnsiTheme="majorHAnsi"/>
        </w:rPr>
        <w:t>Two</w:t>
      </w:r>
      <w:proofErr w:type="spellEnd"/>
      <w:r>
        <w:rPr>
          <w:rFonts w:asciiTheme="majorHAnsi" w:hAnsiTheme="majorHAnsi"/>
        </w:rPr>
        <w:t xml:space="preserve"> </w:t>
      </w:r>
      <w:proofErr w:type="spellStart"/>
      <w:r>
        <w:rPr>
          <w:rFonts w:asciiTheme="majorHAnsi" w:hAnsiTheme="majorHAnsi"/>
        </w:rPr>
        <w:t>Prefaces</w:t>
      </w:r>
      <w:proofErr w:type="spellEnd"/>
      <w:r>
        <w:rPr>
          <w:rFonts w:asciiTheme="majorHAnsi" w:hAnsiTheme="majorHAnsi"/>
        </w:rPr>
        <w:t xml:space="preserve"> on </w:t>
      </w:r>
      <w:proofErr w:type="spellStart"/>
      <w:r>
        <w:rPr>
          <w:rFonts w:asciiTheme="majorHAnsi" w:hAnsiTheme="majorHAnsi"/>
        </w:rPr>
        <w:t>Islam</w:t>
      </w:r>
      <w:proofErr w:type="spellEnd"/>
      <w:r>
        <w:rPr>
          <w:rFonts w:asciiTheme="majorHAnsi" w:hAnsiTheme="majorHAnsi"/>
        </w:rPr>
        <w:t xml:space="preserve">”, </w:t>
      </w:r>
      <w:proofErr w:type="spellStart"/>
      <w:r>
        <w:rPr>
          <w:rFonts w:asciiTheme="majorHAnsi" w:hAnsiTheme="majorHAnsi"/>
        </w:rPr>
        <w:t>ss</w:t>
      </w:r>
      <w:proofErr w:type="spellEnd"/>
      <w:r>
        <w:rPr>
          <w:rFonts w:asciiTheme="majorHAnsi" w:hAnsiTheme="majorHAnsi"/>
        </w:rPr>
        <w:t xml:space="preserve">. 262-266. Ayrıca bkz. Adam Francisco, </w:t>
      </w:r>
      <w:r>
        <w:rPr>
          <w:rFonts w:asciiTheme="majorHAnsi" w:hAnsiTheme="majorHAnsi"/>
          <w:i/>
          <w:iCs/>
        </w:rPr>
        <w:t xml:space="preserve">Martin Luther </w:t>
      </w:r>
      <w:proofErr w:type="spellStart"/>
      <w:r>
        <w:rPr>
          <w:rFonts w:asciiTheme="majorHAnsi" w:hAnsiTheme="majorHAnsi"/>
          <w:i/>
          <w:iCs/>
        </w:rPr>
        <w:t>and</w:t>
      </w:r>
      <w:proofErr w:type="spellEnd"/>
      <w:r>
        <w:rPr>
          <w:rFonts w:asciiTheme="majorHAnsi" w:hAnsiTheme="majorHAnsi"/>
          <w:i/>
          <w:iCs/>
        </w:rPr>
        <w:t xml:space="preserve"> </w:t>
      </w:r>
      <w:proofErr w:type="spellStart"/>
      <w:r>
        <w:rPr>
          <w:rFonts w:asciiTheme="majorHAnsi" w:hAnsiTheme="majorHAnsi"/>
          <w:i/>
          <w:iCs/>
        </w:rPr>
        <w:t>Islam</w:t>
      </w:r>
      <w:proofErr w:type="spellEnd"/>
      <w:r>
        <w:rPr>
          <w:rFonts w:asciiTheme="majorHAnsi" w:hAnsiTheme="majorHAnsi"/>
        </w:rPr>
        <w:t xml:space="preserve">, </w:t>
      </w:r>
      <w:proofErr w:type="spellStart"/>
      <w:r>
        <w:rPr>
          <w:rFonts w:asciiTheme="majorHAnsi" w:hAnsiTheme="majorHAnsi"/>
        </w:rPr>
        <w:t>Brill</w:t>
      </w:r>
      <w:proofErr w:type="spellEnd"/>
      <w:r>
        <w:rPr>
          <w:rFonts w:asciiTheme="majorHAnsi" w:hAnsiTheme="majorHAnsi"/>
        </w:rPr>
        <w:t xml:space="preserve">, </w:t>
      </w:r>
      <w:proofErr w:type="spellStart"/>
      <w:r>
        <w:rPr>
          <w:rFonts w:asciiTheme="majorHAnsi" w:hAnsiTheme="majorHAnsi"/>
        </w:rPr>
        <w:t>Leiden</w:t>
      </w:r>
      <w:proofErr w:type="spellEnd"/>
      <w:r>
        <w:rPr>
          <w:rFonts w:asciiTheme="majorHAnsi" w:hAnsiTheme="majorHAnsi"/>
        </w:rPr>
        <w:t xml:space="preserve"> 2007, </w:t>
      </w:r>
      <w:proofErr w:type="spellStart"/>
      <w:r>
        <w:rPr>
          <w:rFonts w:asciiTheme="majorHAnsi" w:hAnsiTheme="majorHAnsi"/>
        </w:rPr>
        <w:t>ss</w:t>
      </w:r>
      <w:proofErr w:type="spellEnd"/>
      <w:r>
        <w:rPr>
          <w:rFonts w:asciiTheme="majorHAnsi" w:hAnsiTheme="majorHAnsi"/>
        </w:rPr>
        <w:t xml:space="preserve">. 175-210. </w:t>
      </w:r>
    </w:p>
  </w:footnote>
  <w:footnote w:id="13">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İsa’da insani ve ilahi olmak üzere iki tabiatın bir arada karışmaksızın bulunduğunu savunan İstanbul patriği </w:t>
      </w:r>
      <w:proofErr w:type="spellStart"/>
      <w:r>
        <w:rPr>
          <w:rFonts w:asciiTheme="majorHAnsi" w:hAnsiTheme="majorHAnsi"/>
        </w:rPr>
        <w:t>Nestoryus’un</w:t>
      </w:r>
      <w:proofErr w:type="spellEnd"/>
      <w:r>
        <w:rPr>
          <w:rFonts w:asciiTheme="majorHAnsi" w:hAnsiTheme="majorHAnsi"/>
        </w:rPr>
        <w:t xml:space="preserve"> öncüsü olduğu düşünce. </w:t>
      </w:r>
      <w:proofErr w:type="spellStart"/>
      <w:r>
        <w:rPr>
          <w:rFonts w:asciiTheme="majorHAnsi" w:hAnsiTheme="majorHAnsi"/>
        </w:rPr>
        <w:t>Nestoryus</w:t>
      </w:r>
      <w:proofErr w:type="spellEnd"/>
      <w:r>
        <w:rPr>
          <w:rFonts w:asciiTheme="majorHAnsi" w:hAnsiTheme="majorHAnsi"/>
        </w:rPr>
        <w:t xml:space="preserve"> ve taraftarları, 431 Efes </w:t>
      </w:r>
      <w:proofErr w:type="spellStart"/>
      <w:r>
        <w:rPr>
          <w:rFonts w:asciiTheme="majorHAnsi" w:hAnsiTheme="majorHAnsi"/>
        </w:rPr>
        <w:t>Konsili’nde</w:t>
      </w:r>
      <w:proofErr w:type="spellEnd"/>
      <w:r>
        <w:rPr>
          <w:rFonts w:asciiTheme="majorHAnsi" w:hAnsiTheme="majorHAnsi"/>
        </w:rPr>
        <w:t xml:space="preserve"> aforoz edilmişlerdir.</w:t>
      </w:r>
    </w:p>
  </w:footnote>
  <w:footnote w:id="14">
    <w:p w:rsidR="002871AB" w:rsidRDefault="002871AB" w:rsidP="002871AB">
      <w:pPr>
        <w:pStyle w:val="DipnotMetni"/>
        <w:rPr>
          <w:rFonts w:asciiTheme="majorHAnsi" w:hAnsiTheme="majorHAnsi"/>
        </w:rPr>
      </w:pPr>
      <w:r>
        <w:rPr>
          <w:rStyle w:val="DipnotBavurusu"/>
          <w:rFonts w:asciiTheme="majorHAnsi" w:hAnsiTheme="majorHAnsi"/>
        </w:rPr>
        <w:footnoteRef/>
      </w:r>
      <w:r>
        <w:rPr>
          <w:rFonts w:asciiTheme="majorHAnsi" w:hAnsiTheme="majorHAnsi"/>
        </w:rPr>
        <w:t xml:space="preserve"> </w:t>
      </w:r>
      <w:proofErr w:type="spellStart"/>
      <w:r>
        <w:rPr>
          <w:rFonts w:asciiTheme="majorHAnsi" w:hAnsiTheme="majorHAnsi"/>
          <w:i/>
          <w:iCs/>
        </w:rPr>
        <w:t>Alcoran</w:t>
      </w:r>
      <w:proofErr w:type="spellEnd"/>
      <w:r>
        <w:rPr>
          <w:rFonts w:asciiTheme="majorHAnsi" w:hAnsiTheme="majorHAnsi"/>
          <w:i/>
          <w:iCs/>
        </w:rPr>
        <w:t xml:space="preserve"> </w:t>
      </w:r>
      <w:proofErr w:type="spellStart"/>
      <w:r>
        <w:rPr>
          <w:rFonts w:asciiTheme="majorHAnsi" w:hAnsiTheme="majorHAnsi"/>
          <w:i/>
          <w:iCs/>
        </w:rPr>
        <w:t>Latinus</w:t>
      </w:r>
      <w:proofErr w:type="spellEnd"/>
      <w:r>
        <w:rPr>
          <w:rFonts w:asciiTheme="majorHAnsi" w:hAnsiTheme="majorHAnsi"/>
          <w:i/>
          <w:iCs/>
        </w:rPr>
        <w:t xml:space="preserve">: </w:t>
      </w:r>
      <w:proofErr w:type="spellStart"/>
      <w:r>
        <w:rPr>
          <w:rFonts w:asciiTheme="majorHAnsi" w:hAnsiTheme="majorHAnsi"/>
          <w:i/>
          <w:iCs/>
        </w:rPr>
        <w:t>Editiones</w:t>
      </w:r>
      <w:proofErr w:type="spellEnd"/>
      <w:r>
        <w:rPr>
          <w:rFonts w:asciiTheme="majorHAnsi" w:hAnsiTheme="majorHAnsi"/>
          <w:i/>
          <w:iCs/>
        </w:rPr>
        <w:t xml:space="preserve"> </w:t>
      </w:r>
      <w:proofErr w:type="spellStart"/>
      <w:r>
        <w:rPr>
          <w:rFonts w:asciiTheme="majorHAnsi" w:hAnsiTheme="majorHAnsi"/>
          <w:i/>
          <w:iCs/>
        </w:rPr>
        <w:t>Theodori</w:t>
      </w:r>
      <w:proofErr w:type="spellEnd"/>
      <w:r>
        <w:rPr>
          <w:rFonts w:asciiTheme="majorHAnsi" w:hAnsiTheme="majorHAnsi"/>
          <w:i/>
          <w:iCs/>
        </w:rPr>
        <w:t xml:space="preserve"> </w:t>
      </w:r>
      <w:proofErr w:type="spellStart"/>
      <w:r>
        <w:rPr>
          <w:rFonts w:asciiTheme="majorHAnsi" w:hAnsiTheme="majorHAnsi"/>
          <w:i/>
          <w:iCs/>
        </w:rPr>
        <w:t>Bibliandri</w:t>
      </w:r>
      <w:proofErr w:type="spellEnd"/>
      <w:r>
        <w:rPr>
          <w:rFonts w:asciiTheme="majorHAnsi" w:hAnsiTheme="majorHAnsi"/>
          <w:i/>
          <w:iCs/>
        </w:rPr>
        <w:t xml:space="preserve"> (1543&amp;1550)</w:t>
      </w:r>
      <w:r>
        <w:rPr>
          <w:rFonts w:asciiTheme="majorHAnsi" w:hAnsiTheme="majorHAnsi"/>
        </w:rPr>
        <w:t xml:space="preserve">, ed. </w:t>
      </w:r>
      <w:proofErr w:type="spellStart"/>
      <w:r>
        <w:rPr>
          <w:rFonts w:asciiTheme="majorHAnsi" w:hAnsiTheme="majorHAnsi"/>
        </w:rPr>
        <w:t>Anthony</w:t>
      </w:r>
      <w:proofErr w:type="spellEnd"/>
      <w:r>
        <w:rPr>
          <w:rFonts w:asciiTheme="majorHAnsi" w:hAnsiTheme="majorHAnsi"/>
        </w:rPr>
        <w:t xml:space="preserve"> John </w:t>
      </w:r>
      <w:proofErr w:type="spellStart"/>
      <w:r>
        <w:rPr>
          <w:rFonts w:asciiTheme="majorHAnsi" w:hAnsiTheme="majorHAnsi"/>
        </w:rPr>
        <w:t>Lappin</w:t>
      </w:r>
      <w:proofErr w:type="spellEnd"/>
      <w:r>
        <w:rPr>
          <w:rFonts w:asciiTheme="majorHAnsi" w:hAnsiTheme="majorHAnsi"/>
        </w:rPr>
        <w:t xml:space="preserve">, </w:t>
      </w:r>
      <w:proofErr w:type="spellStart"/>
      <w:r>
        <w:rPr>
          <w:rFonts w:asciiTheme="majorHAnsi" w:hAnsiTheme="majorHAnsi"/>
        </w:rPr>
        <w:t>Aracne</w:t>
      </w:r>
      <w:proofErr w:type="spellEnd"/>
      <w:r>
        <w:rPr>
          <w:rFonts w:asciiTheme="majorHAnsi" w:hAnsiTheme="majorHAnsi"/>
        </w:rPr>
        <w:t xml:space="preserve"> </w:t>
      </w:r>
      <w:proofErr w:type="spellStart"/>
      <w:r>
        <w:rPr>
          <w:rFonts w:asciiTheme="majorHAnsi" w:hAnsiTheme="majorHAnsi"/>
        </w:rPr>
        <w:t>Editrice</w:t>
      </w:r>
      <w:proofErr w:type="spellEnd"/>
      <w:r>
        <w:rPr>
          <w:rFonts w:asciiTheme="majorHAnsi" w:hAnsiTheme="majorHAnsi"/>
        </w:rPr>
        <w:t>, Roma 2011, c. 3, s. xii; Gordon, “</w:t>
      </w:r>
      <w:proofErr w:type="spellStart"/>
      <w:r>
        <w:rPr>
          <w:rFonts w:asciiTheme="majorHAnsi" w:hAnsiTheme="majorHAnsi"/>
        </w:rPr>
        <w:t>Theodor</w:t>
      </w:r>
      <w:proofErr w:type="spellEnd"/>
      <w:r>
        <w:rPr>
          <w:rFonts w:asciiTheme="majorHAnsi" w:hAnsiTheme="majorHAnsi"/>
        </w:rPr>
        <w:t xml:space="preserve"> </w:t>
      </w:r>
      <w:proofErr w:type="spellStart"/>
      <w:r>
        <w:rPr>
          <w:rFonts w:asciiTheme="majorHAnsi" w:hAnsiTheme="majorHAnsi"/>
        </w:rPr>
        <w:t>Bibliander</w:t>
      </w:r>
      <w:proofErr w:type="spellEnd"/>
      <w:r>
        <w:rPr>
          <w:rFonts w:asciiTheme="majorHAnsi" w:hAnsiTheme="majorHAnsi"/>
        </w:rPr>
        <w:t xml:space="preserve">”, s. 681; </w:t>
      </w:r>
      <w:proofErr w:type="spellStart"/>
      <w:r>
        <w:rPr>
          <w:rFonts w:asciiTheme="majorHAnsi" w:hAnsiTheme="majorHAnsi"/>
        </w:rPr>
        <w:t>Vehlow</w:t>
      </w:r>
      <w:proofErr w:type="spellEnd"/>
      <w:r>
        <w:rPr>
          <w:rFonts w:asciiTheme="majorHAnsi" w:hAnsiTheme="majorHAnsi"/>
        </w:rPr>
        <w:t>, “</w:t>
      </w:r>
      <w:proofErr w:type="spellStart"/>
      <w:r>
        <w:rPr>
          <w:rFonts w:asciiTheme="majorHAnsi" w:hAnsiTheme="majorHAnsi"/>
        </w:rPr>
        <w:t>The</w:t>
      </w:r>
      <w:proofErr w:type="spellEnd"/>
      <w:r>
        <w:rPr>
          <w:rFonts w:asciiTheme="majorHAnsi" w:hAnsiTheme="majorHAnsi"/>
        </w:rPr>
        <w:t xml:space="preserve"> </w:t>
      </w:r>
      <w:proofErr w:type="spellStart"/>
      <w:r>
        <w:rPr>
          <w:rFonts w:asciiTheme="majorHAnsi" w:hAnsiTheme="majorHAnsi"/>
        </w:rPr>
        <w:t>Swiss</w:t>
      </w:r>
      <w:proofErr w:type="spellEnd"/>
      <w:r>
        <w:rPr>
          <w:rFonts w:asciiTheme="majorHAnsi" w:hAnsiTheme="majorHAnsi"/>
        </w:rPr>
        <w:t xml:space="preserve"> </w:t>
      </w:r>
      <w:proofErr w:type="spellStart"/>
      <w:r>
        <w:rPr>
          <w:rFonts w:asciiTheme="majorHAnsi" w:hAnsiTheme="majorHAnsi"/>
        </w:rPr>
        <w:t>Reformers</w:t>
      </w:r>
      <w:proofErr w:type="spellEnd"/>
      <w:r>
        <w:rPr>
          <w:rFonts w:asciiTheme="majorHAnsi" w:hAnsiTheme="majorHAnsi"/>
        </w:rPr>
        <w:t xml:space="preserve"> </w:t>
      </w:r>
      <w:proofErr w:type="spellStart"/>
      <w:r>
        <w:rPr>
          <w:rFonts w:asciiTheme="majorHAnsi" w:hAnsiTheme="majorHAnsi"/>
        </w:rPr>
        <w:t>Zwingli</w:t>
      </w:r>
      <w:proofErr w:type="spellEnd"/>
      <w:r>
        <w:rPr>
          <w:rFonts w:asciiTheme="majorHAnsi" w:hAnsiTheme="majorHAnsi"/>
        </w:rPr>
        <w:t xml:space="preserve">, </w:t>
      </w:r>
      <w:proofErr w:type="spellStart"/>
      <w:r>
        <w:rPr>
          <w:rFonts w:asciiTheme="majorHAnsi" w:hAnsiTheme="majorHAnsi"/>
        </w:rPr>
        <w:t>Bullinger</w:t>
      </w:r>
      <w:proofErr w:type="spellEnd"/>
      <w:r>
        <w:rPr>
          <w:rFonts w:asciiTheme="majorHAnsi" w:hAnsiTheme="majorHAnsi"/>
        </w:rPr>
        <w:t xml:space="preserve"> </w:t>
      </w:r>
      <w:proofErr w:type="spellStart"/>
      <w:r>
        <w:rPr>
          <w:rFonts w:asciiTheme="majorHAnsi" w:hAnsiTheme="majorHAnsi"/>
        </w:rPr>
        <w:t>and</w:t>
      </w:r>
      <w:proofErr w:type="spellEnd"/>
      <w:r>
        <w:rPr>
          <w:rFonts w:asciiTheme="majorHAnsi" w:hAnsiTheme="majorHAnsi"/>
        </w:rPr>
        <w:t xml:space="preserve"> </w:t>
      </w:r>
      <w:proofErr w:type="spellStart"/>
      <w:r>
        <w:rPr>
          <w:rFonts w:asciiTheme="majorHAnsi" w:hAnsiTheme="majorHAnsi"/>
        </w:rPr>
        <w:t>Bibliander</w:t>
      </w:r>
      <w:proofErr w:type="spellEnd"/>
      <w:r>
        <w:rPr>
          <w:rFonts w:asciiTheme="majorHAnsi" w:hAnsiTheme="majorHAnsi"/>
        </w:rPr>
        <w:t xml:space="preserve"> </w:t>
      </w:r>
      <w:proofErr w:type="spellStart"/>
      <w:r>
        <w:rPr>
          <w:rFonts w:asciiTheme="majorHAnsi" w:hAnsiTheme="majorHAnsi"/>
        </w:rPr>
        <w:t>and</w:t>
      </w:r>
      <w:proofErr w:type="spellEnd"/>
      <w:r>
        <w:rPr>
          <w:rFonts w:asciiTheme="majorHAnsi" w:hAnsiTheme="majorHAnsi"/>
        </w:rPr>
        <w:t xml:space="preserve"> </w:t>
      </w:r>
      <w:proofErr w:type="spellStart"/>
      <w:r>
        <w:rPr>
          <w:rFonts w:asciiTheme="majorHAnsi" w:hAnsiTheme="majorHAnsi"/>
        </w:rPr>
        <w:t>Their</w:t>
      </w:r>
      <w:proofErr w:type="spellEnd"/>
      <w:r>
        <w:rPr>
          <w:rFonts w:asciiTheme="majorHAnsi" w:hAnsiTheme="majorHAnsi"/>
        </w:rPr>
        <w:t xml:space="preserve"> </w:t>
      </w:r>
      <w:proofErr w:type="spellStart"/>
      <w:r>
        <w:rPr>
          <w:rFonts w:asciiTheme="majorHAnsi" w:hAnsiTheme="majorHAnsi"/>
        </w:rPr>
        <w:t>Attitude</w:t>
      </w:r>
      <w:proofErr w:type="spellEnd"/>
      <w:r>
        <w:rPr>
          <w:rFonts w:asciiTheme="majorHAnsi" w:hAnsiTheme="majorHAnsi"/>
        </w:rPr>
        <w:t xml:space="preserve"> </w:t>
      </w:r>
      <w:proofErr w:type="spellStart"/>
      <w:r>
        <w:rPr>
          <w:rFonts w:asciiTheme="majorHAnsi" w:hAnsiTheme="majorHAnsi"/>
        </w:rPr>
        <w:t>to</w:t>
      </w:r>
      <w:proofErr w:type="spellEnd"/>
      <w:r>
        <w:rPr>
          <w:rFonts w:asciiTheme="majorHAnsi" w:hAnsiTheme="majorHAnsi"/>
        </w:rPr>
        <w:t xml:space="preserve"> </w:t>
      </w:r>
      <w:proofErr w:type="spellStart"/>
      <w:r>
        <w:rPr>
          <w:rFonts w:asciiTheme="majorHAnsi" w:hAnsiTheme="majorHAnsi"/>
        </w:rPr>
        <w:t>Islam</w:t>
      </w:r>
      <w:proofErr w:type="spellEnd"/>
      <w:r>
        <w:rPr>
          <w:rFonts w:asciiTheme="majorHAnsi" w:hAnsiTheme="majorHAnsi"/>
        </w:rPr>
        <w:t xml:space="preserve"> (1520-1560)”, </w:t>
      </w:r>
      <w:proofErr w:type="spellStart"/>
      <w:r>
        <w:rPr>
          <w:rFonts w:asciiTheme="majorHAnsi" w:hAnsiTheme="majorHAnsi"/>
        </w:rPr>
        <w:t>ss</w:t>
      </w:r>
      <w:proofErr w:type="spellEnd"/>
      <w:r>
        <w:rPr>
          <w:rFonts w:asciiTheme="majorHAnsi" w:hAnsiTheme="majorHAnsi"/>
        </w:rPr>
        <w:t>. 242-244.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CE"/>
    <w:rsid w:val="000E64AD"/>
    <w:rsid w:val="0017560C"/>
    <w:rsid w:val="00286143"/>
    <w:rsid w:val="002871AB"/>
    <w:rsid w:val="00357269"/>
    <w:rsid w:val="003A7E28"/>
    <w:rsid w:val="0047247C"/>
    <w:rsid w:val="00612251"/>
    <w:rsid w:val="00735D78"/>
    <w:rsid w:val="007C53EE"/>
    <w:rsid w:val="00852881"/>
    <w:rsid w:val="009106CE"/>
    <w:rsid w:val="00A03667"/>
    <w:rsid w:val="00AA5776"/>
    <w:rsid w:val="00CC6188"/>
    <w:rsid w:val="00D373FC"/>
    <w:rsid w:val="00DD4E77"/>
    <w:rsid w:val="00E9473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4785"/>
  <w15:chartTrackingRefBased/>
  <w15:docId w15:val="{00CFDB1E-985C-4F45-BBDA-58909F08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1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871AB"/>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2871AB"/>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87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18628">
      <w:bodyDiv w:val="1"/>
      <w:marLeft w:val="0"/>
      <w:marRight w:val="0"/>
      <w:marTop w:val="0"/>
      <w:marBottom w:val="0"/>
      <w:divBdr>
        <w:top w:val="none" w:sz="0" w:space="0" w:color="auto"/>
        <w:left w:val="none" w:sz="0" w:space="0" w:color="auto"/>
        <w:bottom w:val="none" w:sz="0" w:space="0" w:color="auto"/>
        <w:right w:val="none" w:sz="0" w:space="0" w:color="auto"/>
      </w:divBdr>
    </w:div>
    <w:div w:id="12619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1296</Words>
  <Characters>7388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2019-04-10T14:58:00Z</dcterms:created>
  <dcterms:modified xsi:type="dcterms:W3CDTF">2019-04-11T09:21:00Z</dcterms:modified>
</cp:coreProperties>
</file>