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0F" w:rsidRDefault="00B0670F" w:rsidP="00B0670F">
      <w:pPr>
        <w:rPr>
          <w:b/>
          <w:bCs/>
        </w:rPr>
      </w:pPr>
      <w:r w:rsidRPr="00B0670F">
        <w:rPr>
          <w:b/>
          <w:bCs/>
        </w:rPr>
        <w:t>12. HAFTA</w:t>
      </w:r>
      <w:r w:rsidRPr="00B0670F">
        <w:rPr>
          <w:b/>
          <w:bCs/>
        </w:rPr>
        <w:tab/>
      </w:r>
    </w:p>
    <w:p w:rsidR="00B0670F" w:rsidRPr="00B0670F" w:rsidRDefault="00B0670F" w:rsidP="00B0670F">
      <w:pPr>
        <w:rPr>
          <w:b/>
          <w:bCs/>
        </w:rPr>
      </w:pPr>
      <w:bookmarkStart w:id="0" w:name="_GoBack"/>
      <w:bookmarkEnd w:id="0"/>
      <w:r w:rsidRPr="00B0670F">
        <w:rPr>
          <w:b/>
          <w:bCs/>
        </w:rPr>
        <w:t xml:space="preserve">KONU: Hadis Çeviri ve Yorum </w:t>
      </w:r>
    </w:p>
    <w:p w:rsidR="00B0670F" w:rsidRPr="00B0670F" w:rsidRDefault="00B0670F" w:rsidP="00B0670F">
      <w:pPr>
        <w:rPr>
          <w:b/>
          <w:bCs/>
        </w:rPr>
      </w:pPr>
      <w:r w:rsidRPr="00B0670F">
        <w:rPr>
          <w:b/>
          <w:bCs/>
        </w:rPr>
        <w:t>KAYNAKLAR:</w:t>
      </w:r>
    </w:p>
    <w:p w:rsidR="00B0670F" w:rsidRPr="00B0670F" w:rsidRDefault="00B0670F" w:rsidP="00B0670F">
      <w:pPr>
        <w:rPr>
          <w:b/>
          <w:bCs/>
        </w:rPr>
      </w:pPr>
      <w:r w:rsidRPr="00B0670F">
        <w:rPr>
          <w:b/>
          <w:bCs/>
        </w:rPr>
        <w:t>Nebi Bozkurt, “Hadislerin Tercüme ve Yorumlarında Uyulması Gereken Kurallar” MÜİFD, sayı: 11-12, yıl: 1993-1994, s. 211-281.</w:t>
      </w:r>
    </w:p>
    <w:p w:rsidR="00B0670F" w:rsidRPr="00B0670F" w:rsidRDefault="00B0670F" w:rsidP="00B0670F">
      <w:pPr>
        <w:rPr>
          <w:b/>
          <w:bCs/>
        </w:rPr>
      </w:pPr>
      <w:r w:rsidRPr="00B0670F">
        <w:rPr>
          <w:b/>
          <w:bCs/>
        </w:rPr>
        <w:t>Erul Bünyamin, Hadis, Çeviri Yorum</w:t>
      </w:r>
    </w:p>
    <w:p w:rsidR="00B0670F" w:rsidRPr="00B0670F" w:rsidRDefault="00B0670F" w:rsidP="00B0670F">
      <w:pPr>
        <w:rPr>
          <w:b/>
          <w:bCs/>
        </w:rPr>
      </w:pPr>
      <w:r w:rsidRPr="00B0670F">
        <w:rPr>
          <w:b/>
          <w:bCs/>
        </w:rPr>
        <w:t>Hadislerle İslam, DİB Yay</w:t>
      </w:r>
    </w:p>
    <w:p w:rsidR="00B0670F" w:rsidRPr="00B0670F" w:rsidRDefault="00B0670F" w:rsidP="00B0670F">
      <w:pPr>
        <w:rPr>
          <w:b/>
          <w:bCs/>
        </w:rPr>
      </w:pPr>
      <w:r w:rsidRPr="00B0670F">
        <w:rPr>
          <w:b/>
          <w:bCs/>
        </w:rPr>
        <w:t>Erul Bünyamin, Özafşar M. Emin, Riyazu’s-Salihin, DİB Yay</w:t>
      </w:r>
    </w:p>
    <w:p w:rsidR="007F10B2" w:rsidRPr="007F10B2" w:rsidRDefault="00B0670F" w:rsidP="00B0670F">
      <w:pPr>
        <w:rPr>
          <w:b/>
          <w:bCs/>
        </w:rPr>
      </w:pPr>
      <w:r w:rsidRPr="00B0670F">
        <w:rPr>
          <w:b/>
          <w:bCs/>
        </w:rPr>
        <w:t>Hadislerin Dili: Emsâl, Temsil, Kıssalar Kısmı</w:t>
      </w:r>
      <w:r w:rsidR="007F10B2" w:rsidRPr="007F10B2">
        <w:rPr>
          <w:b/>
          <w:bCs/>
        </w:rPr>
        <w:t>OKUNACAK VE REVİEW YAPILACAK TELİF VE TERCEME ESERLER</w:t>
      </w:r>
    </w:p>
    <w:p w:rsidR="00A379AA" w:rsidRPr="00A379AA" w:rsidRDefault="00A379AA" w:rsidP="00A20A87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702" w:rsidRDefault="00942702" w:rsidP="00D15D4A">
      <w:pPr>
        <w:spacing w:after="0" w:line="240" w:lineRule="auto"/>
      </w:pPr>
      <w:r>
        <w:separator/>
      </w:r>
    </w:p>
  </w:endnote>
  <w:endnote w:type="continuationSeparator" w:id="0">
    <w:p w:rsidR="00942702" w:rsidRDefault="00942702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702" w:rsidRDefault="00942702" w:rsidP="00D15D4A">
      <w:pPr>
        <w:spacing w:after="0" w:line="240" w:lineRule="auto"/>
      </w:pPr>
      <w:r>
        <w:separator/>
      </w:r>
    </w:p>
  </w:footnote>
  <w:footnote w:type="continuationSeparator" w:id="0">
    <w:p w:rsidR="00942702" w:rsidRDefault="00942702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3235E9"/>
    <w:rsid w:val="00337FE9"/>
    <w:rsid w:val="005A4010"/>
    <w:rsid w:val="007160DB"/>
    <w:rsid w:val="00733236"/>
    <w:rsid w:val="007A3A3F"/>
    <w:rsid w:val="007B054B"/>
    <w:rsid w:val="007F10B2"/>
    <w:rsid w:val="008602CE"/>
    <w:rsid w:val="00907640"/>
    <w:rsid w:val="00942702"/>
    <w:rsid w:val="009B1704"/>
    <w:rsid w:val="00A20A87"/>
    <w:rsid w:val="00A379AA"/>
    <w:rsid w:val="00A7348F"/>
    <w:rsid w:val="00B0670F"/>
    <w:rsid w:val="00B7219B"/>
    <w:rsid w:val="00D15D4A"/>
    <w:rsid w:val="00E05E49"/>
    <w:rsid w:val="00EB6B28"/>
    <w:rsid w:val="00EC727D"/>
    <w:rsid w:val="00E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E22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2019-04-11T11:29:00Z</dcterms:created>
  <dcterms:modified xsi:type="dcterms:W3CDTF">2019-04-11T12:12:00Z</dcterms:modified>
</cp:coreProperties>
</file>