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216A61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4C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TDS251 ARAŞTIRMA YÖNTEMLERİ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Gökhan Aytekin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Akts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544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4C6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  <w:r>
              <w:rPr>
                <w:szCs w:val="16"/>
              </w:rPr>
              <w:t xml:space="preserve"> düzeyinde epidemiyolojinin temel konuları ve kavramaları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F290B" w:rsidP="00AF29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alanında </w:t>
            </w:r>
            <w:proofErr w:type="spellStart"/>
            <w:r>
              <w:rPr>
                <w:szCs w:val="16"/>
              </w:rPr>
              <w:t>önlisans</w:t>
            </w:r>
            <w:proofErr w:type="spellEnd"/>
            <w:r>
              <w:rPr>
                <w:szCs w:val="16"/>
              </w:rPr>
              <w:t xml:space="preserve"> eğitim</w:t>
            </w:r>
            <w:r w:rsidR="005A4C68">
              <w:rPr>
                <w:szCs w:val="16"/>
              </w:rPr>
              <w:t>i alan öğrencilere bu alandaki temel araştırma tekniklerini tanıtmak ve kullanabilmelerini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A4C68" w:rsidP="005A4C68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Epidemiyoloji Kitapları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423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B0A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0A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6A61"/>
    <w:rsid w:val="005A4C68"/>
    <w:rsid w:val="006B0ABC"/>
    <w:rsid w:val="007423AC"/>
    <w:rsid w:val="007544AA"/>
    <w:rsid w:val="00832BE3"/>
    <w:rsid w:val="009E4926"/>
    <w:rsid w:val="00AF290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77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Aytekin</dc:creator>
  <cp:keywords/>
  <dc:description/>
  <cp:lastModifiedBy>Gökhan Aytekin</cp:lastModifiedBy>
  <cp:revision>4</cp:revision>
  <dcterms:created xsi:type="dcterms:W3CDTF">2019-05-07T08:47:00Z</dcterms:created>
  <dcterms:modified xsi:type="dcterms:W3CDTF">2019-05-07T08:47:00Z</dcterms:modified>
</cp:coreProperties>
</file>