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7A7" w:rsidRPr="000D1965" w:rsidRDefault="002E67A7" w:rsidP="00C766A5">
      <w:pPr>
        <w:jc w:val="center"/>
        <w:rPr>
          <w:b/>
          <w:bCs/>
          <w:color w:val="000000"/>
          <w:sz w:val="22"/>
          <w:szCs w:val="22"/>
        </w:rPr>
      </w:pPr>
      <w:r w:rsidRPr="000D1965">
        <w:rPr>
          <w:b/>
          <w:bCs/>
          <w:color w:val="000000"/>
          <w:sz w:val="22"/>
          <w:szCs w:val="22"/>
        </w:rPr>
        <w:t xml:space="preserve">T.C. </w:t>
      </w:r>
    </w:p>
    <w:p w:rsidR="002E67A7" w:rsidRPr="000D1965" w:rsidRDefault="002E67A7" w:rsidP="00C766A5">
      <w:pPr>
        <w:jc w:val="center"/>
        <w:rPr>
          <w:b/>
        </w:rPr>
      </w:pPr>
      <w:r w:rsidRPr="000D1965">
        <w:rPr>
          <w:b/>
        </w:rPr>
        <w:t>ANKARA ÜNİVERSİTESİ</w:t>
      </w:r>
    </w:p>
    <w:p w:rsidR="002E67A7" w:rsidRPr="000D1965" w:rsidRDefault="002E67A7" w:rsidP="00C766A5">
      <w:pPr>
        <w:jc w:val="center"/>
        <w:rPr>
          <w:b/>
        </w:rPr>
      </w:pPr>
      <w:r w:rsidRPr="000D1965">
        <w:rPr>
          <w:b/>
        </w:rPr>
        <w:t xml:space="preserve">SAĞLIK BİLİMLERİ FAKÜLTESİ </w:t>
      </w:r>
    </w:p>
    <w:p w:rsidR="002E67A7" w:rsidRPr="000D1965" w:rsidRDefault="002E67A7" w:rsidP="00C766A5">
      <w:pPr>
        <w:jc w:val="center"/>
        <w:rPr>
          <w:b/>
        </w:rPr>
      </w:pPr>
      <w:r w:rsidRPr="000D1965">
        <w:rPr>
          <w:b/>
        </w:rPr>
        <w:t>HEMŞİRELİK BÖLÜMÜ</w:t>
      </w:r>
    </w:p>
    <w:p w:rsidR="002E67A7" w:rsidRPr="000D1965" w:rsidRDefault="002E67A7" w:rsidP="00C766A5">
      <w:pPr>
        <w:jc w:val="center"/>
        <w:rPr>
          <w:b/>
        </w:rPr>
      </w:pPr>
      <w:r w:rsidRPr="000D1965">
        <w:rPr>
          <w:b/>
        </w:rPr>
        <w:t>AHE 302 ÇOCUK SAĞLIĞI VE HASTALIKLARI HEMŞİRELİĞİ</w:t>
      </w:r>
    </w:p>
    <w:p w:rsidR="002E67A7" w:rsidRPr="000D1965" w:rsidRDefault="002E67A7" w:rsidP="00C766A5">
      <w:pPr>
        <w:pStyle w:val="GvdeMetni2"/>
        <w:spacing w:line="360" w:lineRule="auto"/>
        <w:rPr>
          <w:i/>
        </w:rPr>
      </w:pPr>
    </w:p>
    <w:p w:rsidR="002E67A7" w:rsidRPr="000D1965" w:rsidRDefault="002E67A7" w:rsidP="00C766A5">
      <w:pPr>
        <w:pStyle w:val="GvdeMetni2"/>
        <w:spacing w:line="360" w:lineRule="auto"/>
        <w:ind w:firstLine="708"/>
        <w:rPr>
          <w:b/>
        </w:rPr>
      </w:pPr>
      <w:r w:rsidRPr="000D1965">
        <w:rPr>
          <w:b/>
        </w:rPr>
        <w:t>DERSİN TANIMI:</w:t>
      </w:r>
    </w:p>
    <w:p w:rsidR="002E67A7" w:rsidRPr="000D1965" w:rsidRDefault="002E67A7" w:rsidP="00A952B7">
      <w:pPr>
        <w:spacing w:line="360" w:lineRule="auto"/>
        <w:ind w:firstLine="708"/>
        <w:jc w:val="both"/>
      </w:pPr>
      <w:r w:rsidRPr="000D1965">
        <w:t xml:space="preserve">Bu ders; çocuk, aile ve toplumun sağlığını koruma, geliştirme ve sağlığın bozulduğu durumlarda bakım gereksinimlerini bütüncül bir yaklaşımla karşılamaya yönelik bilgi ve uygulamaları kapsamaktadır. </w:t>
      </w:r>
    </w:p>
    <w:p w:rsidR="002E67A7" w:rsidRPr="000D1965" w:rsidRDefault="002E67A7" w:rsidP="00C766A5">
      <w:pPr>
        <w:spacing w:line="360" w:lineRule="auto"/>
        <w:jc w:val="both"/>
        <w:rPr>
          <w:b/>
        </w:rPr>
      </w:pPr>
    </w:p>
    <w:p w:rsidR="002E67A7" w:rsidRPr="000D1965" w:rsidRDefault="002E67A7" w:rsidP="00C766A5">
      <w:pPr>
        <w:pStyle w:val="GvdeMetni2"/>
        <w:spacing w:line="360" w:lineRule="auto"/>
        <w:ind w:firstLine="708"/>
        <w:rPr>
          <w:b/>
        </w:rPr>
      </w:pPr>
      <w:r w:rsidRPr="000D1965">
        <w:rPr>
          <w:b/>
        </w:rPr>
        <w:t>DERSİN AMACI:</w:t>
      </w:r>
    </w:p>
    <w:p w:rsidR="002E67A7" w:rsidRPr="000D1965" w:rsidRDefault="002E67A7" w:rsidP="00C766A5">
      <w:pPr>
        <w:spacing w:line="360" w:lineRule="auto"/>
        <w:ind w:firstLine="708"/>
        <w:jc w:val="both"/>
      </w:pPr>
      <w:proofErr w:type="gramStart"/>
      <w:r w:rsidRPr="000D1965">
        <w:t>Bu dersin amacı; öğrencinin daha önceden aldığı temel bilgi ve ilkeleri Çocuk Sağlığı ve Hastalıkları dersine ilişkin temel kavram, kuram ve ilkeler ile bütünleştirerek, sağlık gereksinimlerini çocuğun yaş gruplarına göre irdeleyebilen, sağlık bakımının her aşamasında sağlıklı/ hasta çocuk ve ailesinin bakım gereksinimlerini profesyonel rollerini kullanarak bütüncül bir yaklaşımla karşılayabilecek düzeyde bilgi ve beceriler kazandırmaktır.</w:t>
      </w:r>
      <w:proofErr w:type="gramEnd"/>
    </w:p>
    <w:p w:rsidR="002E67A7" w:rsidRPr="000D1965" w:rsidRDefault="002E67A7" w:rsidP="00C766A5">
      <w:pPr>
        <w:spacing w:line="360" w:lineRule="auto"/>
        <w:ind w:firstLine="708"/>
        <w:jc w:val="both"/>
      </w:pPr>
    </w:p>
    <w:p w:rsidR="002E67A7" w:rsidRPr="000D1965" w:rsidRDefault="002E67A7" w:rsidP="00C766A5">
      <w:pPr>
        <w:pStyle w:val="GvdeMetni2"/>
        <w:spacing w:line="360" w:lineRule="auto"/>
        <w:ind w:firstLine="708"/>
        <w:rPr>
          <w:b/>
        </w:rPr>
      </w:pPr>
      <w:r w:rsidRPr="000D1965">
        <w:rPr>
          <w:b/>
        </w:rPr>
        <w:t>DERSİN HEDEFLERİ:</w:t>
      </w:r>
    </w:p>
    <w:p w:rsidR="002E67A7" w:rsidRPr="000D1965" w:rsidRDefault="002E67A7" w:rsidP="00C766A5">
      <w:pPr>
        <w:spacing w:line="360" w:lineRule="auto"/>
        <w:ind w:firstLine="708"/>
        <w:jc w:val="both"/>
      </w:pPr>
      <w:r w:rsidRPr="000D1965">
        <w:t>Bu dersin sonunda öğrenciler;</w:t>
      </w:r>
    </w:p>
    <w:p w:rsidR="002E67A7" w:rsidRPr="000D1965" w:rsidRDefault="002E67A7" w:rsidP="00A952B7">
      <w:pPr>
        <w:numPr>
          <w:ilvl w:val="0"/>
          <w:numId w:val="5"/>
        </w:numPr>
        <w:tabs>
          <w:tab w:val="num" w:pos="851"/>
        </w:tabs>
        <w:spacing w:line="360" w:lineRule="auto"/>
        <w:jc w:val="both"/>
        <w:rPr>
          <w:b/>
        </w:rPr>
      </w:pPr>
      <w:r w:rsidRPr="000D1965">
        <w:t>Çocuk sağlığının toplumumuzdaki durumunu bilmeli,</w:t>
      </w:r>
    </w:p>
    <w:p w:rsidR="002E67A7" w:rsidRPr="000D1965" w:rsidRDefault="002E67A7" w:rsidP="00A952B7">
      <w:pPr>
        <w:numPr>
          <w:ilvl w:val="0"/>
          <w:numId w:val="5"/>
        </w:numPr>
        <w:tabs>
          <w:tab w:val="num" w:pos="851"/>
        </w:tabs>
        <w:spacing w:line="360" w:lineRule="auto"/>
        <w:jc w:val="both"/>
        <w:rPr>
          <w:b/>
        </w:rPr>
      </w:pPr>
      <w:r w:rsidRPr="000D1965">
        <w:t>Çocuk ile ilgili ulusal ve uluslararası göstergeleri bilmeli ve açıklayabilmeli,</w:t>
      </w:r>
    </w:p>
    <w:p w:rsidR="002E67A7" w:rsidRPr="000D1965" w:rsidRDefault="002E67A7" w:rsidP="00A952B7">
      <w:pPr>
        <w:numPr>
          <w:ilvl w:val="0"/>
          <w:numId w:val="5"/>
        </w:numPr>
        <w:tabs>
          <w:tab w:val="num" w:pos="851"/>
        </w:tabs>
        <w:spacing w:line="360" w:lineRule="auto"/>
        <w:jc w:val="both"/>
      </w:pPr>
      <w:r w:rsidRPr="000D1965">
        <w:t>Çocukların değişik yaş gruplarına ilişkin özelliklerini ve çocuk haklarını bilmeli,</w:t>
      </w:r>
    </w:p>
    <w:p w:rsidR="002E67A7" w:rsidRPr="000D1965" w:rsidRDefault="002E67A7" w:rsidP="00C766A5">
      <w:pPr>
        <w:numPr>
          <w:ilvl w:val="0"/>
          <w:numId w:val="5"/>
        </w:numPr>
        <w:tabs>
          <w:tab w:val="num" w:pos="851"/>
        </w:tabs>
        <w:spacing w:line="360" w:lineRule="auto"/>
        <w:jc w:val="both"/>
      </w:pPr>
      <w:r w:rsidRPr="000D1965">
        <w:t xml:space="preserve">Çocuk sağlığı ve hastalıklarına ilişkin temel kavram ve kuramları öğrenmeli ve uygulamalara yansıtabilmeli, </w:t>
      </w:r>
    </w:p>
    <w:p w:rsidR="002E67A7" w:rsidRPr="000D1965" w:rsidRDefault="002E67A7" w:rsidP="00C766A5">
      <w:pPr>
        <w:numPr>
          <w:ilvl w:val="0"/>
          <w:numId w:val="4"/>
        </w:numPr>
        <w:tabs>
          <w:tab w:val="clear" w:pos="1485"/>
          <w:tab w:val="num" w:pos="851"/>
        </w:tabs>
        <w:spacing w:line="360" w:lineRule="auto"/>
        <w:ind w:left="851" w:hanging="284"/>
        <w:jc w:val="both"/>
        <w:rPr>
          <w:b/>
        </w:rPr>
      </w:pPr>
      <w:r w:rsidRPr="000D1965">
        <w:t>Çocuğa özgü değişen sağlık bakım gereksinimlerinin farkında olabilmeli ve öncelikli alanları belirleyebilmeli,</w:t>
      </w:r>
    </w:p>
    <w:p w:rsidR="002E67A7" w:rsidRPr="000D1965" w:rsidRDefault="002E67A7" w:rsidP="00C766A5">
      <w:pPr>
        <w:numPr>
          <w:ilvl w:val="0"/>
          <w:numId w:val="4"/>
        </w:numPr>
        <w:tabs>
          <w:tab w:val="clear" w:pos="1485"/>
          <w:tab w:val="num" w:pos="851"/>
        </w:tabs>
        <w:spacing w:line="360" w:lineRule="auto"/>
        <w:ind w:left="851" w:hanging="284"/>
        <w:jc w:val="both"/>
        <w:rPr>
          <w:b/>
        </w:rPr>
      </w:pPr>
      <w:r w:rsidRPr="000D1965">
        <w:t>Çocuğu aile ve çevresi ile bir bütün olarak ele alabilmeli, hizmet sunduğu aile ve toplumun özelliklerini, değer yargılarını bilmeli, onlara değer vermeli ve profesyonel davranışlarını ona göre belirleyebilmeli,</w:t>
      </w:r>
    </w:p>
    <w:p w:rsidR="002E67A7" w:rsidRPr="000D1965" w:rsidRDefault="002E67A7" w:rsidP="00C766A5">
      <w:pPr>
        <w:numPr>
          <w:ilvl w:val="0"/>
          <w:numId w:val="4"/>
        </w:numPr>
        <w:tabs>
          <w:tab w:val="clear" w:pos="1485"/>
          <w:tab w:val="num" w:pos="851"/>
        </w:tabs>
        <w:spacing w:line="360" w:lineRule="auto"/>
        <w:ind w:left="851" w:hanging="284"/>
        <w:jc w:val="both"/>
      </w:pPr>
      <w:r w:rsidRPr="000D1965">
        <w:t>Sık karşılaşılan bozuklukların/hastalıkların erken tanı, tedavi ve bakımını sürdürebilmeli,</w:t>
      </w:r>
    </w:p>
    <w:p w:rsidR="002E67A7" w:rsidRPr="000D1965" w:rsidRDefault="002E67A7" w:rsidP="00C766A5">
      <w:pPr>
        <w:numPr>
          <w:ilvl w:val="0"/>
          <w:numId w:val="4"/>
        </w:numPr>
        <w:tabs>
          <w:tab w:val="clear" w:pos="1485"/>
          <w:tab w:val="num" w:pos="851"/>
        </w:tabs>
        <w:spacing w:line="360" w:lineRule="auto"/>
        <w:ind w:left="851" w:hanging="284"/>
        <w:jc w:val="both"/>
      </w:pPr>
      <w:r w:rsidRPr="000D1965">
        <w:t>Çocuk ve ailenin hastaneye ve hastalığa karşı gösterdiği tepkileri bilmeli,</w:t>
      </w:r>
    </w:p>
    <w:p w:rsidR="002E67A7" w:rsidRPr="000D1965" w:rsidRDefault="002E67A7" w:rsidP="00C766A5">
      <w:pPr>
        <w:numPr>
          <w:ilvl w:val="0"/>
          <w:numId w:val="4"/>
        </w:numPr>
        <w:tabs>
          <w:tab w:val="clear" w:pos="1485"/>
          <w:tab w:val="num" w:pos="851"/>
        </w:tabs>
        <w:spacing w:line="360" w:lineRule="auto"/>
        <w:ind w:left="851" w:hanging="284"/>
        <w:jc w:val="both"/>
      </w:pPr>
      <w:r w:rsidRPr="000D1965">
        <w:t>Çocuk, aile ve diğer sağlık çalışanları ile uygun iletişim tekniklerini kullanabilmeli,</w:t>
      </w:r>
    </w:p>
    <w:p w:rsidR="002E67A7" w:rsidRPr="000D1965" w:rsidRDefault="002E67A7" w:rsidP="00C766A5">
      <w:pPr>
        <w:numPr>
          <w:ilvl w:val="0"/>
          <w:numId w:val="4"/>
        </w:numPr>
        <w:tabs>
          <w:tab w:val="clear" w:pos="1485"/>
          <w:tab w:val="num" w:pos="851"/>
        </w:tabs>
        <w:spacing w:line="360" w:lineRule="auto"/>
        <w:ind w:left="851" w:hanging="284"/>
        <w:jc w:val="both"/>
      </w:pPr>
      <w:r w:rsidRPr="000D1965">
        <w:t>Hemşirelik süreci doğrultusunda bakım verme ve sorunların çözümünde gerektiğinde diğer sağlık disiplinleri ve meslektaşları ile işbirliği yapabilmeli,</w:t>
      </w:r>
    </w:p>
    <w:p w:rsidR="002E67A7" w:rsidRPr="000D1965" w:rsidRDefault="002E67A7" w:rsidP="00C766A5">
      <w:pPr>
        <w:numPr>
          <w:ilvl w:val="0"/>
          <w:numId w:val="4"/>
        </w:numPr>
        <w:tabs>
          <w:tab w:val="clear" w:pos="1485"/>
          <w:tab w:val="num" w:pos="851"/>
        </w:tabs>
        <w:spacing w:line="360" w:lineRule="auto"/>
        <w:ind w:left="851" w:hanging="284"/>
        <w:jc w:val="both"/>
      </w:pPr>
      <w:r w:rsidRPr="000D1965">
        <w:t>Çocuk ve aileye eğitim ve danışmanlık yapabilmeli,</w:t>
      </w:r>
    </w:p>
    <w:p w:rsidR="002E67A7" w:rsidRPr="000D1965" w:rsidRDefault="002E67A7" w:rsidP="00C766A5">
      <w:pPr>
        <w:numPr>
          <w:ilvl w:val="0"/>
          <w:numId w:val="4"/>
        </w:numPr>
        <w:tabs>
          <w:tab w:val="clear" w:pos="1485"/>
          <w:tab w:val="num" w:pos="851"/>
        </w:tabs>
        <w:spacing w:line="360" w:lineRule="auto"/>
        <w:ind w:left="851" w:hanging="284"/>
        <w:jc w:val="both"/>
      </w:pPr>
      <w:r w:rsidRPr="000D1965">
        <w:lastRenderedPageBreak/>
        <w:t>Çocuk hemşiresinin rol, işlev ve sorumluluklarını açıklayabilmeli,</w:t>
      </w:r>
    </w:p>
    <w:p w:rsidR="002E67A7" w:rsidRPr="000D1965" w:rsidRDefault="002E67A7" w:rsidP="00C766A5">
      <w:pPr>
        <w:numPr>
          <w:ilvl w:val="0"/>
          <w:numId w:val="4"/>
        </w:numPr>
        <w:tabs>
          <w:tab w:val="clear" w:pos="1485"/>
          <w:tab w:val="num" w:pos="851"/>
        </w:tabs>
        <w:spacing w:line="360" w:lineRule="auto"/>
        <w:ind w:left="851" w:hanging="284"/>
        <w:jc w:val="both"/>
      </w:pPr>
      <w:r w:rsidRPr="000D1965">
        <w:t>Bilimsel ve teknolojik tüm gelişmeleri takip edebilmelidir.</w:t>
      </w:r>
    </w:p>
    <w:p w:rsidR="002E67A7" w:rsidRPr="000D1965" w:rsidRDefault="002E67A7" w:rsidP="00C766A5">
      <w:pPr>
        <w:pStyle w:val="GvdeMetni3"/>
        <w:spacing w:line="360" w:lineRule="auto"/>
        <w:rPr>
          <w:i/>
          <w:szCs w:val="24"/>
        </w:rPr>
      </w:pPr>
    </w:p>
    <w:p w:rsidR="002E67A7" w:rsidRPr="000D1965" w:rsidRDefault="002E67A7" w:rsidP="00C766A5">
      <w:pPr>
        <w:pStyle w:val="GvdeMetni2"/>
        <w:spacing w:line="360" w:lineRule="auto"/>
        <w:ind w:firstLine="708"/>
        <w:rPr>
          <w:b/>
        </w:rPr>
      </w:pPr>
      <w:r w:rsidRPr="000D1965">
        <w:rPr>
          <w:b/>
        </w:rPr>
        <w:t>DERSİN DEĞERLENDİRİLMESİ:</w:t>
      </w:r>
    </w:p>
    <w:p w:rsidR="002E67A7" w:rsidRPr="000D1965" w:rsidRDefault="002E67A7" w:rsidP="00C766A5">
      <w:pPr>
        <w:spacing w:line="360" w:lineRule="auto"/>
        <w:ind w:firstLine="708"/>
        <w:jc w:val="both"/>
      </w:pPr>
      <w:r w:rsidRPr="000D1965">
        <w:t xml:space="preserve">Dersin teorik değerlendirilmesi; iki ara sınav ve final sınavı ile yapılır. Dersin uygulama değerlendirilmesi ise; hemşirelik süreci doğrultusunda hazırlanan hemşirelik bakım planları, vaka sunumları ve öğrencinin klinik uygulama performansları ile yapılır. Öğrencinin başarı notu üniversitesinin eğitim-öğretim yönetmeliği doğrultusunda hesaplanır. </w:t>
      </w:r>
    </w:p>
    <w:p w:rsidR="002E67A7" w:rsidRPr="000D1965" w:rsidRDefault="002E67A7" w:rsidP="00C766A5">
      <w:pPr>
        <w:pStyle w:val="GvdeMetni3"/>
        <w:spacing w:line="360" w:lineRule="auto"/>
        <w:rPr>
          <w:i/>
          <w:szCs w:val="24"/>
        </w:rPr>
      </w:pPr>
    </w:p>
    <w:p w:rsidR="002E67A7" w:rsidRPr="000D1965" w:rsidRDefault="002E67A7" w:rsidP="00C766A5">
      <w:pPr>
        <w:spacing w:line="360" w:lineRule="auto"/>
        <w:ind w:firstLine="708"/>
        <w:jc w:val="both"/>
        <w:rPr>
          <w:b/>
        </w:rPr>
      </w:pPr>
      <w:r w:rsidRPr="000D1965">
        <w:rPr>
          <w:b/>
        </w:rPr>
        <w:t>YARARLANILABİLECEK KAYNAKLAR:</w:t>
      </w:r>
    </w:p>
    <w:p w:rsidR="002E67A7" w:rsidRPr="000D1965" w:rsidRDefault="002E67A7" w:rsidP="00C766A5">
      <w:pPr>
        <w:spacing w:line="360" w:lineRule="auto"/>
        <w:ind w:firstLine="708"/>
        <w:jc w:val="both"/>
      </w:pPr>
      <w:r w:rsidRPr="000D1965">
        <w:t>1. Çocuk Sağlığı Hemşireliği. Prof. Dr. Hicran ÇAVUŞOĞLU</w:t>
      </w:r>
    </w:p>
    <w:p w:rsidR="002E67A7" w:rsidRPr="000D1965" w:rsidRDefault="002E67A7" w:rsidP="00C766A5">
      <w:pPr>
        <w:spacing w:line="360" w:lineRule="auto"/>
        <w:ind w:firstLine="708"/>
        <w:jc w:val="both"/>
      </w:pPr>
      <w:r w:rsidRPr="000D1965">
        <w:t>2. Pediatri Hemşireliği. Editörler: Zeynep CONK</w:t>
      </w:r>
    </w:p>
    <w:p w:rsidR="002E67A7" w:rsidRPr="000D1965" w:rsidRDefault="002E67A7" w:rsidP="00C766A5">
      <w:pPr>
        <w:spacing w:line="360" w:lineRule="auto"/>
        <w:ind w:firstLine="708"/>
        <w:jc w:val="both"/>
      </w:pPr>
      <w:r w:rsidRPr="000D1965">
        <w:t>3. Hemşireler İçin Çocuk Sağlığı ve Hastalıkları Öğrenim Rehberi. Prof. Dr. Sevim SAVAŞER-Prof. Dr. Suzan YILDIZ</w:t>
      </w:r>
    </w:p>
    <w:p w:rsidR="002E67A7" w:rsidRPr="000D1965" w:rsidRDefault="002E67A7" w:rsidP="00C766A5">
      <w:pPr>
        <w:spacing w:line="360" w:lineRule="auto"/>
        <w:ind w:firstLine="708"/>
        <w:jc w:val="both"/>
      </w:pPr>
      <w:r w:rsidRPr="000D1965">
        <w:t>4. Çocuk Sağlığı Temel Hemşirelik Yaklaşımları. Prof. Dr. Lale BÜYÜKGÖNENÇ Yrd. Doç. Dr. Ebru K. TÖRÜNER</w:t>
      </w:r>
    </w:p>
    <w:p w:rsidR="002E67A7" w:rsidRPr="000D1965" w:rsidRDefault="002E67A7" w:rsidP="00C766A5">
      <w:pPr>
        <w:spacing w:line="360" w:lineRule="auto"/>
        <w:ind w:firstLine="708"/>
        <w:jc w:val="both"/>
      </w:pPr>
      <w:r w:rsidRPr="000D1965">
        <w:t xml:space="preserve">5. Temel </w:t>
      </w:r>
      <w:proofErr w:type="spellStart"/>
      <w:r w:rsidRPr="000D1965">
        <w:t>Neonatoloji</w:t>
      </w:r>
      <w:proofErr w:type="spellEnd"/>
      <w:r w:rsidRPr="000D1965">
        <w:t xml:space="preserve"> ve Hemşirelik İlkeleri. Prof. Türkan DAĞOĞLU-Prof. Gülay GÖRAK</w:t>
      </w:r>
    </w:p>
    <w:p w:rsidR="002E67A7" w:rsidRPr="000D1965" w:rsidRDefault="002E67A7" w:rsidP="00C766A5">
      <w:pPr>
        <w:spacing w:line="360" w:lineRule="auto"/>
        <w:ind w:firstLine="708"/>
        <w:jc w:val="both"/>
      </w:pPr>
    </w:p>
    <w:p w:rsidR="002E67A7" w:rsidRPr="000D1965" w:rsidRDefault="002E67A7" w:rsidP="00C766A5">
      <w:pPr>
        <w:spacing w:line="360" w:lineRule="auto"/>
        <w:ind w:firstLine="708"/>
        <w:jc w:val="both"/>
        <w:rPr>
          <w:b/>
        </w:rPr>
      </w:pPr>
      <w:r w:rsidRPr="000D1965">
        <w:rPr>
          <w:b/>
        </w:rPr>
        <w:t xml:space="preserve">DERSİN SORUMLUSU: </w:t>
      </w:r>
    </w:p>
    <w:p w:rsidR="002E67A7" w:rsidRPr="000D1965" w:rsidRDefault="002E67A7" w:rsidP="00C766A5">
      <w:pPr>
        <w:spacing w:line="360" w:lineRule="auto"/>
        <w:ind w:firstLine="708"/>
        <w:jc w:val="both"/>
        <w:rPr>
          <w:b/>
        </w:rPr>
      </w:pPr>
      <w:r w:rsidRPr="000D1965">
        <w:rPr>
          <w:b/>
        </w:rPr>
        <w:t>Yrd. Doç. Dr. Figen Işık ESENAY</w:t>
      </w:r>
    </w:p>
    <w:p w:rsidR="002E67A7" w:rsidRPr="000D1965" w:rsidRDefault="002E67A7" w:rsidP="00C766A5">
      <w:pPr>
        <w:spacing w:line="360" w:lineRule="auto"/>
        <w:ind w:firstLine="708"/>
        <w:jc w:val="both"/>
        <w:rPr>
          <w:b/>
        </w:rPr>
      </w:pPr>
    </w:p>
    <w:p w:rsidR="002E67A7" w:rsidRPr="000D1965" w:rsidRDefault="002E67A7" w:rsidP="0031346C">
      <w:pPr>
        <w:jc w:val="center"/>
        <w:rPr>
          <w:b/>
          <w:bCs/>
          <w:color w:val="000000"/>
          <w:sz w:val="22"/>
          <w:szCs w:val="22"/>
        </w:rPr>
      </w:pPr>
    </w:p>
    <w:p w:rsidR="002E67A7" w:rsidRPr="000D1965" w:rsidRDefault="002E67A7" w:rsidP="0031346C">
      <w:pPr>
        <w:jc w:val="center"/>
        <w:rPr>
          <w:b/>
          <w:bCs/>
          <w:color w:val="000000"/>
          <w:sz w:val="22"/>
          <w:szCs w:val="22"/>
        </w:rPr>
      </w:pPr>
    </w:p>
    <w:p w:rsidR="002E67A7" w:rsidRPr="000D1965" w:rsidRDefault="002E67A7" w:rsidP="0031346C">
      <w:pPr>
        <w:jc w:val="center"/>
        <w:rPr>
          <w:b/>
          <w:bCs/>
          <w:color w:val="000000"/>
          <w:sz w:val="22"/>
          <w:szCs w:val="22"/>
        </w:rPr>
      </w:pPr>
    </w:p>
    <w:p w:rsidR="002E67A7" w:rsidRPr="000D1965" w:rsidRDefault="002E67A7" w:rsidP="0031346C">
      <w:pPr>
        <w:jc w:val="center"/>
        <w:rPr>
          <w:b/>
          <w:bCs/>
          <w:color w:val="000000"/>
          <w:sz w:val="22"/>
          <w:szCs w:val="22"/>
        </w:rPr>
      </w:pPr>
    </w:p>
    <w:p w:rsidR="002E67A7" w:rsidRPr="000D1965" w:rsidRDefault="002E67A7" w:rsidP="0031346C">
      <w:pPr>
        <w:jc w:val="center"/>
        <w:rPr>
          <w:b/>
          <w:bCs/>
          <w:color w:val="000000"/>
          <w:sz w:val="22"/>
          <w:szCs w:val="22"/>
        </w:rPr>
      </w:pPr>
    </w:p>
    <w:p w:rsidR="002E67A7" w:rsidRPr="000D1965" w:rsidRDefault="002E67A7" w:rsidP="0031346C">
      <w:pPr>
        <w:jc w:val="center"/>
        <w:rPr>
          <w:b/>
          <w:bCs/>
          <w:color w:val="000000"/>
          <w:sz w:val="22"/>
          <w:szCs w:val="22"/>
        </w:rPr>
      </w:pPr>
    </w:p>
    <w:p w:rsidR="002E67A7" w:rsidRPr="000D1965" w:rsidRDefault="002E67A7" w:rsidP="0031346C">
      <w:pPr>
        <w:jc w:val="center"/>
        <w:rPr>
          <w:b/>
          <w:bCs/>
          <w:color w:val="000000"/>
          <w:sz w:val="22"/>
          <w:szCs w:val="22"/>
        </w:rPr>
      </w:pPr>
    </w:p>
    <w:p w:rsidR="002E67A7" w:rsidRPr="000D1965" w:rsidRDefault="002E67A7">
      <w:pPr>
        <w:rPr>
          <w:b/>
          <w:bCs/>
          <w:color w:val="000000"/>
          <w:sz w:val="22"/>
          <w:szCs w:val="22"/>
        </w:rPr>
      </w:pPr>
      <w:r w:rsidRPr="000D1965">
        <w:rPr>
          <w:b/>
          <w:bCs/>
          <w:color w:val="000000"/>
          <w:sz w:val="22"/>
          <w:szCs w:val="22"/>
        </w:rPr>
        <w:br w:type="page"/>
      </w:r>
    </w:p>
    <w:p w:rsidR="002E67A7" w:rsidRPr="000D1965" w:rsidRDefault="002E67A7" w:rsidP="0031346C">
      <w:pPr>
        <w:jc w:val="center"/>
        <w:rPr>
          <w:b/>
          <w:bCs/>
          <w:color w:val="000000"/>
          <w:sz w:val="22"/>
          <w:szCs w:val="22"/>
        </w:rPr>
      </w:pPr>
    </w:p>
    <w:p w:rsidR="002E67A7" w:rsidRPr="000D1965" w:rsidRDefault="002E67A7" w:rsidP="00F72320">
      <w:pPr>
        <w:pStyle w:val="Balk1"/>
        <w:jc w:val="left"/>
        <w:rPr>
          <w:rFonts w:ascii="Times New Roman" w:hAnsi="Times New Roman" w:cs="Times New Roman"/>
          <w:sz w:val="22"/>
          <w:szCs w:val="22"/>
        </w:rPr>
      </w:pPr>
      <w:r w:rsidRPr="000D1965">
        <w:rPr>
          <w:rFonts w:ascii="Times New Roman" w:hAnsi="Times New Roman" w:cs="Times New Roman"/>
          <w:sz w:val="22"/>
          <w:szCs w:val="22"/>
        </w:rPr>
        <w:t>DERS PROGRAMI:</w:t>
      </w:r>
    </w:p>
    <w:p w:rsidR="002E67A7" w:rsidRPr="000D1965" w:rsidRDefault="002E67A7" w:rsidP="00C766A5"/>
    <w:tbl>
      <w:tblPr>
        <w:tblW w:w="5631"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88"/>
        <w:gridCol w:w="4343"/>
      </w:tblGrid>
      <w:tr w:rsidR="0000099E" w:rsidRPr="000D1965" w:rsidTr="0000099E">
        <w:tc>
          <w:tcPr>
            <w:tcW w:w="1288" w:type="dxa"/>
          </w:tcPr>
          <w:p w:rsidR="0000099E" w:rsidRPr="000D1965" w:rsidRDefault="0000099E" w:rsidP="00B273DA">
            <w:pPr>
              <w:spacing w:line="360" w:lineRule="auto"/>
              <w:jc w:val="center"/>
              <w:rPr>
                <w:b/>
                <w:bCs/>
                <w:sz w:val="20"/>
                <w:szCs w:val="20"/>
              </w:rPr>
            </w:pPr>
            <w:r w:rsidRPr="000D1965">
              <w:rPr>
                <w:b/>
                <w:bCs/>
                <w:sz w:val="20"/>
                <w:szCs w:val="20"/>
              </w:rPr>
              <w:t xml:space="preserve">Tarih </w:t>
            </w:r>
          </w:p>
        </w:tc>
        <w:tc>
          <w:tcPr>
            <w:tcW w:w="4343" w:type="dxa"/>
          </w:tcPr>
          <w:p w:rsidR="0000099E" w:rsidRPr="000D1965" w:rsidRDefault="0000099E" w:rsidP="00B273DA">
            <w:pPr>
              <w:spacing w:line="360" w:lineRule="auto"/>
              <w:jc w:val="center"/>
              <w:rPr>
                <w:b/>
                <w:bCs/>
                <w:sz w:val="20"/>
                <w:szCs w:val="20"/>
              </w:rPr>
            </w:pPr>
            <w:r w:rsidRPr="000D1965">
              <w:rPr>
                <w:b/>
                <w:bCs/>
                <w:sz w:val="20"/>
                <w:szCs w:val="20"/>
              </w:rPr>
              <w:t>KONULAR</w:t>
            </w:r>
          </w:p>
        </w:tc>
      </w:tr>
      <w:tr w:rsidR="0000099E" w:rsidRPr="000D1965" w:rsidTr="0000099E">
        <w:trPr>
          <w:cantSplit/>
          <w:trHeight w:val="365"/>
        </w:trPr>
        <w:tc>
          <w:tcPr>
            <w:tcW w:w="1288" w:type="dxa"/>
          </w:tcPr>
          <w:p w:rsidR="0000099E" w:rsidRPr="0000099E" w:rsidRDefault="0000099E" w:rsidP="0000099E">
            <w:pPr>
              <w:spacing w:line="276" w:lineRule="auto"/>
              <w:rPr>
                <w:sz w:val="20"/>
                <w:szCs w:val="20"/>
              </w:rPr>
            </w:pPr>
            <w:r>
              <w:rPr>
                <w:sz w:val="20"/>
                <w:szCs w:val="20"/>
              </w:rPr>
              <w:t>1.</w:t>
            </w:r>
            <w:r w:rsidRPr="0000099E">
              <w:rPr>
                <w:sz w:val="20"/>
                <w:szCs w:val="20"/>
              </w:rPr>
              <w:t>Hafta</w:t>
            </w:r>
          </w:p>
        </w:tc>
        <w:tc>
          <w:tcPr>
            <w:tcW w:w="4343" w:type="dxa"/>
          </w:tcPr>
          <w:p w:rsidR="0000099E" w:rsidRPr="000D1965" w:rsidRDefault="0000099E" w:rsidP="00B273DA">
            <w:pPr>
              <w:spacing w:line="276" w:lineRule="auto"/>
              <w:rPr>
                <w:sz w:val="20"/>
                <w:szCs w:val="20"/>
              </w:rPr>
            </w:pPr>
            <w:r w:rsidRPr="000D1965">
              <w:rPr>
                <w:sz w:val="20"/>
                <w:szCs w:val="20"/>
              </w:rPr>
              <w:t>Türkiye’de ve Dünyada Çocuk Sağlığının Durumu</w:t>
            </w:r>
          </w:p>
          <w:p w:rsidR="0000099E" w:rsidRPr="000D1965" w:rsidRDefault="0000099E" w:rsidP="00B273DA">
            <w:pPr>
              <w:spacing w:line="276" w:lineRule="auto"/>
              <w:rPr>
                <w:sz w:val="20"/>
                <w:szCs w:val="20"/>
              </w:rPr>
            </w:pPr>
          </w:p>
        </w:tc>
      </w:tr>
      <w:tr w:rsidR="0000099E" w:rsidRPr="000D1965" w:rsidTr="0000099E">
        <w:trPr>
          <w:cantSplit/>
          <w:trHeight w:val="420"/>
        </w:trPr>
        <w:tc>
          <w:tcPr>
            <w:tcW w:w="1288" w:type="dxa"/>
          </w:tcPr>
          <w:p w:rsidR="0000099E" w:rsidRPr="000D1965" w:rsidRDefault="0000099E" w:rsidP="0000099E">
            <w:pPr>
              <w:spacing w:line="276" w:lineRule="auto"/>
              <w:rPr>
                <w:sz w:val="20"/>
                <w:szCs w:val="20"/>
              </w:rPr>
            </w:pPr>
            <w:r>
              <w:rPr>
                <w:sz w:val="20"/>
                <w:szCs w:val="20"/>
              </w:rPr>
              <w:t>2. Hafta</w:t>
            </w:r>
          </w:p>
        </w:tc>
        <w:tc>
          <w:tcPr>
            <w:tcW w:w="4343" w:type="dxa"/>
          </w:tcPr>
          <w:p w:rsidR="0000099E" w:rsidRPr="000D1965" w:rsidRDefault="0000099E" w:rsidP="00B273DA">
            <w:pPr>
              <w:spacing w:line="276" w:lineRule="auto"/>
              <w:rPr>
                <w:sz w:val="20"/>
                <w:szCs w:val="20"/>
              </w:rPr>
            </w:pPr>
            <w:r w:rsidRPr="000D1965">
              <w:rPr>
                <w:sz w:val="20"/>
                <w:szCs w:val="20"/>
              </w:rPr>
              <w:t xml:space="preserve">Çocukluk Çağında Büyüme ve Gelişme </w:t>
            </w:r>
          </w:p>
          <w:p w:rsidR="0000099E" w:rsidRDefault="0000099E" w:rsidP="00B273DA">
            <w:pPr>
              <w:spacing w:line="276" w:lineRule="auto"/>
              <w:rPr>
                <w:sz w:val="20"/>
                <w:szCs w:val="20"/>
              </w:rPr>
            </w:pPr>
            <w:r w:rsidRPr="000D1965">
              <w:rPr>
                <w:sz w:val="20"/>
                <w:szCs w:val="20"/>
              </w:rPr>
              <w:t xml:space="preserve">Kronik Hastalığı Olan Çocuk </w:t>
            </w:r>
          </w:p>
          <w:p w:rsidR="0000099E" w:rsidRDefault="0000099E" w:rsidP="00B273DA">
            <w:pPr>
              <w:spacing w:line="276" w:lineRule="auto"/>
              <w:rPr>
                <w:sz w:val="20"/>
                <w:szCs w:val="20"/>
              </w:rPr>
            </w:pPr>
            <w:r w:rsidRPr="000D1965">
              <w:rPr>
                <w:sz w:val="20"/>
                <w:szCs w:val="20"/>
              </w:rPr>
              <w:t xml:space="preserve">Hastaneye Yatmanın Çocuk ve Aile Üzerine Etkileri </w:t>
            </w:r>
          </w:p>
          <w:p w:rsidR="0000099E" w:rsidRPr="000D1965" w:rsidRDefault="0000099E" w:rsidP="00B273DA">
            <w:pPr>
              <w:spacing w:line="276" w:lineRule="auto"/>
              <w:rPr>
                <w:sz w:val="20"/>
                <w:szCs w:val="20"/>
              </w:rPr>
            </w:pPr>
            <w:r>
              <w:rPr>
                <w:sz w:val="20"/>
                <w:szCs w:val="20"/>
              </w:rPr>
              <w:t>Çocukla İletişim</w:t>
            </w:r>
            <w:r w:rsidRPr="000D1965">
              <w:rPr>
                <w:sz w:val="20"/>
                <w:szCs w:val="20"/>
              </w:rPr>
              <w:t xml:space="preserve"> </w:t>
            </w:r>
          </w:p>
          <w:p w:rsidR="0000099E" w:rsidRPr="000D1965" w:rsidRDefault="0000099E" w:rsidP="00B273DA">
            <w:pPr>
              <w:spacing w:line="276" w:lineRule="auto"/>
              <w:rPr>
                <w:sz w:val="20"/>
                <w:szCs w:val="20"/>
              </w:rPr>
            </w:pPr>
          </w:p>
        </w:tc>
      </w:tr>
      <w:tr w:rsidR="0000099E" w:rsidRPr="000D1965" w:rsidTr="0000099E">
        <w:trPr>
          <w:cantSplit/>
          <w:trHeight w:val="375"/>
        </w:trPr>
        <w:tc>
          <w:tcPr>
            <w:tcW w:w="1288" w:type="dxa"/>
          </w:tcPr>
          <w:p w:rsidR="0000099E" w:rsidRPr="000D1965" w:rsidRDefault="0000099E" w:rsidP="0000099E">
            <w:pPr>
              <w:spacing w:line="276" w:lineRule="auto"/>
              <w:rPr>
                <w:sz w:val="20"/>
                <w:szCs w:val="20"/>
              </w:rPr>
            </w:pPr>
            <w:r>
              <w:rPr>
                <w:sz w:val="20"/>
                <w:szCs w:val="20"/>
              </w:rPr>
              <w:t>3. Hafta</w:t>
            </w:r>
          </w:p>
        </w:tc>
        <w:tc>
          <w:tcPr>
            <w:tcW w:w="4343" w:type="dxa"/>
          </w:tcPr>
          <w:p w:rsidR="0000099E" w:rsidRPr="000D1965" w:rsidRDefault="0000099E" w:rsidP="0000099E">
            <w:pPr>
              <w:spacing w:line="276" w:lineRule="auto"/>
              <w:rPr>
                <w:sz w:val="20"/>
                <w:szCs w:val="20"/>
              </w:rPr>
            </w:pPr>
            <w:r w:rsidRPr="000D1965">
              <w:rPr>
                <w:sz w:val="20"/>
                <w:szCs w:val="20"/>
              </w:rPr>
              <w:t>Çocuklarda Sıvı-Elektrolit ve Asit-Baz Dengesi</w:t>
            </w:r>
          </w:p>
          <w:p w:rsidR="0000099E" w:rsidRPr="000D1965" w:rsidRDefault="0000099E" w:rsidP="00B273DA">
            <w:pPr>
              <w:spacing w:line="276" w:lineRule="auto"/>
              <w:rPr>
                <w:sz w:val="20"/>
                <w:szCs w:val="20"/>
              </w:rPr>
            </w:pPr>
          </w:p>
        </w:tc>
      </w:tr>
      <w:tr w:rsidR="0000099E" w:rsidRPr="000D1965" w:rsidTr="0000099E">
        <w:trPr>
          <w:cantSplit/>
          <w:trHeight w:val="508"/>
        </w:trPr>
        <w:tc>
          <w:tcPr>
            <w:tcW w:w="1288" w:type="dxa"/>
          </w:tcPr>
          <w:p w:rsidR="0000099E" w:rsidRPr="000D1965" w:rsidRDefault="0000099E" w:rsidP="0000099E">
            <w:pPr>
              <w:spacing w:line="276" w:lineRule="auto"/>
              <w:rPr>
                <w:sz w:val="20"/>
                <w:szCs w:val="20"/>
              </w:rPr>
            </w:pPr>
            <w:r>
              <w:rPr>
                <w:sz w:val="20"/>
                <w:szCs w:val="20"/>
              </w:rPr>
              <w:t>4. Hafta</w:t>
            </w:r>
          </w:p>
        </w:tc>
        <w:tc>
          <w:tcPr>
            <w:tcW w:w="4343" w:type="dxa"/>
          </w:tcPr>
          <w:p w:rsidR="0000099E" w:rsidRPr="000D1965" w:rsidRDefault="0000099E" w:rsidP="0000099E">
            <w:pPr>
              <w:spacing w:line="276" w:lineRule="auto"/>
              <w:rPr>
                <w:sz w:val="20"/>
                <w:szCs w:val="20"/>
              </w:rPr>
            </w:pPr>
            <w:r w:rsidRPr="000D1965">
              <w:rPr>
                <w:sz w:val="20"/>
                <w:szCs w:val="20"/>
              </w:rPr>
              <w:t>Çocuklarda İlaç Uygulamaları</w:t>
            </w:r>
          </w:p>
        </w:tc>
      </w:tr>
      <w:tr w:rsidR="0000099E" w:rsidRPr="000D1965" w:rsidTr="0000099E">
        <w:trPr>
          <w:cantSplit/>
          <w:trHeight w:val="374"/>
        </w:trPr>
        <w:tc>
          <w:tcPr>
            <w:tcW w:w="1288" w:type="dxa"/>
          </w:tcPr>
          <w:p w:rsidR="0000099E" w:rsidRPr="000D1965" w:rsidRDefault="0000099E" w:rsidP="0000099E">
            <w:pPr>
              <w:spacing w:line="276" w:lineRule="auto"/>
              <w:rPr>
                <w:sz w:val="20"/>
                <w:szCs w:val="20"/>
              </w:rPr>
            </w:pPr>
            <w:r>
              <w:rPr>
                <w:sz w:val="20"/>
                <w:szCs w:val="20"/>
              </w:rPr>
              <w:t>5. Hafta</w:t>
            </w:r>
            <w:r w:rsidRPr="000D1965">
              <w:rPr>
                <w:sz w:val="20"/>
                <w:szCs w:val="20"/>
              </w:rPr>
              <w:t xml:space="preserve"> </w:t>
            </w:r>
          </w:p>
        </w:tc>
        <w:tc>
          <w:tcPr>
            <w:tcW w:w="4343" w:type="dxa"/>
          </w:tcPr>
          <w:p w:rsidR="0000099E" w:rsidRDefault="0000099E" w:rsidP="00AD2C0E">
            <w:pPr>
              <w:spacing w:line="276" w:lineRule="auto"/>
              <w:rPr>
                <w:sz w:val="20"/>
                <w:szCs w:val="20"/>
              </w:rPr>
            </w:pPr>
            <w:r w:rsidRPr="000D1965">
              <w:rPr>
                <w:sz w:val="20"/>
                <w:szCs w:val="20"/>
              </w:rPr>
              <w:t>Çocukluk Çağında Beslenme, Beslenme Bozuklukları ve Hemşirelik Bakımı</w:t>
            </w:r>
          </w:p>
          <w:p w:rsidR="0000099E" w:rsidRPr="000D1965" w:rsidRDefault="0000099E" w:rsidP="00AD2C0E">
            <w:pPr>
              <w:spacing w:line="276" w:lineRule="auto"/>
              <w:rPr>
                <w:sz w:val="20"/>
                <w:szCs w:val="20"/>
              </w:rPr>
            </w:pPr>
          </w:p>
        </w:tc>
      </w:tr>
      <w:tr w:rsidR="0000099E" w:rsidRPr="000D1965" w:rsidTr="0000099E">
        <w:trPr>
          <w:cantSplit/>
          <w:trHeight w:val="374"/>
        </w:trPr>
        <w:tc>
          <w:tcPr>
            <w:tcW w:w="1288" w:type="dxa"/>
          </w:tcPr>
          <w:p w:rsidR="0000099E" w:rsidRPr="000D1965" w:rsidRDefault="0000099E" w:rsidP="0000099E">
            <w:pPr>
              <w:spacing w:line="276" w:lineRule="auto"/>
              <w:rPr>
                <w:sz w:val="20"/>
                <w:szCs w:val="20"/>
              </w:rPr>
            </w:pPr>
            <w:r>
              <w:rPr>
                <w:sz w:val="20"/>
                <w:szCs w:val="20"/>
              </w:rPr>
              <w:t>6. Hafta</w:t>
            </w:r>
            <w:r w:rsidRPr="000D1965">
              <w:rPr>
                <w:sz w:val="20"/>
                <w:szCs w:val="20"/>
              </w:rPr>
              <w:t xml:space="preserve"> </w:t>
            </w:r>
          </w:p>
        </w:tc>
        <w:tc>
          <w:tcPr>
            <w:tcW w:w="4343" w:type="dxa"/>
          </w:tcPr>
          <w:p w:rsidR="0000099E" w:rsidRPr="000D1965" w:rsidRDefault="0000099E" w:rsidP="0073002D">
            <w:pPr>
              <w:spacing w:line="276" w:lineRule="auto"/>
              <w:rPr>
                <w:sz w:val="20"/>
                <w:szCs w:val="20"/>
              </w:rPr>
            </w:pPr>
            <w:r w:rsidRPr="000D1965">
              <w:rPr>
                <w:sz w:val="20"/>
                <w:szCs w:val="20"/>
              </w:rPr>
              <w:t xml:space="preserve">Normal </w:t>
            </w:r>
            <w:proofErr w:type="spellStart"/>
            <w:r w:rsidRPr="000D1965">
              <w:rPr>
                <w:sz w:val="20"/>
                <w:szCs w:val="20"/>
              </w:rPr>
              <w:t>Yenidoğan</w:t>
            </w:r>
            <w:proofErr w:type="spellEnd"/>
            <w:r w:rsidRPr="000D1965">
              <w:rPr>
                <w:sz w:val="20"/>
                <w:szCs w:val="20"/>
              </w:rPr>
              <w:t xml:space="preserve"> </w:t>
            </w:r>
            <w:r w:rsidRPr="000D1965">
              <w:rPr>
                <w:bCs/>
                <w:sz w:val="20"/>
                <w:szCs w:val="20"/>
              </w:rPr>
              <w:t>ve Hemşirelik Bakımı</w:t>
            </w:r>
          </w:p>
        </w:tc>
      </w:tr>
      <w:tr w:rsidR="0000099E" w:rsidRPr="000D1965" w:rsidTr="0000099E">
        <w:trPr>
          <w:cantSplit/>
          <w:trHeight w:val="477"/>
        </w:trPr>
        <w:tc>
          <w:tcPr>
            <w:tcW w:w="1288" w:type="dxa"/>
          </w:tcPr>
          <w:p w:rsidR="0000099E" w:rsidRPr="000D1965" w:rsidRDefault="0000099E" w:rsidP="0000099E">
            <w:pPr>
              <w:spacing w:line="276" w:lineRule="auto"/>
              <w:rPr>
                <w:sz w:val="20"/>
                <w:szCs w:val="20"/>
              </w:rPr>
            </w:pPr>
            <w:r>
              <w:rPr>
                <w:sz w:val="20"/>
                <w:szCs w:val="20"/>
              </w:rPr>
              <w:t>7. Hafta</w:t>
            </w:r>
          </w:p>
        </w:tc>
        <w:tc>
          <w:tcPr>
            <w:tcW w:w="4343" w:type="dxa"/>
          </w:tcPr>
          <w:p w:rsidR="0000099E" w:rsidRDefault="0000099E" w:rsidP="0073002D">
            <w:pPr>
              <w:spacing w:line="276" w:lineRule="auto"/>
              <w:rPr>
                <w:bCs/>
                <w:sz w:val="20"/>
                <w:szCs w:val="20"/>
              </w:rPr>
            </w:pPr>
            <w:r w:rsidRPr="000D1965">
              <w:rPr>
                <w:sz w:val="20"/>
                <w:szCs w:val="20"/>
              </w:rPr>
              <w:t xml:space="preserve">Riskli </w:t>
            </w:r>
            <w:proofErr w:type="spellStart"/>
            <w:r w:rsidRPr="000D1965">
              <w:rPr>
                <w:sz w:val="20"/>
                <w:szCs w:val="20"/>
              </w:rPr>
              <w:t>Yenidoğan</w:t>
            </w:r>
            <w:proofErr w:type="spellEnd"/>
            <w:r w:rsidRPr="000D1965">
              <w:rPr>
                <w:sz w:val="20"/>
                <w:szCs w:val="20"/>
              </w:rPr>
              <w:t xml:space="preserve"> ve </w:t>
            </w:r>
            <w:r w:rsidRPr="000D1965">
              <w:rPr>
                <w:bCs/>
                <w:sz w:val="20"/>
                <w:szCs w:val="20"/>
              </w:rPr>
              <w:t>Hemşirelik Bakımı</w:t>
            </w:r>
          </w:p>
          <w:p w:rsidR="0000099E" w:rsidRPr="000D1965" w:rsidRDefault="0000099E" w:rsidP="0073002D">
            <w:pPr>
              <w:spacing w:line="276" w:lineRule="auto"/>
              <w:rPr>
                <w:sz w:val="20"/>
                <w:szCs w:val="20"/>
              </w:rPr>
            </w:pPr>
          </w:p>
        </w:tc>
      </w:tr>
      <w:tr w:rsidR="0000099E" w:rsidRPr="000D1965" w:rsidTr="0000099E">
        <w:trPr>
          <w:cantSplit/>
        </w:trPr>
        <w:tc>
          <w:tcPr>
            <w:tcW w:w="1288" w:type="dxa"/>
          </w:tcPr>
          <w:p w:rsidR="0000099E" w:rsidRPr="000D1965" w:rsidRDefault="0000099E" w:rsidP="0000099E">
            <w:pPr>
              <w:spacing w:line="276" w:lineRule="auto"/>
              <w:rPr>
                <w:sz w:val="20"/>
                <w:szCs w:val="20"/>
              </w:rPr>
            </w:pPr>
            <w:r>
              <w:rPr>
                <w:sz w:val="20"/>
                <w:szCs w:val="20"/>
              </w:rPr>
              <w:t>8. Hafta</w:t>
            </w:r>
          </w:p>
        </w:tc>
        <w:tc>
          <w:tcPr>
            <w:tcW w:w="4343" w:type="dxa"/>
          </w:tcPr>
          <w:p w:rsidR="0000099E" w:rsidRDefault="0000099E" w:rsidP="00563E42">
            <w:pPr>
              <w:spacing w:line="276" w:lineRule="auto"/>
              <w:rPr>
                <w:sz w:val="20"/>
                <w:szCs w:val="20"/>
              </w:rPr>
            </w:pPr>
            <w:r>
              <w:rPr>
                <w:sz w:val="20"/>
                <w:szCs w:val="20"/>
              </w:rPr>
              <w:t xml:space="preserve">Çocuklarda </w:t>
            </w:r>
            <w:r w:rsidRPr="000D1965">
              <w:rPr>
                <w:sz w:val="20"/>
                <w:szCs w:val="20"/>
              </w:rPr>
              <w:t>Solunum Sistemi Hastalıkları ve Hemşirelik Bakımı</w:t>
            </w:r>
          </w:p>
          <w:p w:rsidR="0000099E" w:rsidRPr="000D1965" w:rsidRDefault="0000099E" w:rsidP="00563E42">
            <w:pPr>
              <w:spacing w:line="276" w:lineRule="auto"/>
              <w:rPr>
                <w:sz w:val="20"/>
                <w:szCs w:val="20"/>
              </w:rPr>
            </w:pPr>
          </w:p>
        </w:tc>
      </w:tr>
      <w:tr w:rsidR="0000099E" w:rsidRPr="000D1965" w:rsidTr="0000099E">
        <w:trPr>
          <w:cantSplit/>
        </w:trPr>
        <w:tc>
          <w:tcPr>
            <w:tcW w:w="1288" w:type="dxa"/>
          </w:tcPr>
          <w:p w:rsidR="0000099E" w:rsidRPr="000D1965" w:rsidRDefault="0000099E" w:rsidP="0000099E">
            <w:pPr>
              <w:spacing w:line="276" w:lineRule="auto"/>
              <w:rPr>
                <w:sz w:val="20"/>
                <w:szCs w:val="20"/>
              </w:rPr>
            </w:pPr>
            <w:r>
              <w:rPr>
                <w:sz w:val="20"/>
                <w:szCs w:val="20"/>
              </w:rPr>
              <w:t>9. Hafta</w:t>
            </w:r>
          </w:p>
        </w:tc>
        <w:tc>
          <w:tcPr>
            <w:tcW w:w="4343" w:type="dxa"/>
          </w:tcPr>
          <w:p w:rsidR="0000099E" w:rsidRPr="000D1965" w:rsidRDefault="0000099E" w:rsidP="00563E42">
            <w:pPr>
              <w:spacing w:line="276" w:lineRule="auto"/>
              <w:rPr>
                <w:sz w:val="20"/>
                <w:szCs w:val="20"/>
              </w:rPr>
            </w:pPr>
            <w:r>
              <w:rPr>
                <w:sz w:val="20"/>
                <w:szCs w:val="20"/>
              </w:rPr>
              <w:t xml:space="preserve">Çocuklarda Dolaşım Sistemi </w:t>
            </w:r>
            <w:r w:rsidRPr="000D1965">
              <w:rPr>
                <w:sz w:val="20"/>
                <w:szCs w:val="20"/>
              </w:rPr>
              <w:t>Hastalıkları ve Hemşirelik Bakımı</w:t>
            </w:r>
          </w:p>
          <w:p w:rsidR="0000099E" w:rsidRPr="000D1965" w:rsidRDefault="0000099E" w:rsidP="00563E42">
            <w:pPr>
              <w:spacing w:line="276" w:lineRule="auto"/>
              <w:rPr>
                <w:sz w:val="20"/>
                <w:szCs w:val="20"/>
              </w:rPr>
            </w:pPr>
          </w:p>
        </w:tc>
      </w:tr>
      <w:tr w:rsidR="0000099E" w:rsidRPr="000D1965" w:rsidTr="0000099E">
        <w:trPr>
          <w:cantSplit/>
        </w:trPr>
        <w:tc>
          <w:tcPr>
            <w:tcW w:w="1288" w:type="dxa"/>
          </w:tcPr>
          <w:p w:rsidR="0000099E" w:rsidRPr="000D1965" w:rsidRDefault="0000099E" w:rsidP="0000099E">
            <w:pPr>
              <w:spacing w:line="276" w:lineRule="auto"/>
              <w:rPr>
                <w:sz w:val="20"/>
                <w:szCs w:val="20"/>
              </w:rPr>
            </w:pPr>
            <w:r>
              <w:rPr>
                <w:sz w:val="20"/>
                <w:szCs w:val="20"/>
              </w:rPr>
              <w:t xml:space="preserve">10. Hafta </w:t>
            </w:r>
          </w:p>
        </w:tc>
        <w:tc>
          <w:tcPr>
            <w:tcW w:w="4343" w:type="dxa"/>
          </w:tcPr>
          <w:p w:rsidR="0000099E" w:rsidRPr="000D1965" w:rsidRDefault="0000099E" w:rsidP="00BA593B">
            <w:pPr>
              <w:spacing w:line="276" w:lineRule="auto"/>
              <w:rPr>
                <w:sz w:val="20"/>
                <w:szCs w:val="20"/>
              </w:rPr>
            </w:pPr>
            <w:r w:rsidRPr="000D1965">
              <w:rPr>
                <w:bCs/>
                <w:sz w:val="20"/>
                <w:szCs w:val="20"/>
              </w:rPr>
              <w:t>Hematolojik Sorunu olan Çocuk ve Hemşirelik Bakımı</w:t>
            </w:r>
          </w:p>
        </w:tc>
      </w:tr>
      <w:tr w:rsidR="0000099E" w:rsidRPr="000D1965" w:rsidTr="0000099E">
        <w:trPr>
          <w:cantSplit/>
          <w:trHeight w:val="460"/>
        </w:trPr>
        <w:tc>
          <w:tcPr>
            <w:tcW w:w="1288" w:type="dxa"/>
          </w:tcPr>
          <w:p w:rsidR="0000099E" w:rsidRPr="000D1965" w:rsidRDefault="0000099E" w:rsidP="0000099E">
            <w:pPr>
              <w:spacing w:line="276" w:lineRule="auto"/>
              <w:rPr>
                <w:sz w:val="20"/>
                <w:szCs w:val="20"/>
              </w:rPr>
            </w:pPr>
            <w:r>
              <w:rPr>
                <w:sz w:val="20"/>
                <w:szCs w:val="20"/>
              </w:rPr>
              <w:t>11. Hafta</w:t>
            </w:r>
          </w:p>
        </w:tc>
        <w:tc>
          <w:tcPr>
            <w:tcW w:w="4343" w:type="dxa"/>
          </w:tcPr>
          <w:p w:rsidR="0000099E" w:rsidRPr="000D1965" w:rsidRDefault="0000099E" w:rsidP="00BA593B">
            <w:pPr>
              <w:spacing w:line="276" w:lineRule="auto"/>
              <w:rPr>
                <w:sz w:val="20"/>
                <w:szCs w:val="20"/>
              </w:rPr>
            </w:pPr>
            <w:r w:rsidRPr="000D1965">
              <w:rPr>
                <w:sz w:val="20"/>
                <w:szCs w:val="20"/>
              </w:rPr>
              <w:t>Onkolojik Sorunu olan Çocuk ve Hemşirelik Bakımı</w:t>
            </w:r>
          </w:p>
        </w:tc>
      </w:tr>
      <w:tr w:rsidR="0000099E" w:rsidRPr="000D1965" w:rsidTr="0000099E">
        <w:trPr>
          <w:cantSplit/>
          <w:trHeight w:val="460"/>
        </w:trPr>
        <w:tc>
          <w:tcPr>
            <w:tcW w:w="1288" w:type="dxa"/>
          </w:tcPr>
          <w:p w:rsidR="0000099E" w:rsidRPr="000D1965" w:rsidRDefault="0000099E" w:rsidP="0000099E">
            <w:pPr>
              <w:spacing w:line="276" w:lineRule="auto"/>
              <w:rPr>
                <w:sz w:val="20"/>
                <w:szCs w:val="20"/>
              </w:rPr>
            </w:pPr>
            <w:r>
              <w:rPr>
                <w:sz w:val="20"/>
                <w:szCs w:val="20"/>
              </w:rPr>
              <w:t>12. Hafta</w:t>
            </w:r>
          </w:p>
        </w:tc>
        <w:tc>
          <w:tcPr>
            <w:tcW w:w="4343" w:type="dxa"/>
          </w:tcPr>
          <w:p w:rsidR="0000099E" w:rsidRDefault="0000099E" w:rsidP="0000099E">
            <w:pPr>
              <w:spacing w:line="276" w:lineRule="auto"/>
              <w:rPr>
                <w:bCs/>
                <w:sz w:val="20"/>
                <w:szCs w:val="20"/>
              </w:rPr>
            </w:pPr>
            <w:r w:rsidRPr="000D1965">
              <w:rPr>
                <w:bCs/>
                <w:sz w:val="20"/>
                <w:szCs w:val="20"/>
              </w:rPr>
              <w:t>Nörolojik Sorunu olan Çocuk ve Hemşirelik Bakımı</w:t>
            </w:r>
          </w:p>
          <w:p w:rsidR="0000099E" w:rsidRPr="000D1965" w:rsidRDefault="0000099E" w:rsidP="0000099E">
            <w:pPr>
              <w:spacing w:line="276" w:lineRule="auto"/>
              <w:rPr>
                <w:sz w:val="20"/>
                <w:szCs w:val="20"/>
              </w:rPr>
            </w:pPr>
            <w:r w:rsidRPr="000D1965">
              <w:rPr>
                <w:bCs/>
                <w:sz w:val="20"/>
                <w:szCs w:val="20"/>
              </w:rPr>
              <w:t>Kas İskelet Sistemi Sorunu Olan Çocuk ve Hemşirelik Bakımı</w:t>
            </w:r>
          </w:p>
        </w:tc>
      </w:tr>
      <w:tr w:rsidR="0000099E" w:rsidRPr="000D1965" w:rsidTr="0000099E">
        <w:trPr>
          <w:cantSplit/>
          <w:trHeight w:val="460"/>
        </w:trPr>
        <w:tc>
          <w:tcPr>
            <w:tcW w:w="1288" w:type="dxa"/>
          </w:tcPr>
          <w:p w:rsidR="0000099E" w:rsidRPr="000D1965" w:rsidRDefault="0000099E" w:rsidP="0000099E">
            <w:pPr>
              <w:spacing w:line="276" w:lineRule="auto"/>
              <w:rPr>
                <w:sz w:val="20"/>
                <w:szCs w:val="20"/>
              </w:rPr>
            </w:pPr>
            <w:r>
              <w:rPr>
                <w:sz w:val="20"/>
                <w:szCs w:val="20"/>
              </w:rPr>
              <w:t>13. Hafta</w:t>
            </w:r>
          </w:p>
        </w:tc>
        <w:tc>
          <w:tcPr>
            <w:tcW w:w="4343" w:type="dxa"/>
          </w:tcPr>
          <w:p w:rsidR="0000099E" w:rsidRPr="000D1965" w:rsidRDefault="0000099E" w:rsidP="00563E42">
            <w:pPr>
              <w:spacing w:line="276" w:lineRule="auto"/>
              <w:rPr>
                <w:sz w:val="20"/>
                <w:szCs w:val="20"/>
              </w:rPr>
            </w:pPr>
            <w:proofErr w:type="spellStart"/>
            <w:r>
              <w:rPr>
                <w:sz w:val="20"/>
                <w:szCs w:val="20"/>
              </w:rPr>
              <w:t>Çocuklarda</w:t>
            </w:r>
            <w:r w:rsidRPr="000D1965">
              <w:rPr>
                <w:sz w:val="20"/>
                <w:szCs w:val="20"/>
              </w:rPr>
              <w:t>Endokrin</w:t>
            </w:r>
            <w:proofErr w:type="spellEnd"/>
            <w:r w:rsidRPr="000D1965">
              <w:rPr>
                <w:sz w:val="20"/>
                <w:szCs w:val="20"/>
              </w:rPr>
              <w:t xml:space="preserve"> Sistem Hastalıkları ve Hemşirelik Bakımı</w:t>
            </w:r>
          </w:p>
        </w:tc>
      </w:tr>
      <w:tr w:rsidR="0000099E" w:rsidRPr="000D1965" w:rsidTr="0000099E">
        <w:trPr>
          <w:cantSplit/>
          <w:trHeight w:val="460"/>
        </w:trPr>
        <w:tc>
          <w:tcPr>
            <w:tcW w:w="1288" w:type="dxa"/>
          </w:tcPr>
          <w:p w:rsidR="0000099E" w:rsidRPr="000D1965" w:rsidRDefault="0000099E" w:rsidP="0000099E">
            <w:pPr>
              <w:spacing w:line="276" w:lineRule="auto"/>
              <w:rPr>
                <w:sz w:val="20"/>
                <w:szCs w:val="20"/>
              </w:rPr>
            </w:pPr>
            <w:r>
              <w:rPr>
                <w:sz w:val="20"/>
                <w:szCs w:val="20"/>
              </w:rPr>
              <w:t>14. Hafta</w:t>
            </w:r>
          </w:p>
        </w:tc>
        <w:tc>
          <w:tcPr>
            <w:tcW w:w="4343" w:type="dxa"/>
          </w:tcPr>
          <w:p w:rsidR="0000099E" w:rsidRPr="000D1965" w:rsidRDefault="0000099E" w:rsidP="0000099E">
            <w:pPr>
              <w:spacing w:line="276" w:lineRule="auto"/>
              <w:rPr>
                <w:sz w:val="20"/>
                <w:szCs w:val="20"/>
              </w:rPr>
            </w:pPr>
            <w:proofErr w:type="spellStart"/>
            <w:r w:rsidRPr="000D1965">
              <w:rPr>
                <w:sz w:val="20"/>
                <w:szCs w:val="20"/>
              </w:rPr>
              <w:t>Genitoüriner</w:t>
            </w:r>
            <w:proofErr w:type="spellEnd"/>
            <w:r w:rsidRPr="000D1965">
              <w:rPr>
                <w:sz w:val="20"/>
                <w:szCs w:val="20"/>
              </w:rPr>
              <w:t xml:space="preserve"> Sistem Sorunu olan Çocuk ve Hemşirelik Bakımı</w:t>
            </w:r>
          </w:p>
          <w:p w:rsidR="0000099E" w:rsidRPr="000D1965" w:rsidRDefault="0000099E" w:rsidP="0000099E">
            <w:pPr>
              <w:spacing w:line="276" w:lineRule="auto"/>
              <w:rPr>
                <w:sz w:val="20"/>
                <w:szCs w:val="20"/>
              </w:rPr>
            </w:pPr>
            <w:proofErr w:type="spellStart"/>
            <w:r w:rsidRPr="000D1965">
              <w:rPr>
                <w:sz w:val="20"/>
                <w:szCs w:val="20"/>
              </w:rPr>
              <w:t>Gastrointestinal</w:t>
            </w:r>
            <w:proofErr w:type="spellEnd"/>
            <w:r w:rsidRPr="000D1965">
              <w:rPr>
                <w:sz w:val="20"/>
                <w:szCs w:val="20"/>
              </w:rPr>
              <w:t xml:space="preserve"> Sistem Sorunu olan Çocuk ve Hemşirelik Bakımı</w:t>
            </w:r>
          </w:p>
          <w:p w:rsidR="0000099E" w:rsidRPr="000D1965" w:rsidRDefault="0000099E" w:rsidP="00B273DA">
            <w:pPr>
              <w:spacing w:line="276" w:lineRule="auto"/>
              <w:rPr>
                <w:sz w:val="20"/>
                <w:szCs w:val="20"/>
              </w:rPr>
            </w:pPr>
          </w:p>
        </w:tc>
      </w:tr>
    </w:tbl>
    <w:p w:rsidR="002E67A7" w:rsidRDefault="002E67A7" w:rsidP="00BA7EEB"/>
    <w:sectPr w:rsidR="002E67A7" w:rsidSect="00F72320">
      <w:footerReference w:type="even" r:id="rId7"/>
      <w:footerReference w:type="default" r:id="rId8"/>
      <w:type w:val="continuous"/>
      <w:pgSz w:w="11906" w:h="16838"/>
      <w:pgMar w:top="426"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AD9" w:rsidRDefault="00811AD9">
      <w:r>
        <w:separator/>
      </w:r>
    </w:p>
  </w:endnote>
  <w:endnote w:type="continuationSeparator" w:id="0">
    <w:p w:rsidR="00811AD9" w:rsidRDefault="00811A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A7" w:rsidRDefault="00E44805" w:rsidP="00E31629">
    <w:pPr>
      <w:pStyle w:val="Altbilgi"/>
      <w:framePr w:wrap="around" w:vAnchor="text" w:hAnchor="margin" w:xAlign="center" w:y="1"/>
      <w:rPr>
        <w:rStyle w:val="SayfaNumaras"/>
      </w:rPr>
    </w:pPr>
    <w:r>
      <w:rPr>
        <w:rStyle w:val="SayfaNumaras"/>
      </w:rPr>
      <w:fldChar w:fldCharType="begin"/>
    </w:r>
    <w:r w:rsidR="002E67A7">
      <w:rPr>
        <w:rStyle w:val="SayfaNumaras"/>
      </w:rPr>
      <w:instrText xml:space="preserve">PAGE  </w:instrText>
    </w:r>
    <w:r>
      <w:rPr>
        <w:rStyle w:val="SayfaNumaras"/>
      </w:rPr>
      <w:fldChar w:fldCharType="end"/>
    </w:r>
  </w:p>
  <w:p w:rsidR="002E67A7" w:rsidRDefault="002E67A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A7" w:rsidRDefault="00E44805" w:rsidP="00E31629">
    <w:pPr>
      <w:pStyle w:val="Altbilgi"/>
      <w:framePr w:wrap="around" w:vAnchor="text" w:hAnchor="margin" w:xAlign="center" w:y="1"/>
      <w:rPr>
        <w:rStyle w:val="SayfaNumaras"/>
      </w:rPr>
    </w:pPr>
    <w:r>
      <w:rPr>
        <w:rStyle w:val="SayfaNumaras"/>
      </w:rPr>
      <w:fldChar w:fldCharType="begin"/>
    </w:r>
    <w:r w:rsidR="002E67A7">
      <w:rPr>
        <w:rStyle w:val="SayfaNumaras"/>
      </w:rPr>
      <w:instrText xml:space="preserve">PAGE  </w:instrText>
    </w:r>
    <w:r>
      <w:rPr>
        <w:rStyle w:val="SayfaNumaras"/>
      </w:rPr>
      <w:fldChar w:fldCharType="separate"/>
    </w:r>
    <w:r w:rsidR="00F7360A">
      <w:rPr>
        <w:rStyle w:val="SayfaNumaras"/>
        <w:noProof/>
      </w:rPr>
      <w:t>3</w:t>
    </w:r>
    <w:r>
      <w:rPr>
        <w:rStyle w:val="SayfaNumaras"/>
      </w:rPr>
      <w:fldChar w:fldCharType="end"/>
    </w:r>
  </w:p>
  <w:p w:rsidR="002E67A7" w:rsidRDefault="002E67A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AD9" w:rsidRDefault="00811AD9">
      <w:r>
        <w:separator/>
      </w:r>
    </w:p>
  </w:footnote>
  <w:footnote w:type="continuationSeparator" w:id="0">
    <w:p w:rsidR="00811AD9" w:rsidRDefault="00811A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9162D"/>
    <w:multiLevelType w:val="hybridMultilevel"/>
    <w:tmpl w:val="CE52C2E4"/>
    <w:lvl w:ilvl="0" w:tplc="041F0001">
      <w:start w:val="1"/>
      <w:numFmt w:val="bullet"/>
      <w:lvlText w:val=""/>
      <w:lvlJc w:val="left"/>
      <w:pPr>
        <w:tabs>
          <w:tab w:val="num" w:pos="1485"/>
        </w:tabs>
        <w:ind w:left="1485" w:hanging="360"/>
      </w:pPr>
      <w:rPr>
        <w:rFonts w:ascii="Symbol" w:hAnsi="Symbol" w:hint="default"/>
      </w:rPr>
    </w:lvl>
    <w:lvl w:ilvl="1" w:tplc="041F0003" w:tentative="1">
      <w:start w:val="1"/>
      <w:numFmt w:val="bullet"/>
      <w:lvlText w:val="o"/>
      <w:lvlJc w:val="left"/>
      <w:pPr>
        <w:tabs>
          <w:tab w:val="num" w:pos="2205"/>
        </w:tabs>
        <w:ind w:left="2205" w:hanging="360"/>
      </w:pPr>
      <w:rPr>
        <w:rFonts w:ascii="Courier New" w:hAnsi="Courier New" w:hint="default"/>
      </w:rPr>
    </w:lvl>
    <w:lvl w:ilvl="2" w:tplc="041F0005" w:tentative="1">
      <w:start w:val="1"/>
      <w:numFmt w:val="bullet"/>
      <w:lvlText w:val=""/>
      <w:lvlJc w:val="left"/>
      <w:pPr>
        <w:tabs>
          <w:tab w:val="num" w:pos="2925"/>
        </w:tabs>
        <w:ind w:left="2925" w:hanging="360"/>
      </w:pPr>
      <w:rPr>
        <w:rFonts w:ascii="Wingdings" w:hAnsi="Wingdings" w:hint="default"/>
      </w:rPr>
    </w:lvl>
    <w:lvl w:ilvl="3" w:tplc="041F0001" w:tentative="1">
      <w:start w:val="1"/>
      <w:numFmt w:val="bullet"/>
      <w:lvlText w:val=""/>
      <w:lvlJc w:val="left"/>
      <w:pPr>
        <w:tabs>
          <w:tab w:val="num" w:pos="3645"/>
        </w:tabs>
        <w:ind w:left="3645" w:hanging="360"/>
      </w:pPr>
      <w:rPr>
        <w:rFonts w:ascii="Symbol" w:hAnsi="Symbol" w:hint="default"/>
      </w:rPr>
    </w:lvl>
    <w:lvl w:ilvl="4" w:tplc="041F0003" w:tentative="1">
      <w:start w:val="1"/>
      <w:numFmt w:val="bullet"/>
      <w:lvlText w:val="o"/>
      <w:lvlJc w:val="left"/>
      <w:pPr>
        <w:tabs>
          <w:tab w:val="num" w:pos="4365"/>
        </w:tabs>
        <w:ind w:left="4365" w:hanging="360"/>
      </w:pPr>
      <w:rPr>
        <w:rFonts w:ascii="Courier New" w:hAnsi="Courier New" w:hint="default"/>
      </w:rPr>
    </w:lvl>
    <w:lvl w:ilvl="5" w:tplc="041F0005" w:tentative="1">
      <w:start w:val="1"/>
      <w:numFmt w:val="bullet"/>
      <w:lvlText w:val=""/>
      <w:lvlJc w:val="left"/>
      <w:pPr>
        <w:tabs>
          <w:tab w:val="num" w:pos="5085"/>
        </w:tabs>
        <w:ind w:left="5085" w:hanging="360"/>
      </w:pPr>
      <w:rPr>
        <w:rFonts w:ascii="Wingdings" w:hAnsi="Wingdings" w:hint="default"/>
      </w:rPr>
    </w:lvl>
    <w:lvl w:ilvl="6" w:tplc="041F0001" w:tentative="1">
      <w:start w:val="1"/>
      <w:numFmt w:val="bullet"/>
      <w:lvlText w:val=""/>
      <w:lvlJc w:val="left"/>
      <w:pPr>
        <w:tabs>
          <w:tab w:val="num" w:pos="5805"/>
        </w:tabs>
        <w:ind w:left="5805" w:hanging="360"/>
      </w:pPr>
      <w:rPr>
        <w:rFonts w:ascii="Symbol" w:hAnsi="Symbol" w:hint="default"/>
      </w:rPr>
    </w:lvl>
    <w:lvl w:ilvl="7" w:tplc="041F0003" w:tentative="1">
      <w:start w:val="1"/>
      <w:numFmt w:val="bullet"/>
      <w:lvlText w:val="o"/>
      <w:lvlJc w:val="left"/>
      <w:pPr>
        <w:tabs>
          <w:tab w:val="num" w:pos="6525"/>
        </w:tabs>
        <w:ind w:left="6525" w:hanging="360"/>
      </w:pPr>
      <w:rPr>
        <w:rFonts w:ascii="Courier New" w:hAnsi="Courier New" w:hint="default"/>
      </w:rPr>
    </w:lvl>
    <w:lvl w:ilvl="8" w:tplc="041F0005" w:tentative="1">
      <w:start w:val="1"/>
      <w:numFmt w:val="bullet"/>
      <w:lvlText w:val=""/>
      <w:lvlJc w:val="left"/>
      <w:pPr>
        <w:tabs>
          <w:tab w:val="num" w:pos="7245"/>
        </w:tabs>
        <w:ind w:left="7245" w:hanging="360"/>
      </w:pPr>
      <w:rPr>
        <w:rFonts w:ascii="Wingdings" w:hAnsi="Wingdings" w:hint="default"/>
      </w:rPr>
    </w:lvl>
  </w:abstractNum>
  <w:abstractNum w:abstractNumId="1">
    <w:nsid w:val="0D2917C8"/>
    <w:multiLevelType w:val="hybridMultilevel"/>
    <w:tmpl w:val="A1D036C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1D603339"/>
    <w:multiLevelType w:val="hybridMultilevel"/>
    <w:tmpl w:val="9D6E31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2735B43"/>
    <w:multiLevelType w:val="hybridMultilevel"/>
    <w:tmpl w:val="AECC453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nsid w:val="293353F1"/>
    <w:multiLevelType w:val="hybridMultilevel"/>
    <w:tmpl w:val="12A256F4"/>
    <w:lvl w:ilvl="0" w:tplc="041F0001">
      <w:start w:val="1"/>
      <w:numFmt w:val="bullet"/>
      <w:lvlText w:val=""/>
      <w:lvlJc w:val="left"/>
      <w:pPr>
        <w:tabs>
          <w:tab w:val="num" w:pos="1485"/>
        </w:tabs>
        <w:ind w:left="1485" w:hanging="360"/>
      </w:pPr>
      <w:rPr>
        <w:rFonts w:ascii="Symbol" w:hAnsi="Symbol" w:hint="default"/>
      </w:rPr>
    </w:lvl>
    <w:lvl w:ilvl="1" w:tplc="041F0003" w:tentative="1">
      <w:start w:val="1"/>
      <w:numFmt w:val="bullet"/>
      <w:lvlText w:val="o"/>
      <w:lvlJc w:val="left"/>
      <w:pPr>
        <w:tabs>
          <w:tab w:val="num" w:pos="2205"/>
        </w:tabs>
        <w:ind w:left="2205" w:hanging="360"/>
      </w:pPr>
      <w:rPr>
        <w:rFonts w:ascii="Courier New" w:hAnsi="Courier New" w:hint="default"/>
      </w:rPr>
    </w:lvl>
    <w:lvl w:ilvl="2" w:tplc="041F0005" w:tentative="1">
      <w:start w:val="1"/>
      <w:numFmt w:val="bullet"/>
      <w:lvlText w:val=""/>
      <w:lvlJc w:val="left"/>
      <w:pPr>
        <w:tabs>
          <w:tab w:val="num" w:pos="2925"/>
        </w:tabs>
        <w:ind w:left="2925" w:hanging="360"/>
      </w:pPr>
      <w:rPr>
        <w:rFonts w:ascii="Wingdings" w:hAnsi="Wingdings" w:hint="default"/>
      </w:rPr>
    </w:lvl>
    <w:lvl w:ilvl="3" w:tplc="041F0001" w:tentative="1">
      <w:start w:val="1"/>
      <w:numFmt w:val="bullet"/>
      <w:lvlText w:val=""/>
      <w:lvlJc w:val="left"/>
      <w:pPr>
        <w:tabs>
          <w:tab w:val="num" w:pos="3645"/>
        </w:tabs>
        <w:ind w:left="3645" w:hanging="360"/>
      </w:pPr>
      <w:rPr>
        <w:rFonts w:ascii="Symbol" w:hAnsi="Symbol" w:hint="default"/>
      </w:rPr>
    </w:lvl>
    <w:lvl w:ilvl="4" w:tplc="041F0003" w:tentative="1">
      <w:start w:val="1"/>
      <w:numFmt w:val="bullet"/>
      <w:lvlText w:val="o"/>
      <w:lvlJc w:val="left"/>
      <w:pPr>
        <w:tabs>
          <w:tab w:val="num" w:pos="4365"/>
        </w:tabs>
        <w:ind w:left="4365" w:hanging="360"/>
      </w:pPr>
      <w:rPr>
        <w:rFonts w:ascii="Courier New" w:hAnsi="Courier New" w:hint="default"/>
      </w:rPr>
    </w:lvl>
    <w:lvl w:ilvl="5" w:tplc="041F0005" w:tentative="1">
      <w:start w:val="1"/>
      <w:numFmt w:val="bullet"/>
      <w:lvlText w:val=""/>
      <w:lvlJc w:val="left"/>
      <w:pPr>
        <w:tabs>
          <w:tab w:val="num" w:pos="5085"/>
        </w:tabs>
        <w:ind w:left="5085" w:hanging="360"/>
      </w:pPr>
      <w:rPr>
        <w:rFonts w:ascii="Wingdings" w:hAnsi="Wingdings" w:hint="default"/>
      </w:rPr>
    </w:lvl>
    <w:lvl w:ilvl="6" w:tplc="041F0001" w:tentative="1">
      <w:start w:val="1"/>
      <w:numFmt w:val="bullet"/>
      <w:lvlText w:val=""/>
      <w:lvlJc w:val="left"/>
      <w:pPr>
        <w:tabs>
          <w:tab w:val="num" w:pos="5805"/>
        </w:tabs>
        <w:ind w:left="5805" w:hanging="360"/>
      </w:pPr>
      <w:rPr>
        <w:rFonts w:ascii="Symbol" w:hAnsi="Symbol" w:hint="default"/>
      </w:rPr>
    </w:lvl>
    <w:lvl w:ilvl="7" w:tplc="041F0003" w:tentative="1">
      <w:start w:val="1"/>
      <w:numFmt w:val="bullet"/>
      <w:lvlText w:val="o"/>
      <w:lvlJc w:val="left"/>
      <w:pPr>
        <w:tabs>
          <w:tab w:val="num" w:pos="6525"/>
        </w:tabs>
        <w:ind w:left="6525" w:hanging="360"/>
      </w:pPr>
      <w:rPr>
        <w:rFonts w:ascii="Courier New" w:hAnsi="Courier New" w:hint="default"/>
      </w:rPr>
    </w:lvl>
    <w:lvl w:ilvl="8" w:tplc="041F0005" w:tentative="1">
      <w:start w:val="1"/>
      <w:numFmt w:val="bullet"/>
      <w:lvlText w:val=""/>
      <w:lvlJc w:val="left"/>
      <w:pPr>
        <w:tabs>
          <w:tab w:val="num" w:pos="7245"/>
        </w:tabs>
        <w:ind w:left="7245" w:hanging="360"/>
      </w:pPr>
      <w:rPr>
        <w:rFonts w:ascii="Wingdings" w:hAnsi="Wingdings" w:hint="default"/>
      </w:rPr>
    </w:lvl>
  </w:abstractNum>
  <w:abstractNum w:abstractNumId="5">
    <w:nsid w:val="2B627E66"/>
    <w:multiLevelType w:val="hybridMultilevel"/>
    <w:tmpl w:val="C5BC49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1E1680"/>
    <w:rsid w:val="0000099E"/>
    <w:rsid w:val="00001488"/>
    <w:rsid w:val="00011B3B"/>
    <w:rsid w:val="0003296D"/>
    <w:rsid w:val="00044CAA"/>
    <w:rsid w:val="000723D5"/>
    <w:rsid w:val="000935BA"/>
    <w:rsid w:val="000C6BE3"/>
    <w:rsid w:val="000D1965"/>
    <w:rsid w:val="000D23AF"/>
    <w:rsid w:val="000D7BD1"/>
    <w:rsid w:val="001049DA"/>
    <w:rsid w:val="001072D1"/>
    <w:rsid w:val="00111BD0"/>
    <w:rsid w:val="00113204"/>
    <w:rsid w:val="00130C98"/>
    <w:rsid w:val="0013432C"/>
    <w:rsid w:val="00140A3E"/>
    <w:rsid w:val="001464E9"/>
    <w:rsid w:val="00150E70"/>
    <w:rsid w:val="0015303F"/>
    <w:rsid w:val="00166540"/>
    <w:rsid w:val="0018229C"/>
    <w:rsid w:val="001A5A10"/>
    <w:rsid w:val="001A64D2"/>
    <w:rsid w:val="001C114A"/>
    <w:rsid w:val="001D0423"/>
    <w:rsid w:val="001D40A8"/>
    <w:rsid w:val="001D7531"/>
    <w:rsid w:val="001E1680"/>
    <w:rsid w:val="001F2EE6"/>
    <w:rsid w:val="002066CA"/>
    <w:rsid w:val="0021241D"/>
    <w:rsid w:val="00214C09"/>
    <w:rsid w:val="00254C91"/>
    <w:rsid w:val="00280A30"/>
    <w:rsid w:val="00286272"/>
    <w:rsid w:val="00294B33"/>
    <w:rsid w:val="002C45AB"/>
    <w:rsid w:val="002D2362"/>
    <w:rsid w:val="002E159F"/>
    <w:rsid w:val="002E67A7"/>
    <w:rsid w:val="002F5C15"/>
    <w:rsid w:val="00301EB8"/>
    <w:rsid w:val="00302353"/>
    <w:rsid w:val="00303B4E"/>
    <w:rsid w:val="0031346C"/>
    <w:rsid w:val="00313905"/>
    <w:rsid w:val="003256CB"/>
    <w:rsid w:val="00331612"/>
    <w:rsid w:val="0036667F"/>
    <w:rsid w:val="003A4CE3"/>
    <w:rsid w:val="003C17FF"/>
    <w:rsid w:val="003D1551"/>
    <w:rsid w:val="00413D3B"/>
    <w:rsid w:val="00413E95"/>
    <w:rsid w:val="00420515"/>
    <w:rsid w:val="004256FD"/>
    <w:rsid w:val="00440099"/>
    <w:rsid w:val="00472666"/>
    <w:rsid w:val="00475845"/>
    <w:rsid w:val="00484274"/>
    <w:rsid w:val="004A28F6"/>
    <w:rsid w:val="004D2997"/>
    <w:rsid w:val="004D76DF"/>
    <w:rsid w:val="004E38E4"/>
    <w:rsid w:val="004F41BA"/>
    <w:rsid w:val="004F6DA1"/>
    <w:rsid w:val="00526B16"/>
    <w:rsid w:val="00530D51"/>
    <w:rsid w:val="00534606"/>
    <w:rsid w:val="00535F3E"/>
    <w:rsid w:val="00543C07"/>
    <w:rsid w:val="00545545"/>
    <w:rsid w:val="00554E67"/>
    <w:rsid w:val="0056259B"/>
    <w:rsid w:val="00563BAD"/>
    <w:rsid w:val="00567CEC"/>
    <w:rsid w:val="00577555"/>
    <w:rsid w:val="005B2508"/>
    <w:rsid w:val="005B4FA4"/>
    <w:rsid w:val="005B7B6F"/>
    <w:rsid w:val="005C40B2"/>
    <w:rsid w:val="005D267A"/>
    <w:rsid w:val="005E424D"/>
    <w:rsid w:val="005E49F3"/>
    <w:rsid w:val="005F06C3"/>
    <w:rsid w:val="005F0B84"/>
    <w:rsid w:val="006117F2"/>
    <w:rsid w:val="006177E7"/>
    <w:rsid w:val="0064121C"/>
    <w:rsid w:val="006505A8"/>
    <w:rsid w:val="00671A27"/>
    <w:rsid w:val="006743A1"/>
    <w:rsid w:val="00676915"/>
    <w:rsid w:val="00685936"/>
    <w:rsid w:val="006B3DB9"/>
    <w:rsid w:val="006C4636"/>
    <w:rsid w:val="006D6662"/>
    <w:rsid w:val="006F1D79"/>
    <w:rsid w:val="007278EC"/>
    <w:rsid w:val="00733B0F"/>
    <w:rsid w:val="00735A2A"/>
    <w:rsid w:val="007558FD"/>
    <w:rsid w:val="007679E9"/>
    <w:rsid w:val="00767C30"/>
    <w:rsid w:val="00791CD4"/>
    <w:rsid w:val="00792061"/>
    <w:rsid w:val="007B4ED2"/>
    <w:rsid w:val="007C634B"/>
    <w:rsid w:val="007D18A5"/>
    <w:rsid w:val="007D2268"/>
    <w:rsid w:val="007E181F"/>
    <w:rsid w:val="007E227E"/>
    <w:rsid w:val="00811AD9"/>
    <w:rsid w:val="00813C9D"/>
    <w:rsid w:val="00830A73"/>
    <w:rsid w:val="00851FCA"/>
    <w:rsid w:val="00863CC7"/>
    <w:rsid w:val="00874D70"/>
    <w:rsid w:val="00876FE4"/>
    <w:rsid w:val="00882888"/>
    <w:rsid w:val="008B54E7"/>
    <w:rsid w:val="008C154A"/>
    <w:rsid w:val="008C1F6F"/>
    <w:rsid w:val="008C68BF"/>
    <w:rsid w:val="009140DC"/>
    <w:rsid w:val="009155AB"/>
    <w:rsid w:val="009157E4"/>
    <w:rsid w:val="0091618F"/>
    <w:rsid w:val="00922CE1"/>
    <w:rsid w:val="00927BF2"/>
    <w:rsid w:val="00942144"/>
    <w:rsid w:val="00951B93"/>
    <w:rsid w:val="009878D8"/>
    <w:rsid w:val="009946B1"/>
    <w:rsid w:val="009975A8"/>
    <w:rsid w:val="009B4E36"/>
    <w:rsid w:val="009B6B50"/>
    <w:rsid w:val="009D08E0"/>
    <w:rsid w:val="009E5A70"/>
    <w:rsid w:val="00A22E19"/>
    <w:rsid w:val="00A3254D"/>
    <w:rsid w:val="00A64EEF"/>
    <w:rsid w:val="00A66897"/>
    <w:rsid w:val="00A74B3C"/>
    <w:rsid w:val="00A952B7"/>
    <w:rsid w:val="00A9551F"/>
    <w:rsid w:val="00A9721A"/>
    <w:rsid w:val="00AD2C0E"/>
    <w:rsid w:val="00B24029"/>
    <w:rsid w:val="00B273DA"/>
    <w:rsid w:val="00B431CB"/>
    <w:rsid w:val="00B44F9E"/>
    <w:rsid w:val="00B607EE"/>
    <w:rsid w:val="00B76038"/>
    <w:rsid w:val="00B915AF"/>
    <w:rsid w:val="00BA7EEB"/>
    <w:rsid w:val="00BB36D1"/>
    <w:rsid w:val="00BB5AD2"/>
    <w:rsid w:val="00BD5C0E"/>
    <w:rsid w:val="00BE3927"/>
    <w:rsid w:val="00BF2A6F"/>
    <w:rsid w:val="00C43A59"/>
    <w:rsid w:val="00C766A5"/>
    <w:rsid w:val="00C861F6"/>
    <w:rsid w:val="00CC6FE0"/>
    <w:rsid w:val="00CD2BA9"/>
    <w:rsid w:val="00CD479A"/>
    <w:rsid w:val="00CE7CCF"/>
    <w:rsid w:val="00D1520E"/>
    <w:rsid w:val="00D456B3"/>
    <w:rsid w:val="00D84B67"/>
    <w:rsid w:val="00D901FD"/>
    <w:rsid w:val="00D92A8F"/>
    <w:rsid w:val="00DA0BA9"/>
    <w:rsid w:val="00DA5D21"/>
    <w:rsid w:val="00DC2E70"/>
    <w:rsid w:val="00DF37D0"/>
    <w:rsid w:val="00E31629"/>
    <w:rsid w:val="00E33FFE"/>
    <w:rsid w:val="00E44805"/>
    <w:rsid w:val="00E46E17"/>
    <w:rsid w:val="00E654B4"/>
    <w:rsid w:val="00E71EB5"/>
    <w:rsid w:val="00E94F22"/>
    <w:rsid w:val="00EA7C2F"/>
    <w:rsid w:val="00EB008C"/>
    <w:rsid w:val="00EB5A10"/>
    <w:rsid w:val="00ED15A9"/>
    <w:rsid w:val="00EE3826"/>
    <w:rsid w:val="00F432C7"/>
    <w:rsid w:val="00F512F2"/>
    <w:rsid w:val="00F55782"/>
    <w:rsid w:val="00F62B6D"/>
    <w:rsid w:val="00F7205A"/>
    <w:rsid w:val="00F72320"/>
    <w:rsid w:val="00F733E1"/>
    <w:rsid w:val="00F7360A"/>
    <w:rsid w:val="00F760C1"/>
    <w:rsid w:val="00F85012"/>
    <w:rsid w:val="00FD64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11"/>
    <w:rPr>
      <w:sz w:val="24"/>
      <w:szCs w:val="24"/>
    </w:rPr>
  </w:style>
  <w:style w:type="paragraph" w:styleId="Balk1">
    <w:name w:val="heading 1"/>
    <w:basedOn w:val="Normal"/>
    <w:next w:val="Normal"/>
    <w:link w:val="Balk1Char"/>
    <w:uiPriority w:val="99"/>
    <w:qFormat/>
    <w:rsid w:val="00922CE1"/>
    <w:pPr>
      <w:keepNext/>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922CE1"/>
    <w:rPr>
      <w:rFonts w:ascii="Arial" w:hAnsi="Arial" w:cs="Arial"/>
      <w:b/>
      <w:bCs/>
      <w:sz w:val="24"/>
      <w:szCs w:val="24"/>
      <w:lang w:val="tr-TR" w:eastAsia="tr-TR" w:bidi="ar-SA"/>
    </w:rPr>
  </w:style>
  <w:style w:type="table" w:styleId="TabloKlavuzu">
    <w:name w:val="Table Grid"/>
    <w:basedOn w:val="NormalTablo"/>
    <w:uiPriority w:val="99"/>
    <w:rsid w:val="001D40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next w:val="GvdeMetni"/>
    <w:link w:val="KonuBalChar"/>
    <w:uiPriority w:val="99"/>
    <w:qFormat/>
    <w:rsid w:val="00534606"/>
    <w:pPr>
      <w:keepNext/>
      <w:widowControl w:val="0"/>
      <w:autoSpaceDE w:val="0"/>
      <w:autoSpaceDN w:val="0"/>
      <w:adjustRightInd w:val="0"/>
      <w:spacing w:before="240" w:after="120"/>
    </w:pPr>
    <w:rPr>
      <w:rFonts w:ascii="Arial" w:hAnsi="Arial" w:cs="Arial"/>
      <w:sz w:val="28"/>
      <w:szCs w:val="28"/>
    </w:rPr>
  </w:style>
  <w:style w:type="character" w:customStyle="1" w:styleId="KonuBalChar">
    <w:name w:val="Konu Başlığı Char"/>
    <w:basedOn w:val="VarsaylanParagrafYazTipi"/>
    <w:link w:val="KonuBal"/>
    <w:uiPriority w:val="99"/>
    <w:locked/>
    <w:rsid w:val="000C6BE3"/>
    <w:rPr>
      <w:rFonts w:ascii="Cambria" w:hAnsi="Cambria" w:cs="Times New Roman"/>
      <w:b/>
      <w:bCs/>
      <w:kern w:val="28"/>
      <w:sz w:val="32"/>
      <w:szCs w:val="32"/>
    </w:rPr>
  </w:style>
  <w:style w:type="paragraph" w:styleId="GvdeMetni">
    <w:name w:val="Body Text"/>
    <w:basedOn w:val="Normal"/>
    <w:link w:val="GvdeMetniChar"/>
    <w:uiPriority w:val="99"/>
    <w:rsid w:val="00534606"/>
    <w:pPr>
      <w:spacing w:after="120"/>
    </w:pPr>
  </w:style>
  <w:style w:type="character" w:customStyle="1" w:styleId="GvdeMetniChar">
    <w:name w:val="Gövde Metni Char"/>
    <w:basedOn w:val="VarsaylanParagrafYazTipi"/>
    <w:link w:val="GvdeMetni"/>
    <w:uiPriority w:val="99"/>
    <w:semiHidden/>
    <w:locked/>
    <w:rsid w:val="000C6BE3"/>
    <w:rPr>
      <w:rFonts w:cs="Times New Roman"/>
      <w:sz w:val="24"/>
      <w:szCs w:val="24"/>
    </w:rPr>
  </w:style>
  <w:style w:type="paragraph" w:styleId="GvdeMetni2">
    <w:name w:val="Body Text 2"/>
    <w:basedOn w:val="Normal"/>
    <w:link w:val="GvdeMetni2Char"/>
    <w:uiPriority w:val="99"/>
    <w:rsid w:val="00C766A5"/>
    <w:pPr>
      <w:spacing w:after="120" w:line="480" w:lineRule="auto"/>
    </w:pPr>
  </w:style>
  <w:style w:type="character" w:customStyle="1" w:styleId="GvdeMetni2Char">
    <w:name w:val="Gövde Metni 2 Char"/>
    <w:basedOn w:val="VarsaylanParagrafYazTipi"/>
    <w:link w:val="GvdeMetni2"/>
    <w:uiPriority w:val="99"/>
    <w:locked/>
    <w:rsid w:val="00C766A5"/>
    <w:rPr>
      <w:rFonts w:cs="Times New Roman"/>
      <w:sz w:val="24"/>
      <w:szCs w:val="24"/>
    </w:rPr>
  </w:style>
  <w:style w:type="paragraph" w:styleId="GvdeMetni3">
    <w:name w:val="Body Text 3"/>
    <w:basedOn w:val="Normal"/>
    <w:link w:val="GvdeMetni3Char"/>
    <w:uiPriority w:val="99"/>
    <w:rsid w:val="00C766A5"/>
    <w:pPr>
      <w:spacing w:after="120"/>
    </w:pPr>
    <w:rPr>
      <w:sz w:val="16"/>
      <w:szCs w:val="16"/>
    </w:rPr>
  </w:style>
  <w:style w:type="character" w:customStyle="1" w:styleId="GvdeMetni3Char">
    <w:name w:val="Gövde Metni 3 Char"/>
    <w:basedOn w:val="VarsaylanParagrafYazTipi"/>
    <w:link w:val="GvdeMetni3"/>
    <w:uiPriority w:val="99"/>
    <w:locked/>
    <w:rsid w:val="00C766A5"/>
    <w:rPr>
      <w:rFonts w:cs="Times New Roman"/>
      <w:sz w:val="16"/>
      <w:szCs w:val="16"/>
    </w:rPr>
  </w:style>
  <w:style w:type="paragraph" w:styleId="Altbilgi">
    <w:name w:val="footer"/>
    <w:basedOn w:val="Normal"/>
    <w:link w:val="AltbilgiChar"/>
    <w:uiPriority w:val="99"/>
    <w:rsid w:val="00C766A5"/>
    <w:pPr>
      <w:tabs>
        <w:tab w:val="center" w:pos="4536"/>
        <w:tab w:val="right" w:pos="9072"/>
      </w:tabs>
    </w:pPr>
    <w:rPr>
      <w:sz w:val="20"/>
      <w:szCs w:val="20"/>
    </w:rPr>
  </w:style>
  <w:style w:type="character" w:customStyle="1" w:styleId="AltbilgiChar">
    <w:name w:val="Altbilgi Char"/>
    <w:basedOn w:val="VarsaylanParagrafYazTipi"/>
    <w:link w:val="Altbilgi"/>
    <w:uiPriority w:val="99"/>
    <w:locked/>
    <w:rsid w:val="00C766A5"/>
    <w:rPr>
      <w:rFonts w:cs="Times New Roman"/>
    </w:rPr>
  </w:style>
  <w:style w:type="character" w:styleId="SayfaNumaras">
    <w:name w:val="page number"/>
    <w:basedOn w:val="VarsaylanParagrafYazTipi"/>
    <w:uiPriority w:val="99"/>
    <w:rsid w:val="00C766A5"/>
    <w:rPr>
      <w:rFonts w:cs="Times New Roman"/>
    </w:rPr>
  </w:style>
  <w:style w:type="character" w:styleId="Kpr">
    <w:name w:val="Hyperlink"/>
    <w:basedOn w:val="VarsaylanParagrafYazTipi"/>
    <w:uiPriority w:val="99"/>
    <w:rsid w:val="00927BF2"/>
    <w:rPr>
      <w:rFonts w:cs="Times New Roman"/>
      <w:color w:val="0000FF"/>
      <w:u w:val="single"/>
    </w:rPr>
  </w:style>
  <w:style w:type="paragraph" w:styleId="ListeParagraf">
    <w:name w:val="List Paragraph"/>
    <w:basedOn w:val="Normal"/>
    <w:uiPriority w:val="34"/>
    <w:qFormat/>
    <w:rsid w:val="0000099E"/>
    <w:pPr>
      <w:ind w:left="720"/>
      <w:contextualSpacing/>
    </w:pPr>
  </w:style>
</w:styles>
</file>

<file path=word/webSettings.xml><?xml version="1.0" encoding="utf-8"?>
<w:webSettings xmlns:r="http://schemas.openxmlformats.org/officeDocument/2006/relationships" xmlns:w="http://schemas.openxmlformats.org/wordprocessingml/2006/main">
  <w:divs>
    <w:div w:id="526720317">
      <w:marLeft w:val="0"/>
      <w:marRight w:val="0"/>
      <w:marTop w:val="0"/>
      <w:marBottom w:val="0"/>
      <w:divBdr>
        <w:top w:val="none" w:sz="0" w:space="0" w:color="auto"/>
        <w:left w:val="none" w:sz="0" w:space="0" w:color="auto"/>
        <w:bottom w:val="none" w:sz="0" w:space="0" w:color="auto"/>
        <w:right w:val="none" w:sz="0" w:space="0" w:color="auto"/>
      </w:divBdr>
    </w:div>
    <w:div w:id="5267203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MERSİN ÜNİVERSİTESİ</vt:lpstr>
    </vt:vector>
  </TitlesOfParts>
  <Company>.</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MERSİN ÜNİVERSİTESİ</dc:title>
  <dc:creator>Windows Xp</dc:creator>
  <cp:lastModifiedBy>ışık</cp:lastModifiedBy>
  <cp:revision>2</cp:revision>
  <cp:lastPrinted>2013-02-11T10:33:00Z</cp:lastPrinted>
  <dcterms:created xsi:type="dcterms:W3CDTF">2017-05-02T12:13:00Z</dcterms:created>
  <dcterms:modified xsi:type="dcterms:W3CDTF">2017-05-02T12:13:00Z</dcterms:modified>
</cp:coreProperties>
</file>