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19251D" w:rsidRPr="001A2552" w:rsidTr="00044E81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19251D" w:rsidRPr="008F34B6" w:rsidRDefault="0019251D" w:rsidP="0019251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811543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Yüzey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Dalgaları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Jeoteknik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Mühendisliğinde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Uygulama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Alanları</w:t>
            </w:r>
            <w:proofErr w:type="spellEnd"/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Ünal Dikmen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Mikrotitreşimlerin sınıflandırılması,  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Günümüzün güncel popüler yer araştırma yöntemlerinden biri olan Yüzey Dalgalarının jeoteknik mühendisliğinde kullanımı, veri toplama, veri analizi ve yorumlama aşamalarının öğretilmesini hedefler.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ders saati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251D" w:rsidRDefault="0019251D" w:rsidP="0019251D">
            <w:pPr>
              <w:contextualSpacing/>
              <w:mirrorIndents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 </w:t>
            </w:r>
            <w:r w:rsidRPr="0019251D">
              <w:rPr>
                <w:rFonts w:ascii="Times New Roman" w:hAnsi="Times New Roman"/>
                <w:color w:val="000000"/>
                <w:sz w:val="24"/>
              </w:rPr>
              <w:t>Zywicki, DJ</w:t>
            </w:r>
            <w:r>
              <w:rPr>
                <w:rFonts w:ascii="Times New Roman" w:hAnsi="Times New Roman"/>
                <w:color w:val="000000"/>
                <w:sz w:val="24"/>
              </w:rPr>
              <w:t>.,</w:t>
            </w:r>
            <w:r w:rsidRPr="0019251D">
              <w:rPr>
                <w:rFonts w:ascii="Times New Roman" w:hAnsi="Times New Roman"/>
                <w:color w:val="000000"/>
                <w:sz w:val="24"/>
              </w:rPr>
              <w:t xml:space="preserve"> 1999 Advanced signal processing methods applied to engineering analysis of seismic surface waves, Ph.D. thesis, Georgia Institute of Technology.</w:t>
            </w:r>
          </w:p>
          <w:p w:rsidR="0019251D" w:rsidRPr="0019251D" w:rsidRDefault="0019251D" w:rsidP="0019251D">
            <w:pPr>
              <w:contextualSpacing/>
              <w:mirrorIndents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2- </w:t>
            </w:r>
            <w:r w:rsidRPr="0019251D">
              <w:rPr>
                <w:rFonts w:ascii="Times New Roman" w:hAnsi="Times New Roman"/>
                <w:color w:val="000000"/>
                <w:sz w:val="24"/>
              </w:rPr>
              <w:t>Foti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9251D">
              <w:rPr>
                <w:rFonts w:ascii="Times New Roman" w:hAnsi="Times New Roman"/>
                <w:color w:val="000000"/>
                <w:sz w:val="24"/>
              </w:rPr>
              <w:t xml:space="preserve"> S., 2000 Multistation methods for geotechnical characterization using surface waves: PhD thesis, Politecnico di Torino, Italy.</w:t>
            </w:r>
          </w:p>
          <w:p w:rsidR="0019251D" w:rsidRPr="0019251D" w:rsidRDefault="0019251D" w:rsidP="0019251D">
            <w:pPr>
              <w:contextualSpacing/>
              <w:mirrorIndents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3- </w:t>
            </w:r>
            <w:r w:rsidRPr="0019251D">
              <w:rPr>
                <w:rFonts w:ascii="Times New Roman" w:hAnsi="Times New Roman"/>
                <w:color w:val="000000"/>
                <w:sz w:val="24"/>
              </w:rPr>
              <w:t>Okada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9251D">
              <w:rPr>
                <w:rFonts w:ascii="Times New Roman" w:hAnsi="Times New Roman"/>
                <w:color w:val="000000"/>
                <w:sz w:val="24"/>
              </w:rPr>
              <w:t xml:space="preserve"> H., 2003 The microtremor survey method; Geophysical monograph series, no. 12, published by Society of Exploration Geophysicists (SEG), Tulsa, OK.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</w:p>
        </w:tc>
      </w:tr>
      <w:tr w:rsidR="0019251D" w:rsidRPr="001A2552" w:rsidTr="00832AEF">
        <w:trPr>
          <w:jc w:val="center"/>
        </w:trPr>
        <w:tc>
          <w:tcPr>
            <w:tcW w:w="2745" w:type="dxa"/>
            <w:vAlign w:val="center"/>
          </w:tcPr>
          <w:p w:rsidR="0019251D" w:rsidRPr="001A2552" w:rsidRDefault="0019251D" w:rsidP="0019251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9251D" w:rsidRPr="001A2552" w:rsidRDefault="0019251D" w:rsidP="0019251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251D"/>
    <w:sectPr w:rsidR="00EB0AE2" w:rsidSect="0068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66DFA"/>
    <w:rsid w:val="0019251D"/>
    <w:rsid w:val="00681ABA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 ws</cp:lastModifiedBy>
  <cp:revision>3</cp:revision>
  <dcterms:created xsi:type="dcterms:W3CDTF">2017-02-03T08:50:00Z</dcterms:created>
  <dcterms:modified xsi:type="dcterms:W3CDTF">2019-05-13T09:18:00Z</dcterms:modified>
</cp:coreProperties>
</file>