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DE3A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539D3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1C22FA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1A9EA4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E8CDDB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DFC43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2272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DA27F59" w14:textId="77777777" w:rsidR="00BC32DD" w:rsidRPr="001A2552" w:rsidRDefault="00053D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TLT208-Meslekte Etik</w:t>
            </w:r>
          </w:p>
        </w:tc>
      </w:tr>
      <w:tr w:rsidR="00BC32DD" w:rsidRPr="001A2552" w14:paraId="4C5811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B9AB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AF74D2B" w14:textId="77777777" w:rsidR="00BC32DD" w:rsidRPr="001A2552" w:rsidRDefault="00416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Öğr.Gör.Dr.Buket ALTINOK GÜNEŞ</w:t>
            </w:r>
          </w:p>
        </w:tc>
      </w:tr>
      <w:tr w:rsidR="00BC32DD" w:rsidRPr="001A2552" w14:paraId="720AC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9BEC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DDAE834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14:paraId="1102EE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9114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2B97D26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Ulusal/AKTS</w:t>
            </w:r>
          </w:p>
        </w:tc>
      </w:tr>
      <w:tr w:rsidR="00BC32DD" w:rsidRPr="001A2552" w14:paraId="420549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7BD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7E4AB9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72AA7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4EA0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BF37DB6" w14:textId="48E01104" w:rsidR="00BC32DD" w:rsidRPr="001A2552" w:rsidRDefault="006B082C" w:rsidP="00832AEF">
            <w:pPr>
              <w:pStyle w:val="DersBilgileri"/>
              <w:rPr>
                <w:szCs w:val="16"/>
              </w:rPr>
            </w:pPr>
            <w:r w:rsidRPr="006B082C">
              <w:rPr>
                <w:szCs w:val="16"/>
              </w:rPr>
              <w:t>1. Hafta Etiğin tanımı ve tarihçesi 2. Hafta Temel etik ilkeler 3. Hafta Deontoloji, Tıp etiği, Biyoetik 4. Hafta İyi Laboratuvar uygu</w:t>
            </w:r>
            <w:r w:rsidR="00367FE8">
              <w:rPr>
                <w:szCs w:val="16"/>
              </w:rPr>
              <w:t xml:space="preserve">lamaları 5. Hafta Hasta hakları </w:t>
            </w:r>
            <w:r w:rsidRPr="006B082C">
              <w:rPr>
                <w:szCs w:val="16"/>
              </w:rPr>
              <w:t>6. Hafta Sağlık çalışanı hakları 7. Hafta Ara sınav 8. Hafta Aydınlatılmış Onam, mahremiyet, bilgilerin gizliliği 9. Hafta Araştırma ve yayın etiği</w:t>
            </w:r>
            <w:r w:rsidRPr="006B082C">
              <w:rPr>
                <w:szCs w:val="16"/>
              </w:rPr>
              <w:tab/>
              <w:t>10. Hafta Deney hayvanları ve etik boyutu 1</w:t>
            </w:r>
            <w:r w:rsidR="00367FE8">
              <w:rPr>
                <w:szCs w:val="16"/>
              </w:rPr>
              <w:t xml:space="preserve">1. Hafta Ötenazi ve etik boyutu </w:t>
            </w:r>
            <w:r w:rsidRPr="006B082C">
              <w:rPr>
                <w:szCs w:val="16"/>
              </w:rPr>
              <w:t>12. Hafta Organ nakli ve etik boyutu 13. Hafta AIDS/HIV. v.b bula</w:t>
            </w:r>
            <w:r>
              <w:rPr>
                <w:szCs w:val="16"/>
              </w:rPr>
              <w:t xml:space="preserve">şıcı hastalıklar ve etik boyutu </w:t>
            </w:r>
            <w:r w:rsidRPr="006B082C">
              <w:rPr>
                <w:szCs w:val="16"/>
              </w:rPr>
              <w:t>14. Hafta Cinsel taciz ve etik boyutu 15. Hafta Genetik araştırmalar ve etik boyutu</w:t>
            </w:r>
          </w:p>
        </w:tc>
      </w:tr>
      <w:tr w:rsidR="00BC32DD" w:rsidRPr="001A2552" w14:paraId="72D96C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69BB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55D9994" w14:textId="2FE6646C" w:rsidR="00BC32DD" w:rsidRPr="001A2552" w:rsidRDefault="006B082C" w:rsidP="00832AEF">
            <w:pPr>
              <w:pStyle w:val="DersBilgileri"/>
              <w:rPr>
                <w:szCs w:val="16"/>
              </w:rPr>
            </w:pPr>
            <w:r w:rsidRPr="006B082C">
              <w:rPr>
                <w:szCs w:val="16"/>
              </w:rPr>
              <w:t>Meslek yaşamında karşılaşılabilecek etik ve hukuki sorunlarla baş edebilme becerisini kazandırmaktır.</w:t>
            </w:r>
          </w:p>
        </w:tc>
      </w:tr>
      <w:tr w:rsidR="00BC32DD" w:rsidRPr="001A2552" w14:paraId="39A6B1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32AA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4BE754C" w14:textId="77777777" w:rsidR="00BC32DD" w:rsidRPr="001A2552" w:rsidRDefault="00053D00" w:rsidP="00053D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14:paraId="56D6F85C" w14:textId="77777777" w:rsidTr="00053D00">
        <w:trPr>
          <w:trHeight w:val="348"/>
          <w:jc w:val="center"/>
        </w:trPr>
        <w:tc>
          <w:tcPr>
            <w:tcW w:w="2745" w:type="dxa"/>
            <w:vAlign w:val="center"/>
          </w:tcPr>
          <w:p w14:paraId="4AEE0A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905994D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A68B6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02D6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7D8FCD7" w14:textId="1336E488" w:rsidR="00BC32DD" w:rsidRPr="001A2552" w:rsidRDefault="00853E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28DD3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2C14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98FD91D" w14:textId="77777777" w:rsidR="006B082C" w:rsidRPr="006B082C" w:rsidRDefault="006B082C" w:rsidP="006B082C">
            <w:pPr>
              <w:pStyle w:val="Kaynakca"/>
              <w:rPr>
                <w:szCs w:val="16"/>
                <w:lang w:val="tr-TR"/>
              </w:rPr>
            </w:pPr>
            <w:r w:rsidRPr="006B082C">
              <w:rPr>
                <w:szCs w:val="16"/>
                <w:lang w:val="tr-TR"/>
              </w:rPr>
              <w:t>Çobano</w:t>
            </w:r>
            <w:r w:rsidRPr="006B082C">
              <w:rPr>
                <w:rFonts w:ascii="Calibri" w:eastAsia="Calibri" w:hAnsi="Calibri" w:cs="Calibri"/>
                <w:szCs w:val="16"/>
                <w:lang w:val="tr-TR"/>
              </w:rPr>
              <w:t>ğ</w:t>
            </w:r>
            <w:r w:rsidRPr="006B082C">
              <w:rPr>
                <w:szCs w:val="16"/>
                <w:lang w:val="tr-TR"/>
              </w:rPr>
              <w:t>lu N, 2009, Kuramsal ve Uygulamalı Tıp Eti</w:t>
            </w:r>
            <w:r w:rsidRPr="006B082C">
              <w:rPr>
                <w:rFonts w:ascii="Calibri" w:eastAsia="Calibri" w:hAnsi="Calibri" w:cs="Calibri"/>
                <w:szCs w:val="16"/>
                <w:lang w:val="tr-TR"/>
              </w:rPr>
              <w:t>ğ</w:t>
            </w:r>
            <w:r w:rsidRPr="006B082C">
              <w:rPr>
                <w:szCs w:val="16"/>
                <w:lang w:val="tr-TR"/>
              </w:rPr>
              <w:t>i, 1. Baskı, Ankara: Eflatun Yayınevi.</w:t>
            </w:r>
          </w:p>
          <w:p w14:paraId="0E88F492" w14:textId="77777777" w:rsidR="006B082C" w:rsidRPr="006B082C" w:rsidRDefault="006B082C" w:rsidP="006B082C">
            <w:pPr>
              <w:pStyle w:val="Kaynakca"/>
              <w:rPr>
                <w:szCs w:val="16"/>
                <w:lang w:val="tr-TR"/>
              </w:rPr>
            </w:pPr>
            <w:r w:rsidRPr="006B082C">
              <w:rPr>
                <w:szCs w:val="16"/>
                <w:lang w:val="tr-TR"/>
              </w:rPr>
              <w:t>Tıpta Etik ve Deontoloji. Prof.Dr.Ayşegül Demirhan Erdemir 2011. Nobel Tıp Kitabevi. </w:t>
            </w:r>
          </w:p>
          <w:p w14:paraId="371B4002" w14:textId="77777777" w:rsidR="006B082C" w:rsidRPr="006B082C" w:rsidRDefault="006B082C" w:rsidP="006B082C">
            <w:pPr>
              <w:pStyle w:val="Kaynakca"/>
              <w:rPr>
                <w:szCs w:val="16"/>
                <w:lang w:val="tr-TR"/>
              </w:rPr>
            </w:pPr>
            <w:r w:rsidRPr="006B082C">
              <w:rPr>
                <w:szCs w:val="16"/>
                <w:lang w:val="tr-TR"/>
              </w:rPr>
              <w:t>Aydın E., Tıp Etiği, 2006 Güneş Kitabevi.</w:t>
            </w:r>
          </w:p>
          <w:p w14:paraId="2B7364B2" w14:textId="77777777" w:rsidR="006B082C" w:rsidRPr="006B082C" w:rsidRDefault="006B082C" w:rsidP="006B082C">
            <w:pPr>
              <w:pStyle w:val="Kaynakca"/>
              <w:rPr>
                <w:szCs w:val="16"/>
                <w:lang w:val="tr-TR"/>
              </w:rPr>
            </w:pPr>
          </w:p>
          <w:p w14:paraId="04EABD96" w14:textId="77777777" w:rsidR="006B082C" w:rsidRPr="006B082C" w:rsidRDefault="006B082C" w:rsidP="006B082C">
            <w:pPr>
              <w:pStyle w:val="Kaynakca"/>
              <w:rPr>
                <w:szCs w:val="16"/>
                <w:lang w:val="tr-TR"/>
              </w:rPr>
            </w:pPr>
          </w:p>
          <w:p w14:paraId="5C137C2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EA047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FCB8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B4F5C9A" w14:textId="77777777" w:rsidR="00BC32DD" w:rsidRPr="001A2552" w:rsidRDefault="00053D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Ulusal/AKTS</w:t>
            </w:r>
          </w:p>
        </w:tc>
      </w:tr>
      <w:tr w:rsidR="00BC32DD" w:rsidRPr="001A2552" w14:paraId="4CE7E1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D585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7E71FD" w14:textId="3BE9E4FC" w:rsidR="00BC32DD" w:rsidRPr="001A2552" w:rsidRDefault="00853E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34E0D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D269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131EC97" w14:textId="00CBAC7B" w:rsidR="00BC32DD" w:rsidRPr="001A2552" w:rsidRDefault="001B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147962B1" w14:textId="77777777" w:rsidR="00BC32DD" w:rsidRPr="001A2552" w:rsidRDefault="00BC32DD" w:rsidP="00BC32DD">
      <w:pPr>
        <w:rPr>
          <w:sz w:val="16"/>
          <w:szCs w:val="16"/>
        </w:rPr>
      </w:pPr>
    </w:p>
    <w:p w14:paraId="0FCBEFA7" w14:textId="77777777" w:rsidR="00BC32DD" w:rsidRPr="001A2552" w:rsidRDefault="00BC32DD" w:rsidP="00BC32DD">
      <w:pPr>
        <w:rPr>
          <w:sz w:val="16"/>
          <w:szCs w:val="16"/>
        </w:rPr>
      </w:pPr>
    </w:p>
    <w:p w14:paraId="1DB59ADC" w14:textId="77777777" w:rsidR="00BC32DD" w:rsidRPr="001A2552" w:rsidRDefault="00BC32DD" w:rsidP="00BC32DD">
      <w:pPr>
        <w:rPr>
          <w:sz w:val="16"/>
          <w:szCs w:val="16"/>
        </w:rPr>
      </w:pPr>
    </w:p>
    <w:p w14:paraId="5B029E72" w14:textId="77777777" w:rsidR="00BC32DD" w:rsidRDefault="00BC32DD" w:rsidP="00BC32DD"/>
    <w:p w14:paraId="0E8561EB" w14:textId="77777777" w:rsidR="00EB0AE2" w:rsidRDefault="001B2A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3D00"/>
    <w:rsid w:val="000A48ED"/>
    <w:rsid w:val="00166DFA"/>
    <w:rsid w:val="001B2A3A"/>
    <w:rsid w:val="00367FE8"/>
    <w:rsid w:val="0041609A"/>
    <w:rsid w:val="00674740"/>
    <w:rsid w:val="006B082C"/>
    <w:rsid w:val="00832BE3"/>
    <w:rsid w:val="00853ED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62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buketaltnok@gmail.com</cp:lastModifiedBy>
  <cp:revision>6</cp:revision>
  <dcterms:created xsi:type="dcterms:W3CDTF">2019-05-17T06:35:00Z</dcterms:created>
  <dcterms:modified xsi:type="dcterms:W3CDTF">2019-05-28T08:48:00Z</dcterms:modified>
</cp:coreProperties>
</file>