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231DE" w:rsidRPr="001A2552" w:rsidTr="002D30B0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7231DE" w:rsidRPr="008F34B6" w:rsidRDefault="007231DE" w:rsidP="007231D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ARP 304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Davranış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Bozuklukları</w:t>
            </w:r>
            <w:proofErr w:type="spellEnd"/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1DE" w:rsidRPr="001A2552" w:rsidRDefault="007231DE" w:rsidP="007231D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Öğr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Öykü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Mançe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Çalışır</w:t>
            </w:r>
            <w:proofErr w:type="spellEnd"/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31DE" w:rsidRPr="001A2552" w:rsidRDefault="00800688" w:rsidP="003B35A9">
            <w:pPr>
              <w:pStyle w:val="DersBilgileri"/>
              <w:rPr>
                <w:szCs w:val="16"/>
              </w:rPr>
            </w:pPr>
            <w:r w:rsidRPr="00800688">
              <w:rPr>
                <w:szCs w:val="16"/>
              </w:rPr>
              <w:t>Duygusal ve D</w:t>
            </w:r>
            <w:r>
              <w:rPr>
                <w:szCs w:val="16"/>
              </w:rPr>
              <w:t xml:space="preserve">avranışsal Bozuklukların Tanımı- </w:t>
            </w:r>
            <w:r w:rsidRPr="00800688">
              <w:rPr>
                <w:szCs w:val="16"/>
              </w:rPr>
              <w:t>Ruhsal Bozuklukları Sınıflandırma ve Tanı sistemi</w:t>
            </w:r>
            <w:r>
              <w:rPr>
                <w:szCs w:val="16"/>
              </w:rPr>
              <w:t xml:space="preserve">- </w:t>
            </w:r>
            <w:r w:rsidR="005D05C9">
              <w:rPr>
                <w:szCs w:val="16"/>
              </w:rPr>
              <w:t>Çocuk Değerlendirmesi -</w:t>
            </w:r>
            <w:r w:rsidR="005D05C9" w:rsidRPr="005D05C9">
              <w:rPr>
                <w:szCs w:val="16"/>
              </w:rPr>
              <w:t>Davranım Bozukluğu</w:t>
            </w:r>
            <w:r w:rsidR="005D05C9">
              <w:rPr>
                <w:szCs w:val="16"/>
              </w:rPr>
              <w:t>-</w:t>
            </w:r>
            <w:r w:rsidR="005D05C9">
              <w:t xml:space="preserve"> </w:t>
            </w:r>
            <w:r w:rsidR="005D05C9" w:rsidRPr="005D05C9">
              <w:rPr>
                <w:szCs w:val="16"/>
              </w:rPr>
              <w:t>Karşı Gelme Bozukluğu</w:t>
            </w:r>
            <w:r w:rsidR="005D05C9">
              <w:rPr>
                <w:szCs w:val="16"/>
              </w:rPr>
              <w:t>-</w:t>
            </w:r>
            <w:r w:rsidR="005D05C9">
              <w:t xml:space="preserve"> </w:t>
            </w:r>
            <w:r w:rsidR="005D05C9" w:rsidRPr="005D05C9">
              <w:rPr>
                <w:szCs w:val="16"/>
              </w:rPr>
              <w:t xml:space="preserve">Dikkat Eksikliği ve </w:t>
            </w:r>
            <w:proofErr w:type="spellStart"/>
            <w:r w:rsidR="005D05C9" w:rsidRPr="005D05C9">
              <w:rPr>
                <w:szCs w:val="16"/>
              </w:rPr>
              <w:t>Hiperaktivite</w:t>
            </w:r>
            <w:proofErr w:type="spellEnd"/>
            <w:r w:rsidR="005D05C9" w:rsidRPr="005D05C9">
              <w:rPr>
                <w:szCs w:val="16"/>
              </w:rPr>
              <w:t xml:space="preserve"> Bozukluğu</w:t>
            </w:r>
            <w:r w:rsidR="005D05C9">
              <w:rPr>
                <w:szCs w:val="16"/>
              </w:rPr>
              <w:t>-</w:t>
            </w:r>
            <w:r w:rsidR="005D05C9">
              <w:t xml:space="preserve"> </w:t>
            </w:r>
            <w:r w:rsidR="005D05C9" w:rsidRPr="005D05C9">
              <w:rPr>
                <w:szCs w:val="16"/>
              </w:rPr>
              <w:t>Otizm Spektrum Bozukluğu</w:t>
            </w:r>
            <w:r w:rsidR="005D05C9">
              <w:rPr>
                <w:szCs w:val="16"/>
              </w:rPr>
              <w:t>-</w:t>
            </w:r>
            <w:r w:rsidR="00633325">
              <w:rPr>
                <w:szCs w:val="16"/>
              </w:rPr>
              <w:t>Özgül Öğrenme Güçlükleri-</w:t>
            </w:r>
            <w:r w:rsidR="005D05C9">
              <w:rPr>
                <w:szCs w:val="16"/>
              </w:rPr>
              <w:t xml:space="preserve"> Kaygı Bozuklukları - </w:t>
            </w:r>
            <w:r w:rsidR="003B35A9" w:rsidRPr="003B35A9">
              <w:rPr>
                <w:szCs w:val="16"/>
              </w:rPr>
              <w:t>Şizofreni spektrum bozuklukları-Depresyon ve İntihar Davranışı</w:t>
            </w:r>
            <w:r w:rsidR="003B35A9">
              <w:rPr>
                <w:szCs w:val="16"/>
              </w:rPr>
              <w:t>-</w:t>
            </w:r>
            <w:r w:rsidR="00633325">
              <w:t xml:space="preserve"> </w:t>
            </w:r>
            <w:r w:rsidR="00633325" w:rsidRPr="00633325">
              <w:rPr>
                <w:szCs w:val="16"/>
              </w:rPr>
              <w:t>Riskli Davranışlar, Duygusal Rahatsızlıklar ve Madde Kullanım Bozukluğu</w:t>
            </w:r>
            <w:r w:rsidR="00633325">
              <w:rPr>
                <w:szCs w:val="16"/>
              </w:rPr>
              <w:t>-</w:t>
            </w:r>
            <w:r w:rsidR="00633325">
              <w:t xml:space="preserve"> </w:t>
            </w:r>
            <w:r w:rsidR="00633325" w:rsidRPr="00633325">
              <w:rPr>
                <w:szCs w:val="16"/>
              </w:rPr>
              <w:t>Cinsel İstismar ve Cinsel Kimlik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231DE" w:rsidRPr="001A2552" w:rsidRDefault="005F60AD" w:rsidP="007231DE">
            <w:pPr>
              <w:pStyle w:val="DersBilgileri"/>
              <w:rPr>
                <w:szCs w:val="16"/>
              </w:rPr>
            </w:pPr>
            <w:r w:rsidRPr="005F60AD">
              <w:rPr>
                <w:szCs w:val="16"/>
              </w:rPr>
              <w:t>Bu dersin amaçları, PDR öğrencilerinin çocuk ve ergenlerde sıklıkla görülen davranış bozuklukları hakkında fikir sahibi olmaları,</w:t>
            </w:r>
            <w:r>
              <w:rPr>
                <w:szCs w:val="16"/>
              </w:rPr>
              <w:t xml:space="preserve"> </w:t>
            </w:r>
            <w:r w:rsidRPr="005F60AD">
              <w:rPr>
                <w:szCs w:val="16"/>
              </w:rPr>
              <w:t xml:space="preserve">bozukluklar hakkında farkındalık kazanmaları ve bu bozukluklar ile ilgili güncel müdahale yaklaşımları </w:t>
            </w:r>
            <w:r w:rsidR="00800688" w:rsidRPr="005F60AD">
              <w:rPr>
                <w:szCs w:val="16"/>
              </w:rPr>
              <w:t>hakkında</w:t>
            </w:r>
            <w:r w:rsidRPr="005F60AD">
              <w:rPr>
                <w:szCs w:val="16"/>
              </w:rPr>
              <w:t xml:space="preserve"> bilgi edinmeleri olarak özetlenebilir.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 w:rsidRPr="00862FF8">
              <w:rPr>
                <w:szCs w:val="16"/>
              </w:rPr>
              <w:t>14 Haft</w:t>
            </w:r>
            <w:r>
              <w:rPr>
                <w:szCs w:val="16"/>
              </w:rPr>
              <w:t>a (14 Hafta X 3 Saat = 42 saat)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5EAA" w:rsidRDefault="006D5EAA" w:rsidP="006D5EAA">
            <w:pPr>
              <w:pStyle w:val="Kaynakca"/>
              <w:rPr>
                <w:szCs w:val="16"/>
                <w:lang w:val="tr-TR"/>
              </w:rPr>
            </w:pPr>
            <w:r w:rsidRPr="006D5EAA">
              <w:rPr>
                <w:szCs w:val="16"/>
                <w:lang w:val="tr-TR"/>
              </w:rPr>
              <w:t>Çocuk ve Ergenlerde Duygusal ve</w:t>
            </w:r>
            <w:r>
              <w:rPr>
                <w:szCs w:val="16"/>
                <w:lang w:val="tr-TR"/>
              </w:rPr>
              <w:t xml:space="preserve"> Davranışsal Bozukluklar, Nobel</w:t>
            </w:r>
          </w:p>
          <w:p w:rsidR="006D5EAA" w:rsidRDefault="006D5EAA" w:rsidP="006D5EAA">
            <w:pPr>
              <w:pStyle w:val="Kaynakca"/>
              <w:rPr>
                <w:szCs w:val="16"/>
                <w:lang w:val="tr-TR"/>
              </w:rPr>
            </w:pPr>
            <w:r w:rsidRPr="006D5EAA">
              <w:rPr>
                <w:szCs w:val="16"/>
                <w:lang w:val="tr-TR"/>
              </w:rPr>
              <w:t xml:space="preserve">Akademik Yayıncılık Yazar: </w:t>
            </w:r>
            <w:proofErr w:type="spellStart"/>
            <w:r w:rsidRPr="006D5EAA">
              <w:rPr>
                <w:szCs w:val="16"/>
                <w:lang w:val="tr-TR"/>
              </w:rPr>
              <w:t>Vance</w:t>
            </w:r>
            <w:proofErr w:type="spellEnd"/>
            <w:r w:rsidRPr="006D5EAA">
              <w:rPr>
                <w:szCs w:val="16"/>
                <w:lang w:val="tr-TR"/>
              </w:rPr>
              <w:t xml:space="preserve"> L</w:t>
            </w:r>
            <w:r>
              <w:rPr>
                <w:szCs w:val="16"/>
                <w:lang w:val="tr-TR"/>
              </w:rPr>
              <w:t xml:space="preserve"> Austin Daniel T </w:t>
            </w:r>
            <w:proofErr w:type="spellStart"/>
            <w:r>
              <w:rPr>
                <w:szCs w:val="16"/>
                <w:lang w:val="tr-TR"/>
              </w:rPr>
              <w:t>Sciarra</w:t>
            </w:r>
            <w:proofErr w:type="spellEnd"/>
            <w:r>
              <w:rPr>
                <w:szCs w:val="16"/>
                <w:lang w:val="tr-TR"/>
              </w:rPr>
              <w:t xml:space="preserve"> Çeviri</w:t>
            </w:r>
          </w:p>
          <w:p w:rsidR="006D5EAA" w:rsidRPr="006D5EAA" w:rsidRDefault="006D5EAA" w:rsidP="006D5EAA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6D5EAA">
              <w:rPr>
                <w:szCs w:val="16"/>
                <w:lang w:val="tr-TR"/>
              </w:rPr>
              <w:t>editörü</w:t>
            </w:r>
            <w:proofErr w:type="gramEnd"/>
            <w:r w:rsidRPr="006D5EAA">
              <w:rPr>
                <w:szCs w:val="16"/>
                <w:lang w:val="tr-TR"/>
              </w:rPr>
              <w:t xml:space="preserve">: Mustafa </w:t>
            </w:r>
            <w:proofErr w:type="spellStart"/>
            <w:r w:rsidRPr="006D5EAA">
              <w:rPr>
                <w:szCs w:val="16"/>
                <w:lang w:val="tr-TR"/>
              </w:rPr>
              <w:t>Özekes</w:t>
            </w:r>
            <w:proofErr w:type="spellEnd"/>
          </w:p>
          <w:p w:rsidR="006D5EAA" w:rsidRDefault="006D5EAA" w:rsidP="006D5EAA">
            <w:pPr>
              <w:pStyle w:val="Kaynakca"/>
              <w:rPr>
                <w:szCs w:val="16"/>
                <w:lang w:val="tr-TR"/>
              </w:rPr>
            </w:pPr>
            <w:r w:rsidRPr="006D5EAA">
              <w:rPr>
                <w:szCs w:val="16"/>
                <w:lang w:val="tr-TR"/>
              </w:rPr>
              <w:t>Duygusal ve Davranışsal Bozuklu</w:t>
            </w:r>
            <w:r>
              <w:rPr>
                <w:szCs w:val="16"/>
                <w:lang w:val="tr-TR"/>
              </w:rPr>
              <w:t>ğu Olan Çocukların ve Gençlerin</w:t>
            </w:r>
          </w:p>
          <w:p w:rsidR="006D5EAA" w:rsidRDefault="006D5EAA" w:rsidP="006D5EAA">
            <w:pPr>
              <w:pStyle w:val="Kaynakca"/>
              <w:rPr>
                <w:szCs w:val="16"/>
                <w:lang w:val="tr-TR"/>
              </w:rPr>
            </w:pPr>
            <w:r w:rsidRPr="006D5EAA">
              <w:rPr>
                <w:szCs w:val="16"/>
                <w:lang w:val="tr-TR"/>
              </w:rPr>
              <w:t>Özellikleri, Nobel Akademik Yayıncılık,</w:t>
            </w:r>
            <w:r>
              <w:rPr>
                <w:szCs w:val="16"/>
                <w:lang w:val="tr-TR"/>
              </w:rPr>
              <w:t xml:space="preserve"> Çeviri editörü: Prof. Dr. Sema</w:t>
            </w:r>
          </w:p>
          <w:p w:rsidR="007231DE" w:rsidRDefault="006D5EAA" w:rsidP="006D5EAA">
            <w:pPr>
              <w:pStyle w:val="Kaynakca"/>
              <w:rPr>
                <w:szCs w:val="16"/>
                <w:lang w:val="tr-TR"/>
              </w:rPr>
            </w:pPr>
            <w:r w:rsidRPr="006D5EAA">
              <w:rPr>
                <w:szCs w:val="16"/>
                <w:lang w:val="tr-TR"/>
              </w:rPr>
              <w:t>KANER</w:t>
            </w:r>
          </w:p>
          <w:p w:rsidR="00F06A91" w:rsidRDefault="00F06A91" w:rsidP="00F06A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Anormal Psikolojisi, </w:t>
            </w:r>
            <w:r w:rsidRPr="00F06A91">
              <w:rPr>
                <w:szCs w:val="16"/>
                <w:lang w:val="tr-TR"/>
              </w:rPr>
              <w:t>NOBEL Akademik Yayıncılık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Ann</w:t>
            </w:r>
            <w:proofErr w:type="spellEnd"/>
            <w:r>
              <w:rPr>
                <w:szCs w:val="16"/>
                <w:lang w:val="tr-TR"/>
              </w:rPr>
              <w:t xml:space="preserve"> M. </w:t>
            </w:r>
            <w:proofErr w:type="spellStart"/>
            <w:r>
              <w:rPr>
                <w:szCs w:val="16"/>
                <w:lang w:val="tr-TR"/>
              </w:rPr>
              <w:t>Kring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Sheri</w:t>
            </w:r>
            <w:proofErr w:type="spellEnd"/>
            <w:r>
              <w:rPr>
                <w:szCs w:val="16"/>
                <w:lang w:val="tr-TR"/>
              </w:rPr>
              <w:t xml:space="preserve"> L.</w:t>
            </w:r>
          </w:p>
          <w:p w:rsidR="006D5EAA" w:rsidRPr="001A2552" w:rsidRDefault="00F06A91" w:rsidP="00F06A91">
            <w:pPr>
              <w:pStyle w:val="Kaynakca"/>
              <w:rPr>
                <w:szCs w:val="16"/>
                <w:lang w:val="tr-TR"/>
              </w:rPr>
            </w:pPr>
            <w:r w:rsidRPr="00F06A91">
              <w:rPr>
                <w:szCs w:val="16"/>
                <w:lang w:val="tr-TR"/>
              </w:rPr>
              <w:t xml:space="preserve">Johnson, </w:t>
            </w:r>
            <w:proofErr w:type="spellStart"/>
            <w:r w:rsidRPr="00F06A91">
              <w:rPr>
                <w:szCs w:val="16"/>
                <w:lang w:val="tr-TR"/>
              </w:rPr>
              <w:t>Wiley</w:t>
            </w:r>
            <w:proofErr w:type="spellEnd"/>
            <w:r>
              <w:t xml:space="preserve"> </w:t>
            </w:r>
            <w:r>
              <w:rPr>
                <w:szCs w:val="16"/>
                <w:lang w:val="tr-TR"/>
              </w:rPr>
              <w:t xml:space="preserve">Çeviri </w:t>
            </w:r>
            <w:r w:rsidRPr="00F06A91">
              <w:rPr>
                <w:szCs w:val="16"/>
                <w:lang w:val="tr-TR"/>
              </w:rPr>
              <w:t>editörü:</w:t>
            </w:r>
            <w:r>
              <w:t xml:space="preserve"> </w:t>
            </w:r>
            <w:r w:rsidRPr="00F06A91">
              <w:rPr>
                <w:szCs w:val="16"/>
                <w:lang w:val="tr-TR"/>
              </w:rPr>
              <w:t>Muzaffer Şahin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7231DE" w:rsidRPr="001A2552" w:rsidRDefault="002257AC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 w:rsidR="00291DBE">
              <w:rPr>
                <w:szCs w:val="16"/>
              </w:rPr>
              <w:t xml:space="preserve"> 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231DE" w:rsidRPr="001A2552" w:rsidTr="00832AEF">
        <w:trPr>
          <w:jc w:val="center"/>
        </w:trPr>
        <w:tc>
          <w:tcPr>
            <w:tcW w:w="2745" w:type="dxa"/>
            <w:vAlign w:val="center"/>
          </w:tcPr>
          <w:p w:rsidR="007231DE" w:rsidRPr="001A2552" w:rsidRDefault="007231DE" w:rsidP="007231D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231DE" w:rsidRPr="001A2552" w:rsidRDefault="00862FF8" w:rsidP="007231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pPr>
        <w:rPr>
          <w:sz w:val="16"/>
          <w:szCs w:val="16"/>
        </w:rPr>
      </w:pPr>
    </w:p>
    <w:p w:rsidR="0079680D" w:rsidRPr="001A2552" w:rsidRDefault="0079680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57A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2BCE"/>
    <w:rsid w:val="000A48ED"/>
    <w:rsid w:val="000F71ED"/>
    <w:rsid w:val="00166DFA"/>
    <w:rsid w:val="002257AC"/>
    <w:rsid w:val="00291DBE"/>
    <w:rsid w:val="002B3907"/>
    <w:rsid w:val="003B35A9"/>
    <w:rsid w:val="004C07B6"/>
    <w:rsid w:val="005D05C9"/>
    <w:rsid w:val="005F60AD"/>
    <w:rsid w:val="00633325"/>
    <w:rsid w:val="006D5EAA"/>
    <w:rsid w:val="007231DE"/>
    <w:rsid w:val="0079680D"/>
    <w:rsid w:val="00800688"/>
    <w:rsid w:val="00832BE3"/>
    <w:rsid w:val="00862FF8"/>
    <w:rsid w:val="00BC32DD"/>
    <w:rsid w:val="00D05E90"/>
    <w:rsid w:val="00F0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8E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</dc:creator>
  <cp:keywords/>
  <dc:description/>
  <cp:lastModifiedBy>ÖYKÜ</cp:lastModifiedBy>
  <cp:revision>18</cp:revision>
  <dcterms:created xsi:type="dcterms:W3CDTF">2019-05-29T06:40:00Z</dcterms:created>
  <dcterms:modified xsi:type="dcterms:W3CDTF">2019-06-10T08:33:00Z</dcterms:modified>
</cp:coreProperties>
</file>