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4FA62" w14:textId="77777777" w:rsidR="009909F7" w:rsidRPr="005D23C0" w:rsidRDefault="009909F7" w:rsidP="009909F7">
      <w:pPr>
        <w:jc w:val="center"/>
        <w:rPr>
          <w:rFonts w:ascii="Times New Roman" w:hAnsi="Times New Roman" w:cs="Times New Roman"/>
          <w:sz w:val="24"/>
          <w:szCs w:val="24"/>
        </w:rPr>
      </w:pPr>
      <w:bookmarkStart w:id="0" w:name="_GoBack"/>
      <w:bookmarkEnd w:id="0"/>
      <w:r w:rsidRPr="005D23C0">
        <w:rPr>
          <w:rFonts w:ascii="Times New Roman" w:hAnsi="Times New Roman" w:cs="Times New Roman"/>
          <w:sz w:val="24"/>
          <w:szCs w:val="24"/>
        </w:rPr>
        <w:t>DERS TANITIM BİLGİLERİ</w:t>
      </w:r>
    </w:p>
    <w:tbl>
      <w:tblPr>
        <w:tblStyle w:val="TabloKlavuzu"/>
        <w:tblW w:w="0" w:type="auto"/>
        <w:tblInd w:w="-3" w:type="dxa"/>
        <w:tblLook w:val="04A0" w:firstRow="1" w:lastRow="0" w:firstColumn="1" w:lastColumn="0" w:noHBand="0" w:noVBand="1"/>
      </w:tblPr>
      <w:tblGrid>
        <w:gridCol w:w="1193"/>
        <w:gridCol w:w="955"/>
        <w:gridCol w:w="1045"/>
        <w:gridCol w:w="1390"/>
        <w:gridCol w:w="2537"/>
        <w:gridCol w:w="963"/>
        <w:gridCol w:w="979"/>
      </w:tblGrid>
      <w:tr w:rsidR="009909F7" w:rsidRPr="005D23C0" w14:paraId="493CE48A" w14:textId="77777777" w:rsidTr="00EB2E7D">
        <w:trPr>
          <w:trHeight w:val="683"/>
        </w:trPr>
        <w:tc>
          <w:tcPr>
            <w:tcW w:w="1212" w:type="dxa"/>
            <w:tcBorders>
              <w:top w:val="nil"/>
              <w:left w:val="single" w:sz="6" w:space="0" w:color="DDDDDD"/>
            </w:tcBorders>
            <w:shd w:val="clear" w:color="auto" w:fill="FF9933"/>
          </w:tcPr>
          <w:p w14:paraId="3BC65632" w14:textId="77777777" w:rsidR="009909F7" w:rsidRPr="005D23C0" w:rsidRDefault="009909F7" w:rsidP="002175F5">
            <w:pPr>
              <w:spacing w:line="300" w:lineRule="atLeast"/>
              <w:rPr>
                <w:rFonts w:ascii="Times New Roman" w:hAnsi="Times New Roman" w:cs="Times New Roman"/>
                <w:color w:val="FFFFFF"/>
                <w:sz w:val="24"/>
                <w:szCs w:val="24"/>
              </w:rPr>
            </w:pPr>
            <w:r w:rsidRPr="005D23C0">
              <w:rPr>
                <w:rStyle w:val="Gl"/>
                <w:rFonts w:ascii="Times New Roman" w:hAnsi="Times New Roman" w:cs="Times New Roman"/>
                <w:color w:val="FFFFFF"/>
                <w:sz w:val="24"/>
                <w:szCs w:val="24"/>
              </w:rPr>
              <w:t>Dersin Adı</w:t>
            </w:r>
          </w:p>
        </w:tc>
        <w:tc>
          <w:tcPr>
            <w:tcW w:w="1062" w:type="dxa"/>
            <w:tcBorders>
              <w:top w:val="nil"/>
              <w:left w:val="single" w:sz="6" w:space="0" w:color="DDDDDD"/>
            </w:tcBorders>
            <w:shd w:val="clear" w:color="auto" w:fill="FF9933"/>
          </w:tcPr>
          <w:p w14:paraId="42E598C7" w14:textId="77777777" w:rsidR="009909F7" w:rsidRPr="005D23C0" w:rsidRDefault="009909F7" w:rsidP="002175F5">
            <w:pPr>
              <w:spacing w:line="300" w:lineRule="atLeast"/>
              <w:jc w:val="center"/>
              <w:rPr>
                <w:rFonts w:ascii="Times New Roman" w:hAnsi="Times New Roman" w:cs="Times New Roman"/>
                <w:color w:val="FFFFFF"/>
                <w:sz w:val="24"/>
                <w:szCs w:val="24"/>
              </w:rPr>
            </w:pPr>
            <w:r w:rsidRPr="005D23C0">
              <w:rPr>
                <w:rStyle w:val="Gl"/>
                <w:rFonts w:ascii="Times New Roman" w:hAnsi="Times New Roman" w:cs="Times New Roman"/>
                <w:color w:val="FFFFFF"/>
                <w:sz w:val="24"/>
                <w:szCs w:val="24"/>
              </w:rPr>
              <w:t>Kodu</w:t>
            </w:r>
          </w:p>
        </w:tc>
        <w:tc>
          <w:tcPr>
            <w:tcW w:w="1115" w:type="dxa"/>
            <w:tcBorders>
              <w:top w:val="nil"/>
              <w:left w:val="single" w:sz="6" w:space="0" w:color="DDDDDD"/>
            </w:tcBorders>
            <w:shd w:val="clear" w:color="auto" w:fill="FF9933"/>
          </w:tcPr>
          <w:p w14:paraId="7D22D13F" w14:textId="77777777" w:rsidR="009909F7" w:rsidRPr="005D23C0" w:rsidRDefault="009909F7" w:rsidP="002175F5">
            <w:pPr>
              <w:spacing w:line="300" w:lineRule="atLeast"/>
              <w:jc w:val="center"/>
              <w:rPr>
                <w:rFonts w:ascii="Times New Roman" w:hAnsi="Times New Roman" w:cs="Times New Roman"/>
                <w:color w:val="FFFFFF"/>
                <w:sz w:val="24"/>
                <w:szCs w:val="24"/>
              </w:rPr>
            </w:pPr>
            <w:r w:rsidRPr="005D23C0">
              <w:rPr>
                <w:rStyle w:val="Gl"/>
                <w:rFonts w:ascii="Times New Roman" w:hAnsi="Times New Roman" w:cs="Times New Roman"/>
                <w:color w:val="FFFFFF"/>
                <w:sz w:val="24"/>
                <w:szCs w:val="24"/>
              </w:rPr>
              <w:t>Yarıyıl</w:t>
            </w:r>
          </w:p>
        </w:tc>
        <w:tc>
          <w:tcPr>
            <w:tcW w:w="1341" w:type="dxa"/>
            <w:tcBorders>
              <w:top w:val="nil"/>
              <w:left w:val="single" w:sz="6" w:space="0" w:color="DDDDDD"/>
            </w:tcBorders>
            <w:shd w:val="clear" w:color="auto" w:fill="FF9933"/>
          </w:tcPr>
          <w:p w14:paraId="3BC25E9D" w14:textId="77777777" w:rsidR="009909F7" w:rsidRPr="005D23C0" w:rsidRDefault="009909F7" w:rsidP="002175F5">
            <w:pPr>
              <w:spacing w:line="300" w:lineRule="atLeast"/>
              <w:jc w:val="center"/>
              <w:rPr>
                <w:rFonts w:ascii="Times New Roman" w:hAnsi="Times New Roman" w:cs="Times New Roman"/>
                <w:color w:val="FFFFFF"/>
                <w:sz w:val="24"/>
                <w:szCs w:val="24"/>
              </w:rPr>
            </w:pPr>
            <w:r w:rsidRPr="005D23C0">
              <w:rPr>
                <w:rStyle w:val="Gl"/>
                <w:rFonts w:ascii="Times New Roman" w:hAnsi="Times New Roman" w:cs="Times New Roman"/>
                <w:color w:val="FFFFFF"/>
                <w:sz w:val="24"/>
                <w:szCs w:val="24"/>
              </w:rPr>
              <w:t>Teori</w:t>
            </w:r>
            <w:r w:rsidRPr="005D23C0">
              <w:rPr>
                <w:rFonts w:ascii="Times New Roman" w:hAnsi="Times New Roman" w:cs="Times New Roman"/>
                <w:b/>
                <w:bCs/>
                <w:color w:val="FFFFFF"/>
                <w:sz w:val="24"/>
                <w:szCs w:val="24"/>
              </w:rPr>
              <w:br/>
            </w:r>
            <w:r w:rsidRPr="005D23C0">
              <w:rPr>
                <w:rStyle w:val="Gl"/>
                <w:rFonts w:ascii="Times New Roman" w:hAnsi="Times New Roman" w:cs="Times New Roman"/>
                <w:color w:val="FFFFFF"/>
                <w:sz w:val="24"/>
                <w:szCs w:val="24"/>
              </w:rPr>
              <w:t>(saat/hafta)</w:t>
            </w:r>
          </w:p>
        </w:tc>
        <w:tc>
          <w:tcPr>
            <w:tcW w:w="2224" w:type="dxa"/>
            <w:tcBorders>
              <w:top w:val="nil"/>
              <w:left w:val="single" w:sz="6" w:space="0" w:color="DDDDDD"/>
            </w:tcBorders>
            <w:shd w:val="clear" w:color="auto" w:fill="FF9933"/>
          </w:tcPr>
          <w:p w14:paraId="2AB48946" w14:textId="77777777" w:rsidR="009909F7" w:rsidRPr="005D23C0" w:rsidRDefault="009909F7" w:rsidP="002175F5">
            <w:pPr>
              <w:spacing w:line="300" w:lineRule="atLeast"/>
              <w:jc w:val="center"/>
              <w:rPr>
                <w:rFonts w:ascii="Times New Roman" w:hAnsi="Times New Roman" w:cs="Times New Roman"/>
                <w:color w:val="FFFFFF"/>
                <w:sz w:val="24"/>
                <w:szCs w:val="24"/>
              </w:rPr>
            </w:pPr>
            <w:r w:rsidRPr="005D23C0">
              <w:rPr>
                <w:rStyle w:val="Gl"/>
                <w:rFonts w:ascii="Times New Roman" w:hAnsi="Times New Roman" w:cs="Times New Roman"/>
                <w:color w:val="FFFFFF"/>
                <w:sz w:val="24"/>
                <w:szCs w:val="24"/>
              </w:rPr>
              <w:t>Uygulama/</w:t>
            </w:r>
            <w:proofErr w:type="spellStart"/>
            <w:r w:rsidRPr="005D23C0">
              <w:rPr>
                <w:rStyle w:val="Gl"/>
                <w:rFonts w:ascii="Times New Roman" w:hAnsi="Times New Roman" w:cs="Times New Roman"/>
                <w:color w:val="FFFFFF"/>
                <w:sz w:val="24"/>
                <w:szCs w:val="24"/>
              </w:rPr>
              <w:t>Laboratuar</w:t>
            </w:r>
            <w:proofErr w:type="spellEnd"/>
            <w:r w:rsidRPr="005D23C0">
              <w:rPr>
                <w:rFonts w:ascii="Times New Roman" w:hAnsi="Times New Roman" w:cs="Times New Roman"/>
                <w:b/>
                <w:bCs/>
                <w:color w:val="FFFFFF"/>
                <w:sz w:val="24"/>
                <w:szCs w:val="24"/>
              </w:rPr>
              <w:br/>
            </w:r>
            <w:r w:rsidRPr="005D23C0">
              <w:rPr>
                <w:rStyle w:val="Gl"/>
                <w:rFonts w:ascii="Times New Roman" w:hAnsi="Times New Roman" w:cs="Times New Roman"/>
                <w:color w:val="FFFFFF"/>
                <w:sz w:val="24"/>
                <w:szCs w:val="24"/>
              </w:rPr>
              <w:t>(saat/hafta)</w:t>
            </w:r>
          </w:p>
        </w:tc>
        <w:tc>
          <w:tcPr>
            <w:tcW w:w="1058" w:type="dxa"/>
            <w:tcBorders>
              <w:top w:val="nil"/>
              <w:left w:val="single" w:sz="6" w:space="0" w:color="DDDDDD"/>
            </w:tcBorders>
            <w:shd w:val="clear" w:color="auto" w:fill="FF9933"/>
          </w:tcPr>
          <w:p w14:paraId="6B030CE8" w14:textId="77777777" w:rsidR="009909F7" w:rsidRPr="005D23C0" w:rsidRDefault="009909F7" w:rsidP="002175F5">
            <w:pPr>
              <w:spacing w:line="300" w:lineRule="atLeast"/>
              <w:jc w:val="center"/>
              <w:rPr>
                <w:rFonts w:ascii="Times New Roman" w:hAnsi="Times New Roman" w:cs="Times New Roman"/>
                <w:color w:val="FFFFFF"/>
                <w:sz w:val="24"/>
                <w:szCs w:val="24"/>
              </w:rPr>
            </w:pPr>
            <w:r w:rsidRPr="005D23C0">
              <w:rPr>
                <w:rStyle w:val="Gl"/>
                <w:rFonts w:ascii="Times New Roman" w:hAnsi="Times New Roman" w:cs="Times New Roman"/>
                <w:color w:val="FFFFFF"/>
                <w:sz w:val="24"/>
                <w:szCs w:val="24"/>
              </w:rPr>
              <w:t>Yerel Kredi</w:t>
            </w:r>
          </w:p>
        </w:tc>
        <w:tc>
          <w:tcPr>
            <w:tcW w:w="1050" w:type="dxa"/>
            <w:tcBorders>
              <w:top w:val="nil"/>
              <w:left w:val="single" w:sz="6" w:space="0" w:color="DDDDDD"/>
            </w:tcBorders>
            <w:shd w:val="clear" w:color="auto" w:fill="FF9933"/>
          </w:tcPr>
          <w:p w14:paraId="6F130F3F" w14:textId="77777777" w:rsidR="009909F7" w:rsidRPr="005D23C0" w:rsidRDefault="009909F7" w:rsidP="002175F5">
            <w:pPr>
              <w:spacing w:line="300" w:lineRule="atLeast"/>
              <w:jc w:val="center"/>
              <w:rPr>
                <w:rFonts w:ascii="Times New Roman" w:hAnsi="Times New Roman" w:cs="Times New Roman"/>
                <w:color w:val="FFFFFF"/>
                <w:sz w:val="24"/>
                <w:szCs w:val="24"/>
              </w:rPr>
            </w:pPr>
            <w:r w:rsidRPr="005D23C0">
              <w:rPr>
                <w:rStyle w:val="Gl"/>
                <w:rFonts w:ascii="Times New Roman" w:hAnsi="Times New Roman" w:cs="Times New Roman"/>
                <w:color w:val="FFFFFF" w:themeColor="background1"/>
                <w:sz w:val="24"/>
                <w:szCs w:val="24"/>
              </w:rPr>
              <w:t>AKTS</w:t>
            </w:r>
          </w:p>
        </w:tc>
      </w:tr>
      <w:tr w:rsidR="009909F7" w:rsidRPr="005D23C0" w14:paraId="4BF3AD91" w14:textId="77777777" w:rsidTr="002175F5">
        <w:tc>
          <w:tcPr>
            <w:tcW w:w="1212" w:type="dxa"/>
          </w:tcPr>
          <w:p w14:paraId="40185754" w14:textId="77777777" w:rsidR="009909F7" w:rsidRPr="005D23C0" w:rsidRDefault="009909F7" w:rsidP="002175F5">
            <w:pPr>
              <w:jc w:val="center"/>
              <w:rPr>
                <w:rFonts w:ascii="Times New Roman" w:hAnsi="Times New Roman" w:cs="Times New Roman"/>
                <w:sz w:val="24"/>
                <w:szCs w:val="24"/>
              </w:rPr>
            </w:pPr>
            <w:r w:rsidRPr="005D23C0">
              <w:rPr>
                <w:rFonts w:ascii="Times New Roman" w:hAnsi="Times New Roman" w:cs="Times New Roman"/>
                <w:sz w:val="24"/>
                <w:szCs w:val="24"/>
              </w:rPr>
              <w:t>İletişim Becerileri</w:t>
            </w:r>
          </w:p>
        </w:tc>
        <w:tc>
          <w:tcPr>
            <w:tcW w:w="1062" w:type="dxa"/>
          </w:tcPr>
          <w:p w14:paraId="00DAF927" w14:textId="1ED7DA87" w:rsidR="009909F7" w:rsidRPr="005D23C0" w:rsidRDefault="00033B50" w:rsidP="00BF2029">
            <w:pPr>
              <w:jc w:val="center"/>
              <w:rPr>
                <w:rFonts w:ascii="Times New Roman" w:hAnsi="Times New Roman" w:cs="Times New Roman"/>
                <w:sz w:val="24"/>
                <w:szCs w:val="24"/>
              </w:rPr>
            </w:pPr>
            <w:r>
              <w:rPr>
                <w:rFonts w:ascii="Times New Roman" w:hAnsi="Times New Roman" w:cs="Times New Roman"/>
                <w:sz w:val="24"/>
                <w:szCs w:val="24"/>
              </w:rPr>
              <w:t>DSA 122</w:t>
            </w:r>
          </w:p>
        </w:tc>
        <w:tc>
          <w:tcPr>
            <w:tcW w:w="1115" w:type="dxa"/>
          </w:tcPr>
          <w:p w14:paraId="6B94F327" w14:textId="02C6E6ED" w:rsidR="009909F7" w:rsidRPr="005D23C0" w:rsidRDefault="00C77402" w:rsidP="002175F5">
            <w:pPr>
              <w:jc w:val="center"/>
              <w:rPr>
                <w:rFonts w:ascii="Times New Roman" w:hAnsi="Times New Roman" w:cs="Times New Roman"/>
                <w:sz w:val="24"/>
                <w:szCs w:val="24"/>
              </w:rPr>
            </w:pPr>
            <w:r>
              <w:rPr>
                <w:rFonts w:ascii="Times New Roman" w:hAnsi="Times New Roman" w:cs="Times New Roman"/>
                <w:sz w:val="24"/>
                <w:szCs w:val="24"/>
              </w:rPr>
              <w:t>Bahar</w:t>
            </w:r>
          </w:p>
        </w:tc>
        <w:tc>
          <w:tcPr>
            <w:tcW w:w="1341" w:type="dxa"/>
          </w:tcPr>
          <w:p w14:paraId="4C4122E5" w14:textId="1D7B382F" w:rsidR="009909F7" w:rsidRPr="005D23C0" w:rsidRDefault="00C45045" w:rsidP="002175F5">
            <w:pPr>
              <w:jc w:val="center"/>
              <w:rPr>
                <w:rFonts w:ascii="Times New Roman" w:hAnsi="Times New Roman" w:cs="Times New Roman"/>
                <w:sz w:val="24"/>
                <w:szCs w:val="24"/>
              </w:rPr>
            </w:pPr>
            <w:r>
              <w:rPr>
                <w:rFonts w:ascii="Times New Roman" w:hAnsi="Times New Roman" w:cs="Times New Roman"/>
                <w:sz w:val="24"/>
                <w:szCs w:val="24"/>
              </w:rPr>
              <w:t>1</w:t>
            </w:r>
          </w:p>
        </w:tc>
        <w:tc>
          <w:tcPr>
            <w:tcW w:w="2224" w:type="dxa"/>
          </w:tcPr>
          <w:p w14:paraId="79E476A4" w14:textId="77777777" w:rsidR="009909F7" w:rsidRPr="005D23C0" w:rsidRDefault="009909F7" w:rsidP="002175F5">
            <w:pPr>
              <w:jc w:val="center"/>
              <w:rPr>
                <w:rFonts w:ascii="Times New Roman" w:hAnsi="Times New Roman" w:cs="Times New Roman"/>
                <w:sz w:val="24"/>
                <w:szCs w:val="24"/>
              </w:rPr>
            </w:pPr>
            <w:r w:rsidRPr="005D23C0">
              <w:rPr>
                <w:rFonts w:ascii="Times New Roman" w:hAnsi="Times New Roman" w:cs="Times New Roman"/>
                <w:sz w:val="24"/>
                <w:szCs w:val="24"/>
              </w:rPr>
              <w:t>0</w:t>
            </w:r>
          </w:p>
        </w:tc>
        <w:tc>
          <w:tcPr>
            <w:tcW w:w="1058" w:type="dxa"/>
          </w:tcPr>
          <w:p w14:paraId="4CA86E69" w14:textId="63FA24C0" w:rsidR="009909F7" w:rsidRPr="005D23C0" w:rsidRDefault="009909F7" w:rsidP="002175F5">
            <w:pPr>
              <w:jc w:val="center"/>
              <w:rPr>
                <w:rFonts w:ascii="Times New Roman" w:hAnsi="Times New Roman" w:cs="Times New Roman"/>
                <w:sz w:val="24"/>
                <w:szCs w:val="24"/>
              </w:rPr>
            </w:pPr>
          </w:p>
        </w:tc>
        <w:tc>
          <w:tcPr>
            <w:tcW w:w="1050" w:type="dxa"/>
          </w:tcPr>
          <w:p w14:paraId="74A07D4B" w14:textId="0E60BE28" w:rsidR="009909F7" w:rsidRPr="005D23C0" w:rsidRDefault="009909F7" w:rsidP="002175F5">
            <w:pPr>
              <w:jc w:val="center"/>
              <w:rPr>
                <w:rFonts w:ascii="Times New Roman" w:hAnsi="Times New Roman" w:cs="Times New Roman"/>
                <w:sz w:val="24"/>
                <w:szCs w:val="24"/>
              </w:rPr>
            </w:pPr>
          </w:p>
        </w:tc>
      </w:tr>
    </w:tbl>
    <w:p w14:paraId="5E566F50" w14:textId="250F4770" w:rsidR="009909F7" w:rsidRPr="00DE3832" w:rsidRDefault="008C786D" w:rsidP="009909F7">
      <w:pPr>
        <w:jc w:val="center"/>
        <w:rPr>
          <w:rFonts w:ascii="Times New Roman" w:hAnsi="Times New Roman" w:cs="Times New Roman"/>
          <w:sz w:val="24"/>
          <w:szCs w:val="24"/>
        </w:rPr>
      </w:pPr>
      <w:r w:rsidRPr="00DE3832">
        <w:rPr>
          <w:rFonts w:ascii="Times New Roman" w:hAnsi="Times New Roman" w:cs="Times New Roman"/>
          <w:sz w:val="24"/>
          <w:szCs w:val="24"/>
        </w:rPr>
        <w:t xml:space="preserve"> (</w:t>
      </w:r>
      <w:r w:rsidR="00DE77AB">
        <w:rPr>
          <w:rFonts w:ascii="Times New Roman" w:hAnsi="Times New Roman" w:cs="Times New Roman"/>
          <w:sz w:val="24"/>
          <w:szCs w:val="24"/>
        </w:rPr>
        <w:t>Ağız Diş Sağlığı</w:t>
      </w:r>
      <w:r w:rsidRPr="00DE3832">
        <w:rPr>
          <w:rFonts w:ascii="Times New Roman" w:hAnsi="Times New Roman" w:cs="Times New Roman"/>
          <w:sz w:val="24"/>
          <w:szCs w:val="24"/>
        </w:rPr>
        <w:t>)</w:t>
      </w:r>
    </w:p>
    <w:p w14:paraId="016D1EB6" w14:textId="1607BB43" w:rsidR="00C45045" w:rsidRPr="00DE3832" w:rsidRDefault="00C45045" w:rsidP="009909F7">
      <w:pPr>
        <w:jc w:val="center"/>
        <w:rPr>
          <w:rFonts w:ascii="Times New Roman" w:hAnsi="Times New Roman" w:cs="Times New Roman"/>
          <w:sz w:val="24"/>
          <w:szCs w:val="24"/>
        </w:rPr>
      </w:pPr>
      <w:r w:rsidRPr="00DE3832">
        <w:rPr>
          <w:rFonts w:ascii="Times New Roman" w:hAnsi="Times New Roman" w:cs="Times New Roman"/>
          <w:sz w:val="24"/>
          <w:szCs w:val="24"/>
        </w:rPr>
        <w:t xml:space="preserve">Yer: </w:t>
      </w:r>
      <w:r w:rsidR="00033B50">
        <w:rPr>
          <w:rFonts w:ascii="Times New Roman" w:hAnsi="Times New Roman" w:cs="Times New Roman"/>
          <w:sz w:val="24"/>
          <w:szCs w:val="24"/>
        </w:rPr>
        <w:t>101 No.lu derslik</w:t>
      </w:r>
    </w:p>
    <w:p w14:paraId="56A0EAE4" w14:textId="61D2B97A" w:rsidR="009909F7" w:rsidRPr="00DE3832" w:rsidRDefault="009909F7" w:rsidP="009909F7">
      <w:pPr>
        <w:jc w:val="center"/>
        <w:rPr>
          <w:rFonts w:ascii="Times New Roman" w:hAnsi="Times New Roman" w:cs="Times New Roman"/>
          <w:sz w:val="24"/>
          <w:szCs w:val="24"/>
        </w:rPr>
      </w:pPr>
      <w:r w:rsidRPr="00DE3832">
        <w:rPr>
          <w:rFonts w:ascii="Times New Roman" w:hAnsi="Times New Roman" w:cs="Times New Roman"/>
          <w:sz w:val="24"/>
          <w:szCs w:val="24"/>
        </w:rPr>
        <w:t xml:space="preserve">Ders Saati: </w:t>
      </w:r>
      <w:r w:rsidR="00033B50">
        <w:rPr>
          <w:rFonts w:ascii="Times New Roman" w:hAnsi="Times New Roman" w:cs="Times New Roman"/>
          <w:sz w:val="24"/>
          <w:szCs w:val="24"/>
        </w:rPr>
        <w:t>Çarşamba</w:t>
      </w:r>
      <w:r w:rsidR="00345852" w:rsidRPr="00DE3832">
        <w:rPr>
          <w:rFonts w:ascii="Times New Roman" w:hAnsi="Times New Roman" w:cs="Times New Roman"/>
          <w:sz w:val="24"/>
          <w:szCs w:val="24"/>
        </w:rPr>
        <w:t xml:space="preserve"> </w:t>
      </w:r>
      <w:r w:rsidR="00BF2029" w:rsidRPr="00DE3832">
        <w:rPr>
          <w:rFonts w:ascii="Times New Roman" w:hAnsi="Times New Roman" w:cs="Times New Roman"/>
          <w:sz w:val="24"/>
          <w:szCs w:val="24"/>
        </w:rPr>
        <w:t>1</w:t>
      </w:r>
      <w:r w:rsidR="00033B50">
        <w:rPr>
          <w:rFonts w:ascii="Times New Roman" w:hAnsi="Times New Roman" w:cs="Times New Roman"/>
          <w:sz w:val="24"/>
          <w:szCs w:val="24"/>
        </w:rPr>
        <w:t>6.30-17</w:t>
      </w:r>
      <w:r w:rsidRPr="00DE3832">
        <w:rPr>
          <w:rFonts w:ascii="Times New Roman" w:hAnsi="Times New Roman" w:cs="Times New Roman"/>
          <w:sz w:val="24"/>
          <w:szCs w:val="24"/>
        </w:rPr>
        <w:t>.20</w:t>
      </w:r>
    </w:p>
    <w:tbl>
      <w:tblPr>
        <w:tblW w:w="10335" w:type="dxa"/>
        <w:jc w:val="center"/>
        <w:tblCellSpacing w:w="15" w:type="dxa"/>
        <w:tblBorders>
          <w:top w:val="single" w:sz="6" w:space="0" w:color="DDDDDD"/>
          <w:bottom w:val="single" w:sz="6" w:space="0" w:color="DDDDDD"/>
          <w:right w:val="single" w:sz="6" w:space="0" w:color="DDDDDD"/>
        </w:tblBorders>
        <w:shd w:val="clear" w:color="auto" w:fill="999999"/>
        <w:tblCellMar>
          <w:top w:w="30" w:type="dxa"/>
          <w:left w:w="30" w:type="dxa"/>
          <w:bottom w:w="30" w:type="dxa"/>
          <w:right w:w="30" w:type="dxa"/>
        </w:tblCellMar>
        <w:tblLook w:val="04A0" w:firstRow="1" w:lastRow="0" w:firstColumn="1" w:lastColumn="0" w:noHBand="0" w:noVBand="1"/>
      </w:tblPr>
      <w:tblGrid>
        <w:gridCol w:w="3045"/>
        <w:gridCol w:w="7290"/>
      </w:tblGrid>
      <w:tr w:rsidR="009909F7" w:rsidRPr="005D23C0" w14:paraId="691A8E09" w14:textId="77777777" w:rsidTr="00DE3832">
        <w:trPr>
          <w:tblCellSpacing w:w="15" w:type="dxa"/>
          <w:jc w:val="center"/>
        </w:trPr>
        <w:tc>
          <w:tcPr>
            <w:tcW w:w="3000" w:type="dxa"/>
            <w:tcBorders>
              <w:top w:val="nil"/>
              <w:left w:val="single" w:sz="6" w:space="0" w:color="DDDDDD"/>
            </w:tcBorders>
            <w:shd w:val="clear" w:color="auto" w:fill="auto"/>
            <w:tcMar>
              <w:top w:w="60" w:type="dxa"/>
              <w:left w:w="75" w:type="dxa"/>
              <w:bottom w:w="60" w:type="dxa"/>
              <w:right w:w="75" w:type="dxa"/>
            </w:tcMar>
            <w:hideMark/>
          </w:tcPr>
          <w:p w14:paraId="7660040B" w14:textId="77777777" w:rsidR="009909F7" w:rsidRPr="00BB53F7" w:rsidRDefault="009909F7" w:rsidP="002175F5">
            <w:pPr>
              <w:spacing w:after="0" w:line="300" w:lineRule="atLeast"/>
              <w:rPr>
                <w:rFonts w:ascii="Times New Roman" w:eastAsia="Times New Roman" w:hAnsi="Times New Roman" w:cs="Times New Roman"/>
                <w:sz w:val="24"/>
                <w:szCs w:val="24"/>
                <w:lang w:eastAsia="tr-TR"/>
              </w:rPr>
            </w:pPr>
            <w:r w:rsidRPr="00BB53F7">
              <w:rPr>
                <w:rFonts w:ascii="Times New Roman" w:eastAsia="Times New Roman" w:hAnsi="Times New Roman" w:cs="Times New Roman"/>
                <w:b/>
                <w:bCs/>
                <w:sz w:val="24"/>
                <w:szCs w:val="24"/>
                <w:lang w:eastAsia="tr-TR"/>
              </w:rPr>
              <w:t>Ön Koşullar</w:t>
            </w:r>
          </w:p>
        </w:tc>
        <w:tc>
          <w:tcPr>
            <w:tcW w:w="0" w:type="auto"/>
            <w:tcBorders>
              <w:top w:val="nil"/>
              <w:left w:val="single" w:sz="6" w:space="0" w:color="DDDDDD"/>
            </w:tcBorders>
            <w:shd w:val="clear" w:color="auto" w:fill="auto"/>
            <w:tcMar>
              <w:top w:w="60" w:type="dxa"/>
              <w:left w:w="75" w:type="dxa"/>
              <w:bottom w:w="60" w:type="dxa"/>
              <w:right w:w="75" w:type="dxa"/>
            </w:tcMar>
            <w:hideMark/>
          </w:tcPr>
          <w:p w14:paraId="5C880451" w14:textId="77777777" w:rsidR="009909F7" w:rsidRPr="00BB53F7" w:rsidRDefault="009909F7" w:rsidP="002175F5">
            <w:pPr>
              <w:spacing w:after="0" w:line="300" w:lineRule="atLeast"/>
              <w:rPr>
                <w:rFonts w:ascii="Times New Roman" w:eastAsia="Times New Roman" w:hAnsi="Times New Roman" w:cs="Times New Roman"/>
                <w:sz w:val="24"/>
                <w:szCs w:val="24"/>
                <w:lang w:eastAsia="tr-TR"/>
              </w:rPr>
            </w:pPr>
            <w:r w:rsidRPr="00BB53F7">
              <w:rPr>
                <w:rFonts w:ascii="Times New Roman" w:eastAsia="Times New Roman" w:hAnsi="Times New Roman" w:cs="Times New Roman"/>
                <w:sz w:val="24"/>
                <w:szCs w:val="24"/>
                <w:lang w:eastAsia="tr-TR"/>
              </w:rPr>
              <w:t>Yok</w:t>
            </w:r>
          </w:p>
        </w:tc>
      </w:tr>
      <w:tr w:rsidR="009909F7" w:rsidRPr="005D23C0" w14:paraId="09B2DFCB" w14:textId="77777777" w:rsidTr="00DE3832">
        <w:trPr>
          <w:tblCellSpacing w:w="15" w:type="dxa"/>
          <w:jc w:val="center"/>
        </w:trPr>
        <w:tc>
          <w:tcPr>
            <w:tcW w:w="3000" w:type="dxa"/>
            <w:tcBorders>
              <w:top w:val="nil"/>
              <w:left w:val="single" w:sz="6" w:space="0" w:color="DDDDDD"/>
            </w:tcBorders>
            <w:shd w:val="clear" w:color="auto" w:fill="auto"/>
            <w:tcMar>
              <w:top w:w="60" w:type="dxa"/>
              <w:left w:w="75" w:type="dxa"/>
              <w:bottom w:w="60" w:type="dxa"/>
              <w:right w:w="75" w:type="dxa"/>
            </w:tcMar>
            <w:hideMark/>
          </w:tcPr>
          <w:p w14:paraId="3AC7DDB7" w14:textId="77777777" w:rsidR="009909F7" w:rsidRPr="00BB53F7" w:rsidRDefault="009909F7" w:rsidP="002175F5">
            <w:pPr>
              <w:spacing w:after="0" w:line="300" w:lineRule="atLeast"/>
              <w:rPr>
                <w:rFonts w:ascii="Times New Roman" w:eastAsia="Times New Roman" w:hAnsi="Times New Roman" w:cs="Times New Roman"/>
                <w:sz w:val="24"/>
                <w:szCs w:val="24"/>
                <w:lang w:eastAsia="tr-TR"/>
              </w:rPr>
            </w:pPr>
            <w:r w:rsidRPr="00BB53F7">
              <w:rPr>
                <w:rFonts w:ascii="Times New Roman" w:eastAsia="Times New Roman" w:hAnsi="Times New Roman" w:cs="Times New Roman"/>
                <w:b/>
                <w:bCs/>
                <w:sz w:val="24"/>
                <w:szCs w:val="24"/>
                <w:lang w:eastAsia="tr-TR"/>
              </w:rPr>
              <w:t>Dersin Dili</w:t>
            </w:r>
          </w:p>
        </w:tc>
        <w:tc>
          <w:tcPr>
            <w:tcW w:w="0" w:type="auto"/>
            <w:tcBorders>
              <w:top w:val="nil"/>
              <w:left w:val="single" w:sz="6" w:space="0" w:color="DDDDDD"/>
            </w:tcBorders>
            <w:shd w:val="clear" w:color="auto" w:fill="auto"/>
            <w:tcMar>
              <w:top w:w="60" w:type="dxa"/>
              <w:left w:w="75" w:type="dxa"/>
              <w:bottom w:w="60" w:type="dxa"/>
              <w:right w:w="75" w:type="dxa"/>
            </w:tcMar>
            <w:hideMark/>
          </w:tcPr>
          <w:p w14:paraId="20918548" w14:textId="77777777" w:rsidR="009909F7" w:rsidRPr="00BB53F7" w:rsidRDefault="009909F7" w:rsidP="002175F5">
            <w:pPr>
              <w:spacing w:after="0" w:line="300" w:lineRule="atLeast"/>
              <w:rPr>
                <w:rFonts w:ascii="Times New Roman" w:eastAsia="Times New Roman" w:hAnsi="Times New Roman" w:cs="Times New Roman"/>
                <w:sz w:val="24"/>
                <w:szCs w:val="24"/>
                <w:lang w:eastAsia="tr-TR"/>
              </w:rPr>
            </w:pPr>
            <w:r w:rsidRPr="00BB53F7">
              <w:rPr>
                <w:rFonts w:ascii="Times New Roman" w:eastAsia="Times New Roman" w:hAnsi="Times New Roman" w:cs="Times New Roman"/>
                <w:sz w:val="24"/>
                <w:szCs w:val="24"/>
                <w:lang w:eastAsia="tr-TR"/>
              </w:rPr>
              <w:t>Türkçe</w:t>
            </w:r>
          </w:p>
        </w:tc>
      </w:tr>
      <w:tr w:rsidR="009909F7" w:rsidRPr="005D23C0" w14:paraId="12E39333" w14:textId="77777777" w:rsidTr="00DE3832">
        <w:trPr>
          <w:tblCellSpacing w:w="15" w:type="dxa"/>
          <w:jc w:val="center"/>
        </w:trPr>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2E4030E9" w14:textId="77777777" w:rsidR="009909F7" w:rsidRPr="00BB53F7" w:rsidRDefault="009909F7" w:rsidP="002175F5">
            <w:pPr>
              <w:spacing w:after="0" w:line="300" w:lineRule="atLeast"/>
              <w:rPr>
                <w:rFonts w:ascii="Times New Roman" w:eastAsia="Times New Roman" w:hAnsi="Times New Roman" w:cs="Times New Roman"/>
                <w:sz w:val="24"/>
                <w:szCs w:val="24"/>
                <w:lang w:eastAsia="tr-TR"/>
              </w:rPr>
            </w:pPr>
            <w:r w:rsidRPr="00BB53F7">
              <w:rPr>
                <w:rFonts w:ascii="Times New Roman" w:eastAsia="Times New Roman" w:hAnsi="Times New Roman" w:cs="Times New Roman"/>
                <w:b/>
                <w:bCs/>
                <w:sz w:val="24"/>
                <w:szCs w:val="24"/>
                <w:lang w:eastAsia="tr-TR"/>
              </w:rPr>
              <w:t>Dersin Türü</w:t>
            </w:r>
          </w:p>
        </w:tc>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6FA11D07" w14:textId="77777777" w:rsidR="009909F7" w:rsidRPr="00BB53F7" w:rsidRDefault="009909F7" w:rsidP="002175F5">
            <w:pPr>
              <w:spacing w:after="0" w:line="300" w:lineRule="atLeast"/>
              <w:rPr>
                <w:rFonts w:ascii="Times New Roman" w:eastAsia="Times New Roman" w:hAnsi="Times New Roman" w:cs="Times New Roman"/>
                <w:sz w:val="24"/>
                <w:szCs w:val="24"/>
                <w:lang w:eastAsia="tr-TR"/>
              </w:rPr>
            </w:pPr>
            <w:r w:rsidRPr="00BB53F7">
              <w:rPr>
                <w:rFonts w:ascii="Times New Roman" w:eastAsia="Times New Roman" w:hAnsi="Times New Roman" w:cs="Times New Roman"/>
                <w:sz w:val="24"/>
                <w:szCs w:val="24"/>
                <w:lang w:eastAsia="tr-TR"/>
              </w:rPr>
              <w:t>Seçmeli</w:t>
            </w:r>
          </w:p>
        </w:tc>
      </w:tr>
      <w:tr w:rsidR="009909F7" w:rsidRPr="005D23C0" w14:paraId="602D2353" w14:textId="77777777" w:rsidTr="00DE3832">
        <w:trPr>
          <w:tblCellSpacing w:w="15" w:type="dxa"/>
          <w:jc w:val="center"/>
        </w:trPr>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3F92D688" w14:textId="77777777" w:rsidR="009909F7" w:rsidRPr="00BB53F7" w:rsidRDefault="009909F7" w:rsidP="002175F5">
            <w:pPr>
              <w:spacing w:after="0" w:line="300" w:lineRule="atLeast"/>
              <w:rPr>
                <w:rFonts w:ascii="Times New Roman" w:eastAsia="Times New Roman" w:hAnsi="Times New Roman" w:cs="Times New Roman"/>
                <w:sz w:val="24"/>
                <w:szCs w:val="24"/>
                <w:lang w:eastAsia="tr-TR"/>
              </w:rPr>
            </w:pPr>
            <w:r w:rsidRPr="00BB53F7">
              <w:rPr>
                <w:rFonts w:ascii="Times New Roman" w:eastAsia="Times New Roman" w:hAnsi="Times New Roman" w:cs="Times New Roman"/>
                <w:b/>
                <w:bCs/>
                <w:sz w:val="24"/>
                <w:szCs w:val="24"/>
                <w:lang w:eastAsia="tr-TR"/>
              </w:rPr>
              <w:t>Dersin Seviyesi</w:t>
            </w:r>
          </w:p>
        </w:tc>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7F3CF26C" w14:textId="77777777" w:rsidR="009909F7" w:rsidRPr="00BB53F7" w:rsidRDefault="009909F7" w:rsidP="002175F5">
            <w:pPr>
              <w:spacing w:after="0" w:line="300" w:lineRule="atLeast"/>
              <w:rPr>
                <w:rFonts w:ascii="Times New Roman" w:eastAsia="Times New Roman" w:hAnsi="Times New Roman" w:cs="Times New Roman"/>
                <w:sz w:val="24"/>
                <w:szCs w:val="24"/>
                <w:lang w:eastAsia="tr-TR"/>
              </w:rPr>
            </w:pPr>
            <w:r w:rsidRPr="00BB53F7">
              <w:rPr>
                <w:rFonts w:ascii="Times New Roman" w:eastAsia="Times New Roman" w:hAnsi="Times New Roman" w:cs="Times New Roman"/>
                <w:sz w:val="24"/>
                <w:szCs w:val="24"/>
                <w:lang w:eastAsia="tr-TR"/>
              </w:rPr>
              <w:t>Ön Lisans</w:t>
            </w:r>
          </w:p>
        </w:tc>
      </w:tr>
      <w:tr w:rsidR="009909F7" w:rsidRPr="005D23C0" w14:paraId="4BDDFF71" w14:textId="77777777" w:rsidTr="00DE3832">
        <w:trPr>
          <w:tblCellSpacing w:w="15" w:type="dxa"/>
          <w:jc w:val="center"/>
        </w:trPr>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3EB11E5D" w14:textId="77777777" w:rsidR="009909F7" w:rsidRPr="00BB53F7" w:rsidRDefault="009909F7" w:rsidP="002175F5">
            <w:pPr>
              <w:spacing w:after="0" w:line="300" w:lineRule="atLeast"/>
              <w:rPr>
                <w:rFonts w:ascii="Times New Roman" w:eastAsia="Times New Roman" w:hAnsi="Times New Roman" w:cs="Times New Roman"/>
                <w:sz w:val="24"/>
                <w:szCs w:val="24"/>
                <w:lang w:eastAsia="tr-TR"/>
              </w:rPr>
            </w:pPr>
            <w:r w:rsidRPr="00BB53F7">
              <w:rPr>
                <w:rFonts w:ascii="Times New Roman" w:eastAsia="Times New Roman" w:hAnsi="Times New Roman" w:cs="Times New Roman"/>
                <w:b/>
                <w:bCs/>
                <w:sz w:val="24"/>
                <w:szCs w:val="24"/>
                <w:lang w:eastAsia="tr-TR"/>
              </w:rPr>
              <w:t>Dersi Veren</w:t>
            </w:r>
          </w:p>
        </w:tc>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2BE6AF40" w14:textId="77777777" w:rsidR="009909F7" w:rsidRPr="00BB53F7" w:rsidRDefault="00A74C3B" w:rsidP="002175F5">
            <w:pPr>
              <w:spacing w:before="100" w:beforeAutospacing="1" w:after="100" w:afterAutospacing="1" w:line="300" w:lineRule="atLeast"/>
              <w:rPr>
                <w:rFonts w:ascii="Times New Roman" w:eastAsia="Times New Roman" w:hAnsi="Times New Roman" w:cs="Times New Roman"/>
                <w:sz w:val="24"/>
                <w:szCs w:val="24"/>
                <w:lang w:eastAsia="tr-TR"/>
              </w:rPr>
            </w:pPr>
            <w:hyperlink r:id="rId4" w:history="1">
              <w:r w:rsidR="009909F7" w:rsidRPr="00BB53F7">
                <w:rPr>
                  <w:rFonts w:ascii="Times New Roman" w:eastAsia="Times New Roman" w:hAnsi="Times New Roman" w:cs="Times New Roman"/>
                  <w:sz w:val="24"/>
                  <w:szCs w:val="24"/>
                  <w:lang w:eastAsia="tr-TR"/>
                </w:rPr>
                <w:t>Doç.</w:t>
              </w:r>
            </w:hyperlink>
            <w:r w:rsidR="009909F7" w:rsidRPr="00BB53F7">
              <w:rPr>
                <w:rFonts w:ascii="Times New Roman" w:eastAsia="Times New Roman" w:hAnsi="Times New Roman" w:cs="Times New Roman"/>
                <w:sz w:val="24"/>
                <w:szCs w:val="24"/>
                <w:lang w:eastAsia="tr-TR"/>
              </w:rPr>
              <w:t xml:space="preserve"> Dr. Gülbahar Baştuğ</w:t>
            </w:r>
          </w:p>
        </w:tc>
      </w:tr>
      <w:tr w:rsidR="009909F7" w:rsidRPr="005D23C0" w14:paraId="6B2EDB7A" w14:textId="77777777" w:rsidTr="00DE3832">
        <w:trPr>
          <w:tblCellSpacing w:w="15" w:type="dxa"/>
          <w:jc w:val="center"/>
        </w:trPr>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1E9D800C" w14:textId="77777777" w:rsidR="009909F7" w:rsidRPr="00BB53F7" w:rsidRDefault="009909F7" w:rsidP="002175F5">
            <w:pPr>
              <w:spacing w:after="0" w:line="300" w:lineRule="atLeast"/>
              <w:rPr>
                <w:rFonts w:ascii="Times New Roman" w:eastAsia="Times New Roman" w:hAnsi="Times New Roman" w:cs="Times New Roman"/>
                <w:sz w:val="24"/>
                <w:szCs w:val="24"/>
                <w:lang w:eastAsia="tr-TR"/>
              </w:rPr>
            </w:pPr>
            <w:r w:rsidRPr="00BB53F7">
              <w:rPr>
                <w:rFonts w:ascii="Times New Roman" w:eastAsia="Times New Roman" w:hAnsi="Times New Roman" w:cs="Times New Roman"/>
                <w:b/>
                <w:bCs/>
                <w:sz w:val="24"/>
                <w:szCs w:val="24"/>
                <w:lang w:eastAsia="tr-TR"/>
              </w:rPr>
              <w:t>Dersin Amacı</w:t>
            </w:r>
          </w:p>
        </w:tc>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1B4618B7" w14:textId="18ACBA70" w:rsidR="009909F7" w:rsidRPr="00BB53F7" w:rsidRDefault="00447923" w:rsidP="00447923">
            <w:pPr>
              <w:spacing w:after="0" w:line="300" w:lineRule="atLeast"/>
              <w:rPr>
                <w:rFonts w:ascii="Times New Roman" w:eastAsia="Times New Roman" w:hAnsi="Times New Roman" w:cs="Times New Roman"/>
                <w:sz w:val="24"/>
                <w:szCs w:val="24"/>
                <w:lang w:eastAsia="tr-TR"/>
              </w:rPr>
            </w:pPr>
            <w:r w:rsidRPr="00BB53F7">
              <w:rPr>
                <w:rFonts w:ascii="Times New Roman" w:eastAsia="Times New Roman" w:hAnsi="Times New Roman" w:cs="Times New Roman"/>
                <w:sz w:val="24"/>
                <w:szCs w:val="24"/>
                <w:lang w:eastAsia="tr-TR"/>
              </w:rPr>
              <w:t>İletişim sosyal yaşamın en önemli unsurlarından birisidir. Bu dersin amacı, "iletişim" olarak bilinen sürecin tanımını yapmak, iletişimle ilişkili psikolojik süreçleri incelemek, psikoloji araştırmaları ve uygulamaları içinde iletişimle ilgili alanları gözden geçirmektir. İş dünyasına girecek olan öğrenciler için gerekli profesyonel iletişim becerilerini geliştirmeye yöneliktir.</w:t>
            </w:r>
          </w:p>
        </w:tc>
      </w:tr>
      <w:tr w:rsidR="009909F7" w:rsidRPr="005D23C0" w14:paraId="116704D3" w14:textId="77777777" w:rsidTr="00DE3832">
        <w:trPr>
          <w:tblCellSpacing w:w="15" w:type="dxa"/>
          <w:jc w:val="center"/>
        </w:trPr>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7FA6BD98" w14:textId="77777777" w:rsidR="009909F7" w:rsidRPr="00BB53F7" w:rsidRDefault="009909F7" w:rsidP="002175F5">
            <w:pPr>
              <w:spacing w:after="0" w:line="300" w:lineRule="atLeast"/>
              <w:rPr>
                <w:rFonts w:ascii="Times New Roman" w:eastAsia="Times New Roman" w:hAnsi="Times New Roman" w:cs="Times New Roman"/>
                <w:sz w:val="24"/>
                <w:szCs w:val="24"/>
                <w:lang w:eastAsia="tr-TR"/>
              </w:rPr>
            </w:pPr>
            <w:r w:rsidRPr="00BB53F7">
              <w:rPr>
                <w:rFonts w:ascii="Times New Roman" w:eastAsia="Times New Roman" w:hAnsi="Times New Roman" w:cs="Times New Roman"/>
                <w:b/>
                <w:bCs/>
                <w:sz w:val="24"/>
                <w:szCs w:val="24"/>
                <w:lang w:eastAsia="tr-TR"/>
              </w:rPr>
              <w:t>Dersin Öğrenme Çıktıları</w:t>
            </w:r>
          </w:p>
        </w:tc>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72922694" w14:textId="77777777" w:rsidR="001D436E" w:rsidRPr="00BB53F7" w:rsidRDefault="001D436E" w:rsidP="001D436E">
            <w:pPr>
              <w:spacing w:after="0" w:line="300" w:lineRule="atLeast"/>
              <w:rPr>
                <w:rFonts w:ascii="Times New Roman" w:eastAsia="Times New Roman" w:hAnsi="Times New Roman" w:cs="Times New Roman"/>
                <w:sz w:val="24"/>
                <w:szCs w:val="24"/>
                <w:lang w:eastAsia="tr-TR"/>
              </w:rPr>
            </w:pPr>
            <w:r w:rsidRPr="00BB53F7">
              <w:rPr>
                <w:rFonts w:ascii="Times New Roman" w:eastAsia="Times New Roman" w:hAnsi="Times New Roman" w:cs="Times New Roman"/>
                <w:sz w:val="24"/>
                <w:szCs w:val="24"/>
                <w:lang w:eastAsia="tr-TR"/>
              </w:rPr>
              <w:t>Bu dersi başarıyla tamamlayabilen öğrenciler;</w:t>
            </w:r>
          </w:p>
          <w:p w14:paraId="6BDEEE8E" w14:textId="77777777" w:rsidR="001D436E" w:rsidRPr="00BB53F7" w:rsidRDefault="001D436E" w:rsidP="001D436E">
            <w:pPr>
              <w:spacing w:before="100" w:beforeAutospacing="1" w:after="100" w:afterAutospacing="1" w:line="300" w:lineRule="atLeast"/>
              <w:ind w:left="375"/>
              <w:rPr>
                <w:rFonts w:ascii="Times New Roman" w:eastAsia="Times New Roman" w:hAnsi="Times New Roman" w:cs="Times New Roman"/>
                <w:sz w:val="24"/>
                <w:szCs w:val="24"/>
                <w:lang w:eastAsia="tr-TR"/>
              </w:rPr>
            </w:pPr>
            <w:r w:rsidRPr="00BB53F7">
              <w:rPr>
                <w:rFonts w:ascii="Times New Roman" w:eastAsia="Times New Roman" w:hAnsi="Times New Roman" w:cs="Times New Roman"/>
                <w:sz w:val="24"/>
                <w:szCs w:val="24"/>
                <w:lang w:eastAsia="tr-TR"/>
              </w:rPr>
              <w:t>sağlıklı iletişimin ne olduğu ve nasıl sağlanabileceğine dair bilgi ve becerileri kazanmaları,</w:t>
            </w:r>
          </w:p>
          <w:p w14:paraId="6272A1EA" w14:textId="77777777" w:rsidR="001D436E" w:rsidRPr="00BB53F7" w:rsidRDefault="001D436E" w:rsidP="001D436E">
            <w:pPr>
              <w:spacing w:before="100" w:beforeAutospacing="1" w:after="100" w:afterAutospacing="1" w:line="300" w:lineRule="atLeast"/>
              <w:ind w:left="375"/>
              <w:rPr>
                <w:rFonts w:ascii="Times New Roman" w:eastAsia="Times New Roman" w:hAnsi="Times New Roman" w:cs="Times New Roman"/>
                <w:sz w:val="24"/>
                <w:szCs w:val="24"/>
                <w:lang w:eastAsia="tr-TR"/>
              </w:rPr>
            </w:pPr>
            <w:r w:rsidRPr="00BB53F7">
              <w:rPr>
                <w:rFonts w:ascii="Times New Roman" w:eastAsia="Times New Roman" w:hAnsi="Times New Roman" w:cs="Times New Roman"/>
                <w:sz w:val="24"/>
                <w:szCs w:val="24"/>
                <w:lang w:eastAsia="tr-TR"/>
              </w:rPr>
              <w:t>tanık oldukları iletişim süreçlerini analiz edebilmeleri,</w:t>
            </w:r>
          </w:p>
          <w:p w14:paraId="62BA703D" w14:textId="77777777" w:rsidR="001D436E" w:rsidRPr="00BB53F7" w:rsidRDefault="001D436E" w:rsidP="001D436E">
            <w:pPr>
              <w:spacing w:before="100" w:beforeAutospacing="1" w:after="100" w:afterAutospacing="1" w:line="300" w:lineRule="atLeast"/>
              <w:ind w:left="375"/>
              <w:rPr>
                <w:rFonts w:ascii="Times New Roman" w:eastAsia="Times New Roman" w:hAnsi="Times New Roman" w:cs="Times New Roman"/>
                <w:sz w:val="24"/>
                <w:szCs w:val="24"/>
                <w:lang w:eastAsia="tr-TR"/>
              </w:rPr>
            </w:pPr>
            <w:r w:rsidRPr="00BB53F7">
              <w:rPr>
                <w:rFonts w:ascii="Times New Roman" w:eastAsia="Times New Roman" w:hAnsi="Times New Roman" w:cs="Times New Roman"/>
                <w:sz w:val="24"/>
                <w:szCs w:val="24"/>
                <w:lang w:eastAsia="tr-TR"/>
              </w:rPr>
              <w:t>kendi iletişim tarzları hakkında farkındalık kazanmaları,</w:t>
            </w:r>
          </w:p>
          <w:p w14:paraId="2570B305" w14:textId="77777777" w:rsidR="001D436E" w:rsidRPr="00BB53F7" w:rsidRDefault="001D436E" w:rsidP="001D436E">
            <w:pPr>
              <w:spacing w:before="100" w:beforeAutospacing="1" w:after="100" w:afterAutospacing="1" w:line="300" w:lineRule="atLeast"/>
              <w:rPr>
                <w:rFonts w:ascii="Times New Roman" w:eastAsia="Times New Roman" w:hAnsi="Times New Roman" w:cs="Times New Roman"/>
                <w:sz w:val="24"/>
                <w:szCs w:val="24"/>
                <w:lang w:eastAsia="tr-TR"/>
              </w:rPr>
            </w:pPr>
            <w:r w:rsidRPr="00BB53F7">
              <w:rPr>
                <w:rFonts w:ascii="Times New Roman" w:eastAsia="Times New Roman" w:hAnsi="Times New Roman" w:cs="Times New Roman"/>
                <w:sz w:val="24"/>
                <w:szCs w:val="24"/>
                <w:lang w:eastAsia="tr-TR"/>
              </w:rPr>
              <w:t xml:space="preserve">      kendi iletişim tarzlarında gerekli değişimi başlatabilmeleri,</w:t>
            </w:r>
          </w:p>
          <w:p w14:paraId="1CC374DD" w14:textId="6F909F01" w:rsidR="009909F7" w:rsidRPr="00BB53F7" w:rsidRDefault="001D436E" w:rsidP="001D436E">
            <w:pPr>
              <w:spacing w:before="100" w:beforeAutospacing="1" w:after="100" w:afterAutospacing="1" w:line="300" w:lineRule="atLeast"/>
              <w:ind w:left="375"/>
              <w:rPr>
                <w:rFonts w:ascii="Times New Roman" w:eastAsia="Times New Roman" w:hAnsi="Times New Roman" w:cs="Times New Roman"/>
                <w:sz w:val="24"/>
                <w:szCs w:val="24"/>
                <w:lang w:eastAsia="tr-TR"/>
              </w:rPr>
            </w:pPr>
            <w:r w:rsidRPr="00BB53F7">
              <w:rPr>
                <w:rFonts w:ascii="Times New Roman" w:eastAsia="Times New Roman" w:hAnsi="Times New Roman" w:cs="Times New Roman"/>
                <w:sz w:val="24"/>
                <w:szCs w:val="24"/>
                <w:lang w:eastAsia="tr-TR"/>
              </w:rPr>
              <w:t>Çatışma durumlarında sağlıklı iletişim geliştirme becerisine sahip olmaları beklenmektedir.</w:t>
            </w:r>
          </w:p>
        </w:tc>
      </w:tr>
      <w:tr w:rsidR="009909F7" w:rsidRPr="005D23C0" w14:paraId="67D4592A" w14:textId="77777777" w:rsidTr="00DE3832">
        <w:trPr>
          <w:tblCellSpacing w:w="15" w:type="dxa"/>
          <w:jc w:val="center"/>
        </w:trPr>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3830D185" w14:textId="77777777" w:rsidR="009909F7" w:rsidRPr="00BB53F7" w:rsidRDefault="009909F7" w:rsidP="002175F5">
            <w:pPr>
              <w:spacing w:after="0" w:line="300" w:lineRule="atLeast"/>
              <w:rPr>
                <w:rFonts w:ascii="Times New Roman" w:eastAsia="Times New Roman" w:hAnsi="Times New Roman" w:cs="Times New Roman"/>
                <w:sz w:val="24"/>
                <w:szCs w:val="24"/>
                <w:lang w:eastAsia="tr-TR"/>
              </w:rPr>
            </w:pPr>
            <w:r w:rsidRPr="00BB53F7">
              <w:rPr>
                <w:rFonts w:ascii="Times New Roman" w:eastAsia="Times New Roman" w:hAnsi="Times New Roman" w:cs="Times New Roman"/>
                <w:b/>
                <w:bCs/>
                <w:sz w:val="24"/>
                <w:szCs w:val="24"/>
                <w:lang w:eastAsia="tr-TR"/>
              </w:rPr>
              <w:t>Dersin İçeriği</w:t>
            </w:r>
          </w:p>
        </w:tc>
        <w:tc>
          <w:tcPr>
            <w:tcW w:w="0" w:type="auto"/>
            <w:tcBorders>
              <w:top w:val="single" w:sz="6" w:space="0" w:color="DDDDDD"/>
              <w:left w:val="single" w:sz="6" w:space="0" w:color="DDDDDD"/>
            </w:tcBorders>
            <w:shd w:val="clear" w:color="auto" w:fill="auto"/>
            <w:tcMar>
              <w:top w:w="60" w:type="dxa"/>
              <w:left w:w="75" w:type="dxa"/>
              <w:bottom w:w="60" w:type="dxa"/>
              <w:right w:w="75" w:type="dxa"/>
            </w:tcMar>
            <w:hideMark/>
          </w:tcPr>
          <w:p w14:paraId="43E29E01" w14:textId="77777777" w:rsidR="009909F7" w:rsidRPr="00BB53F7" w:rsidRDefault="009909F7" w:rsidP="002175F5">
            <w:pPr>
              <w:spacing w:after="0" w:line="300" w:lineRule="atLeast"/>
              <w:rPr>
                <w:rFonts w:ascii="Times New Roman" w:eastAsia="Times New Roman" w:hAnsi="Times New Roman" w:cs="Times New Roman"/>
                <w:sz w:val="24"/>
                <w:szCs w:val="24"/>
                <w:lang w:eastAsia="tr-TR"/>
              </w:rPr>
            </w:pPr>
            <w:r w:rsidRPr="00BB53F7">
              <w:rPr>
                <w:rFonts w:ascii="Times New Roman" w:eastAsia="Times New Roman" w:hAnsi="Times New Roman" w:cs="Times New Roman"/>
                <w:sz w:val="24"/>
                <w:szCs w:val="24"/>
                <w:lang w:eastAsia="tr-TR"/>
              </w:rPr>
              <w:t>Ders, öğrencileri, çeşitli uygulamalar vasıtasıyla iş yaşamlarında etkin bir şekilde kullanacakları sözlü ve yazılı iletişim becerileri ile donatmayı hedeflemektedir.</w:t>
            </w:r>
          </w:p>
        </w:tc>
      </w:tr>
    </w:tbl>
    <w:p w14:paraId="586D8110" w14:textId="77777777" w:rsidR="009909F7" w:rsidRPr="005D23C0" w:rsidRDefault="009909F7" w:rsidP="009909F7">
      <w:pPr>
        <w:jc w:val="both"/>
        <w:rPr>
          <w:rFonts w:ascii="Times New Roman" w:hAnsi="Times New Roman" w:cs="Times New Roman"/>
          <w:sz w:val="24"/>
          <w:szCs w:val="24"/>
        </w:rPr>
      </w:pPr>
    </w:p>
    <w:p w14:paraId="6F06E637" w14:textId="77777777" w:rsidR="00C77402" w:rsidRDefault="00C77402" w:rsidP="009909F7">
      <w:pPr>
        <w:jc w:val="both"/>
        <w:rPr>
          <w:rFonts w:ascii="Times New Roman" w:hAnsi="Times New Roman" w:cs="Times New Roman"/>
          <w:b/>
          <w:sz w:val="24"/>
          <w:szCs w:val="24"/>
        </w:rPr>
      </w:pPr>
    </w:p>
    <w:p w14:paraId="76BAAE0F" w14:textId="77777777" w:rsidR="00C77402" w:rsidRDefault="00C77402" w:rsidP="009909F7">
      <w:pPr>
        <w:jc w:val="both"/>
        <w:rPr>
          <w:rFonts w:ascii="Times New Roman" w:hAnsi="Times New Roman" w:cs="Times New Roman"/>
          <w:b/>
          <w:sz w:val="24"/>
          <w:szCs w:val="24"/>
        </w:rPr>
      </w:pPr>
    </w:p>
    <w:p w14:paraId="7BFD36B9" w14:textId="77777777" w:rsidR="009909F7" w:rsidRPr="005D23C0" w:rsidRDefault="009909F7" w:rsidP="009909F7">
      <w:pPr>
        <w:jc w:val="both"/>
        <w:rPr>
          <w:rFonts w:ascii="Times New Roman" w:hAnsi="Times New Roman" w:cs="Times New Roman"/>
          <w:sz w:val="24"/>
          <w:szCs w:val="24"/>
        </w:rPr>
      </w:pPr>
      <w:r w:rsidRPr="009C1E1B">
        <w:rPr>
          <w:rFonts w:ascii="Times New Roman" w:hAnsi="Times New Roman" w:cs="Times New Roman"/>
          <w:b/>
          <w:sz w:val="24"/>
          <w:szCs w:val="24"/>
        </w:rPr>
        <w:lastRenderedPageBreak/>
        <w:t>Haftalık Konular</w:t>
      </w:r>
      <w:r w:rsidR="009C1E1B" w:rsidRPr="00DE3832">
        <w:rPr>
          <w:rFonts w:ascii="Times New Roman" w:hAnsi="Times New Roman" w:cs="Times New Roman"/>
          <w:b/>
          <w:sz w:val="24"/>
          <w:szCs w:val="24"/>
        </w:rPr>
        <w:t xml:space="preserve"> (dönem boyunca değişiklik olabilir):</w:t>
      </w:r>
    </w:p>
    <w:p w14:paraId="46CA9C37" w14:textId="7D9604A1" w:rsidR="000B222A" w:rsidRDefault="00033B50" w:rsidP="009C1E1B">
      <w:pPr>
        <w:jc w:val="both"/>
        <w:rPr>
          <w:rFonts w:ascii="Times New Roman" w:hAnsi="Times New Roman" w:cs="Times New Roman"/>
        </w:rPr>
      </w:pPr>
      <w:r>
        <w:rPr>
          <w:rFonts w:ascii="Times New Roman" w:hAnsi="Times New Roman" w:cs="Times New Roman"/>
        </w:rPr>
        <w:t>14</w:t>
      </w:r>
      <w:r w:rsidR="00C77402">
        <w:rPr>
          <w:rFonts w:ascii="Times New Roman" w:hAnsi="Times New Roman" w:cs="Times New Roman"/>
        </w:rPr>
        <w:t>.02.2018</w:t>
      </w:r>
      <w:r w:rsidR="005A4E32">
        <w:rPr>
          <w:rFonts w:ascii="Times New Roman" w:hAnsi="Times New Roman" w:cs="Times New Roman"/>
        </w:rPr>
        <w:t xml:space="preserve"> </w:t>
      </w:r>
      <w:r w:rsidR="000B222A">
        <w:rPr>
          <w:rFonts w:ascii="Times New Roman" w:hAnsi="Times New Roman" w:cs="Times New Roman"/>
        </w:rPr>
        <w:t>Tanışma, ders hakkında bilgilendirme</w:t>
      </w:r>
    </w:p>
    <w:p w14:paraId="3C295756" w14:textId="53910B7E" w:rsidR="009C1E1B" w:rsidRPr="005D23C0" w:rsidRDefault="00033B50" w:rsidP="009C1E1B">
      <w:pPr>
        <w:jc w:val="both"/>
        <w:rPr>
          <w:rFonts w:ascii="Times New Roman" w:hAnsi="Times New Roman" w:cs="Times New Roman"/>
          <w:sz w:val="24"/>
          <w:szCs w:val="24"/>
        </w:rPr>
      </w:pPr>
      <w:r>
        <w:rPr>
          <w:rFonts w:ascii="Times New Roman" w:hAnsi="Times New Roman" w:cs="Times New Roman"/>
        </w:rPr>
        <w:t>21</w:t>
      </w:r>
      <w:r w:rsidR="005A4E32">
        <w:rPr>
          <w:rFonts w:ascii="Times New Roman" w:hAnsi="Times New Roman" w:cs="Times New Roman"/>
        </w:rPr>
        <w:t>.</w:t>
      </w:r>
      <w:r w:rsidR="00C77402">
        <w:rPr>
          <w:rFonts w:ascii="Times New Roman" w:hAnsi="Times New Roman" w:cs="Times New Roman"/>
        </w:rPr>
        <w:t>02.2018</w:t>
      </w:r>
      <w:r w:rsidR="00DE3832">
        <w:rPr>
          <w:rFonts w:ascii="Times New Roman" w:hAnsi="Times New Roman" w:cs="Times New Roman"/>
        </w:rPr>
        <w:t xml:space="preserve"> </w:t>
      </w:r>
      <w:r w:rsidR="000B222A">
        <w:rPr>
          <w:rFonts w:ascii="Times New Roman" w:hAnsi="Times New Roman" w:cs="Times New Roman"/>
        </w:rPr>
        <w:t>İletişim nedir?</w:t>
      </w:r>
    </w:p>
    <w:p w14:paraId="19084919" w14:textId="14DACEC7" w:rsidR="009C1E1B" w:rsidRDefault="00033B50" w:rsidP="009C1E1B">
      <w:pPr>
        <w:jc w:val="both"/>
        <w:rPr>
          <w:rFonts w:ascii="Times New Roman" w:hAnsi="Times New Roman" w:cs="Times New Roman"/>
        </w:rPr>
      </w:pPr>
      <w:r>
        <w:rPr>
          <w:rFonts w:ascii="Times New Roman" w:hAnsi="Times New Roman" w:cs="Times New Roman"/>
        </w:rPr>
        <w:t>28</w:t>
      </w:r>
      <w:r w:rsidR="00C77402">
        <w:rPr>
          <w:rFonts w:ascii="Times New Roman" w:hAnsi="Times New Roman" w:cs="Times New Roman"/>
        </w:rPr>
        <w:t>.02.2018</w:t>
      </w:r>
      <w:r w:rsidR="009C1E1B">
        <w:rPr>
          <w:rFonts w:ascii="Times New Roman" w:hAnsi="Times New Roman" w:cs="Times New Roman"/>
        </w:rPr>
        <w:t xml:space="preserve"> İletişim Becerileri</w:t>
      </w:r>
    </w:p>
    <w:p w14:paraId="6D84DB74" w14:textId="6405F434" w:rsidR="00DE3832" w:rsidRDefault="00033B50" w:rsidP="00DE3832">
      <w:pPr>
        <w:jc w:val="both"/>
        <w:rPr>
          <w:rFonts w:ascii="Times New Roman" w:hAnsi="Times New Roman" w:cs="Times New Roman"/>
        </w:rPr>
      </w:pPr>
      <w:r>
        <w:rPr>
          <w:rFonts w:ascii="Times New Roman" w:hAnsi="Times New Roman" w:cs="Times New Roman"/>
        </w:rPr>
        <w:t>07</w:t>
      </w:r>
      <w:r w:rsidR="00C77402">
        <w:rPr>
          <w:rFonts w:ascii="Times New Roman" w:hAnsi="Times New Roman" w:cs="Times New Roman"/>
        </w:rPr>
        <w:t xml:space="preserve">.03.2018 </w:t>
      </w:r>
      <w:r w:rsidR="00DE3832">
        <w:rPr>
          <w:rFonts w:ascii="Times New Roman" w:hAnsi="Times New Roman" w:cs="Times New Roman"/>
        </w:rPr>
        <w:t>İletişim Becerileri</w:t>
      </w:r>
    </w:p>
    <w:p w14:paraId="20117C3B" w14:textId="7F35188C" w:rsidR="009C1E1B" w:rsidRPr="005D23C0" w:rsidRDefault="00033B50" w:rsidP="009C1E1B">
      <w:pPr>
        <w:jc w:val="both"/>
        <w:rPr>
          <w:rFonts w:ascii="Times New Roman" w:hAnsi="Times New Roman" w:cs="Times New Roman"/>
          <w:sz w:val="24"/>
          <w:szCs w:val="24"/>
        </w:rPr>
      </w:pPr>
      <w:r>
        <w:rPr>
          <w:rFonts w:ascii="Times New Roman" w:hAnsi="Times New Roman" w:cs="Times New Roman"/>
        </w:rPr>
        <w:t>14</w:t>
      </w:r>
      <w:r w:rsidR="005A4E32">
        <w:rPr>
          <w:rFonts w:ascii="Times New Roman" w:hAnsi="Times New Roman" w:cs="Times New Roman"/>
        </w:rPr>
        <w:t>.</w:t>
      </w:r>
      <w:r w:rsidR="00EB2E7D">
        <w:rPr>
          <w:rFonts w:ascii="Times New Roman" w:hAnsi="Times New Roman" w:cs="Times New Roman"/>
        </w:rPr>
        <w:t>0</w:t>
      </w:r>
      <w:r w:rsidR="002251FE">
        <w:rPr>
          <w:rFonts w:ascii="Times New Roman" w:hAnsi="Times New Roman" w:cs="Times New Roman"/>
        </w:rPr>
        <w:t>3.2018</w:t>
      </w:r>
      <w:r w:rsidR="009C1E1B">
        <w:rPr>
          <w:rFonts w:ascii="Times New Roman" w:hAnsi="Times New Roman" w:cs="Times New Roman"/>
        </w:rPr>
        <w:t xml:space="preserve"> </w:t>
      </w:r>
      <w:r w:rsidR="00DE3832">
        <w:rPr>
          <w:rFonts w:ascii="Times New Roman" w:hAnsi="Times New Roman" w:cs="Times New Roman"/>
        </w:rPr>
        <w:t xml:space="preserve">İletişimin İşlevleri </w:t>
      </w:r>
    </w:p>
    <w:p w14:paraId="430F48EA" w14:textId="29C9DDAD" w:rsidR="009909F7" w:rsidRPr="00EB2E7D" w:rsidRDefault="00033B50" w:rsidP="009909F7">
      <w:pPr>
        <w:jc w:val="both"/>
        <w:rPr>
          <w:rFonts w:ascii="Times New Roman" w:hAnsi="Times New Roman" w:cs="Times New Roman"/>
          <w:sz w:val="24"/>
          <w:szCs w:val="24"/>
        </w:rPr>
      </w:pPr>
      <w:r>
        <w:rPr>
          <w:rFonts w:ascii="Times New Roman" w:hAnsi="Times New Roman" w:cs="Times New Roman"/>
        </w:rPr>
        <w:t>21</w:t>
      </w:r>
      <w:r w:rsidR="002251FE">
        <w:rPr>
          <w:rFonts w:ascii="Times New Roman" w:hAnsi="Times New Roman" w:cs="Times New Roman"/>
        </w:rPr>
        <w:t>.03.2018</w:t>
      </w:r>
      <w:r w:rsidR="009C1E1B">
        <w:rPr>
          <w:rFonts w:ascii="Times New Roman" w:hAnsi="Times New Roman" w:cs="Times New Roman"/>
        </w:rPr>
        <w:t xml:space="preserve"> </w:t>
      </w:r>
      <w:r w:rsidR="00DE3832">
        <w:rPr>
          <w:rFonts w:ascii="Times New Roman" w:hAnsi="Times New Roman" w:cs="Times New Roman"/>
        </w:rPr>
        <w:t>Kodlar</w:t>
      </w:r>
    </w:p>
    <w:p w14:paraId="3C6D110D" w14:textId="706BD118" w:rsidR="009C1E1B" w:rsidRPr="005D23C0" w:rsidRDefault="00033B50" w:rsidP="009C1E1B">
      <w:pPr>
        <w:jc w:val="both"/>
        <w:rPr>
          <w:rFonts w:ascii="Times New Roman" w:hAnsi="Times New Roman" w:cs="Times New Roman"/>
          <w:sz w:val="24"/>
          <w:szCs w:val="24"/>
        </w:rPr>
      </w:pPr>
      <w:r>
        <w:rPr>
          <w:rFonts w:ascii="Times New Roman" w:hAnsi="Times New Roman" w:cs="Times New Roman"/>
        </w:rPr>
        <w:t>28</w:t>
      </w:r>
      <w:r w:rsidR="002251FE">
        <w:rPr>
          <w:rFonts w:ascii="Times New Roman" w:hAnsi="Times New Roman" w:cs="Times New Roman"/>
        </w:rPr>
        <w:t>.03.2018</w:t>
      </w:r>
      <w:r w:rsidR="005A4E32">
        <w:rPr>
          <w:rFonts w:ascii="Times New Roman" w:hAnsi="Times New Roman" w:cs="Times New Roman"/>
        </w:rPr>
        <w:t xml:space="preserve"> </w:t>
      </w:r>
      <w:r w:rsidR="00DE3832">
        <w:rPr>
          <w:rFonts w:ascii="Times New Roman" w:hAnsi="Times New Roman" w:cs="Times New Roman"/>
        </w:rPr>
        <w:t>Sözlü İletişim / İşitmek ve Dinlemek</w:t>
      </w:r>
    </w:p>
    <w:p w14:paraId="6ABAE7D2" w14:textId="01E6EE65" w:rsidR="00DE3832" w:rsidRPr="005D23C0" w:rsidRDefault="00033B50" w:rsidP="00DE3832">
      <w:pPr>
        <w:jc w:val="both"/>
        <w:rPr>
          <w:rFonts w:ascii="Times New Roman" w:hAnsi="Times New Roman" w:cs="Times New Roman"/>
          <w:sz w:val="24"/>
          <w:szCs w:val="24"/>
        </w:rPr>
      </w:pPr>
      <w:r>
        <w:rPr>
          <w:rFonts w:ascii="Times New Roman" w:hAnsi="Times New Roman" w:cs="Times New Roman"/>
        </w:rPr>
        <w:t>04</w:t>
      </w:r>
      <w:r w:rsidR="002251FE">
        <w:rPr>
          <w:rFonts w:ascii="Times New Roman" w:hAnsi="Times New Roman" w:cs="Times New Roman"/>
        </w:rPr>
        <w:t>.04.2018</w:t>
      </w:r>
      <w:r w:rsidR="00210953" w:rsidRPr="00210953">
        <w:rPr>
          <w:rFonts w:ascii="Times New Roman" w:hAnsi="Times New Roman" w:cs="Times New Roman"/>
        </w:rPr>
        <w:t xml:space="preserve"> </w:t>
      </w:r>
      <w:r>
        <w:rPr>
          <w:rFonts w:ascii="Times New Roman" w:hAnsi="Times New Roman" w:cs="Times New Roman"/>
        </w:rPr>
        <w:t>Sözsüz İletişim (Beden Dili) 1</w:t>
      </w:r>
    </w:p>
    <w:p w14:paraId="3F33E39C" w14:textId="24B8ADC2" w:rsidR="009909F7" w:rsidRDefault="00033B50" w:rsidP="009909F7">
      <w:pPr>
        <w:jc w:val="both"/>
        <w:rPr>
          <w:rFonts w:ascii="Times New Roman" w:hAnsi="Times New Roman" w:cs="Times New Roman"/>
        </w:rPr>
      </w:pPr>
      <w:r>
        <w:rPr>
          <w:rFonts w:ascii="Times New Roman" w:hAnsi="Times New Roman" w:cs="Times New Roman"/>
        </w:rPr>
        <w:t>11</w:t>
      </w:r>
      <w:r w:rsidR="002251FE">
        <w:rPr>
          <w:rFonts w:ascii="Times New Roman" w:hAnsi="Times New Roman" w:cs="Times New Roman"/>
        </w:rPr>
        <w:t>.04.2018</w:t>
      </w:r>
      <w:r w:rsidR="00EB2E7D">
        <w:rPr>
          <w:rFonts w:ascii="Times New Roman" w:hAnsi="Times New Roman" w:cs="Times New Roman"/>
        </w:rPr>
        <w:t xml:space="preserve"> </w:t>
      </w:r>
      <w:r>
        <w:rPr>
          <w:rFonts w:ascii="Times New Roman" w:hAnsi="Times New Roman" w:cs="Times New Roman"/>
        </w:rPr>
        <w:t>Sözsüz İletişim (Beden Dili) 2</w:t>
      </w:r>
    </w:p>
    <w:p w14:paraId="44AFA0E0" w14:textId="6EFEC19C" w:rsidR="009C1E1B" w:rsidRPr="005D23C0" w:rsidRDefault="00033B50" w:rsidP="009C1E1B">
      <w:pPr>
        <w:jc w:val="both"/>
        <w:rPr>
          <w:rFonts w:ascii="Times New Roman" w:hAnsi="Times New Roman" w:cs="Times New Roman"/>
          <w:sz w:val="24"/>
          <w:szCs w:val="24"/>
        </w:rPr>
      </w:pPr>
      <w:r>
        <w:rPr>
          <w:rFonts w:ascii="Times New Roman" w:hAnsi="Times New Roman" w:cs="Times New Roman"/>
        </w:rPr>
        <w:t>18</w:t>
      </w:r>
      <w:r w:rsidR="002251FE">
        <w:rPr>
          <w:rFonts w:ascii="Times New Roman" w:hAnsi="Times New Roman" w:cs="Times New Roman"/>
        </w:rPr>
        <w:t>.04.2018</w:t>
      </w:r>
      <w:r w:rsidR="00EB2E7D">
        <w:rPr>
          <w:rFonts w:ascii="Times New Roman" w:hAnsi="Times New Roman" w:cs="Times New Roman"/>
        </w:rPr>
        <w:t xml:space="preserve"> </w:t>
      </w:r>
      <w:r>
        <w:rPr>
          <w:rFonts w:ascii="Times New Roman" w:hAnsi="Times New Roman" w:cs="Times New Roman"/>
        </w:rPr>
        <w:t>Sözsüz İletişim (Beden Dili) 3</w:t>
      </w:r>
    </w:p>
    <w:p w14:paraId="20BB9CF9" w14:textId="1408B014" w:rsidR="009909F7" w:rsidRDefault="00033B50" w:rsidP="009909F7">
      <w:pPr>
        <w:jc w:val="both"/>
        <w:rPr>
          <w:rFonts w:ascii="Times New Roman" w:hAnsi="Times New Roman" w:cs="Times New Roman"/>
        </w:rPr>
      </w:pPr>
      <w:r>
        <w:rPr>
          <w:rFonts w:ascii="Times New Roman" w:hAnsi="Times New Roman" w:cs="Times New Roman"/>
        </w:rPr>
        <w:t>25</w:t>
      </w:r>
      <w:r w:rsidR="002251FE">
        <w:rPr>
          <w:rFonts w:ascii="Times New Roman" w:hAnsi="Times New Roman" w:cs="Times New Roman"/>
        </w:rPr>
        <w:t>.04.2018</w:t>
      </w:r>
      <w:r w:rsidR="00EB2E7D">
        <w:rPr>
          <w:rFonts w:ascii="Times New Roman" w:hAnsi="Times New Roman" w:cs="Times New Roman"/>
        </w:rPr>
        <w:t xml:space="preserve"> </w:t>
      </w:r>
      <w:r>
        <w:rPr>
          <w:rFonts w:ascii="Times New Roman" w:hAnsi="Times New Roman" w:cs="Times New Roman"/>
        </w:rPr>
        <w:t>Sözsüz İletişim (Beden Dili) 4</w:t>
      </w:r>
    </w:p>
    <w:p w14:paraId="13869379" w14:textId="77777777" w:rsidR="00033B50" w:rsidRDefault="00033B50" w:rsidP="00033B50">
      <w:pPr>
        <w:jc w:val="both"/>
        <w:rPr>
          <w:rFonts w:ascii="Times New Roman" w:hAnsi="Times New Roman" w:cs="Times New Roman"/>
        </w:rPr>
      </w:pPr>
      <w:r>
        <w:rPr>
          <w:rFonts w:ascii="Times New Roman" w:hAnsi="Times New Roman" w:cs="Times New Roman"/>
        </w:rPr>
        <w:t>02.05</w:t>
      </w:r>
      <w:r w:rsidR="002251FE">
        <w:rPr>
          <w:rFonts w:ascii="Times New Roman" w:hAnsi="Times New Roman" w:cs="Times New Roman"/>
        </w:rPr>
        <w:t>.2018</w:t>
      </w:r>
      <w:r w:rsidR="00EB2E7D">
        <w:rPr>
          <w:rFonts w:ascii="Times New Roman" w:hAnsi="Times New Roman" w:cs="Times New Roman"/>
        </w:rPr>
        <w:t xml:space="preserve"> </w:t>
      </w:r>
      <w:r>
        <w:rPr>
          <w:rFonts w:ascii="Times New Roman" w:hAnsi="Times New Roman" w:cs="Times New Roman"/>
        </w:rPr>
        <w:t>İletişim Engelleri 1</w:t>
      </w:r>
    </w:p>
    <w:p w14:paraId="07157E26" w14:textId="71234B90" w:rsidR="009909F7" w:rsidRDefault="00033B50" w:rsidP="009909F7">
      <w:pPr>
        <w:jc w:val="both"/>
        <w:rPr>
          <w:rFonts w:ascii="Times New Roman" w:hAnsi="Times New Roman" w:cs="Times New Roman"/>
        </w:rPr>
      </w:pPr>
      <w:r>
        <w:rPr>
          <w:rFonts w:ascii="Times New Roman" w:hAnsi="Times New Roman" w:cs="Times New Roman"/>
        </w:rPr>
        <w:t>09</w:t>
      </w:r>
      <w:r w:rsidR="002251FE">
        <w:rPr>
          <w:rFonts w:ascii="Times New Roman" w:hAnsi="Times New Roman" w:cs="Times New Roman"/>
        </w:rPr>
        <w:t>.05.2018</w:t>
      </w:r>
      <w:r w:rsidR="00EB2E7D">
        <w:rPr>
          <w:rFonts w:ascii="Times New Roman" w:hAnsi="Times New Roman" w:cs="Times New Roman"/>
        </w:rPr>
        <w:t xml:space="preserve"> </w:t>
      </w:r>
      <w:r>
        <w:rPr>
          <w:rFonts w:ascii="Times New Roman" w:hAnsi="Times New Roman" w:cs="Times New Roman"/>
        </w:rPr>
        <w:t>İletişim Engelleri 2</w:t>
      </w:r>
    </w:p>
    <w:p w14:paraId="5E952BBA" w14:textId="7216B684" w:rsidR="009909F7" w:rsidRDefault="00033B50" w:rsidP="009909F7">
      <w:pPr>
        <w:jc w:val="both"/>
        <w:rPr>
          <w:rFonts w:ascii="Times New Roman" w:hAnsi="Times New Roman" w:cs="Times New Roman"/>
        </w:rPr>
      </w:pPr>
      <w:r>
        <w:rPr>
          <w:rFonts w:ascii="Times New Roman" w:hAnsi="Times New Roman" w:cs="Times New Roman"/>
        </w:rPr>
        <w:t>16</w:t>
      </w:r>
      <w:r w:rsidR="002251FE">
        <w:rPr>
          <w:rFonts w:ascii="Times New Roman" w:hAnsi="Times New Roman" w:cs="Times New Roman"/>
        </w:rPr>
        <w:t>.05.2018</w:t>
      </w:r>
      <w:r w:rsidR="005A4E32">
        <w:rPr>
          <w:rFonts w:ascii="Times New Roman" w:hAnsi="Times New Roman" w:cs="Times New Roman"/>
        </w:rPr>
        <w:t xml:space="preserve"> </w:t>
      </w:r>
      <w:r>
        <w:rPr>
          <w:rFonts w:ascii="Times New Roman" w:hAnsi="Times New Roman" w:cs="Times New Roman"/>
        </w:rPr>
        <w:t>İletişim Engelleri 3</w:t>
      </w:r>
    </w:p>
    <w:p w14:paraId="21594624" w14:textId="72F2FFE6" w:rsidR="00DE3832" w:rsidRDefault="00EB2E7D" w:rsidP="00DE3832">
      <w:pPr>
        <w:jc w:val="both"/>
        <w:rPr>
          <w:rFonts w:ascii="Times New Roman" w:hAnsi="Times New Roman" w:cs="Times New Roman"/>
        </w:rPr>
      </w:pPr>
      <w:r>
        <w:rPr>
          <w:rFonts w:ascii="Times New Roman" w:hAnsi="Times New Roman" w:cs="Times New Roman"/>
        </w:rPr>
        <w:t>2</w:t>
      </w:r>
      <w:r w:rsidR="00033B50">
        <w:rPr>
          <w:rFonts w:ascii="Times New Roman" w:hAnsi="Times New Roman" w:cs="Times New Roman"/>
        </w:rPr>
        <w:t>3</w:t>
      </w:r>
      <w:r w:rsidR="00DE3832">
        <w:rPr>
          <w:rFonts w:ascii="Times New Roman" w:hAnsi="Times New Roman" w:cs="Times New Roman"/>
        </w:rPr>
        <w:t>.</w:t>
      </w:r>
      <w:r w:rsidR="002251FE">
        <w:rPr>
          <w:rFonts w:ascii="Times New Roman" w:hAnsi="Times New Roman" w:cs="Times New Roman"/>
        </w:rPr>
        <w:t>05.2018</w:t>
      </w:r>
      <w:r>
        <w:rPr>
          <w:rFonts w:ascii="Times New Roman" w:hAnsi="Times New Roman" w:cs="Times New Roman"/>
        </w:rPr>
        <w:t xml:space="preserve"> </w:t>
      </w:r>
      <w:r w:rsidR="00033B50">
        <w:rPr>
          <w:rFonts w:ascii="Times New Roman" w:hAnsi="Times New Roman" w:cs="Times New Roman"/>
        </w:rPr>
        <w:t>İletişim Engelleri 4</w:t>
      </w:r>
    </w:p>
    <w:p w14:paraId="675B7E10" w14:textId="2F91F000" w:rsidR="00EB2E7D" w:rsidRDefault="00EB2E7D" w:rsidP="009909F7">
      <w:pPr>
        <w:jc w:val="both"/>
        <w:rPr>
          <w:rFonts w:ascii="Times New Roman" w:hAnsi="Times New Roman" w:cs="Times New Roman"/>
        </w:rPr>
      </w:pPr>
    </w:p>
    <w:p w14:paraId="02462BC1" w14:textId="77777777" w:rsidR="009909F7" w:rsidRPr="009C1E1B" w:rsidRDefault="009909F7" w:rsidP="009909F7">
      <w:pPr>
        <w:jc w:val="both"/>
        <w:rPr>
          <w:rFonts w:ascii="Times New Roman" w:hAnsi="Times New Roman" w:cs="Times New Roman"/>
          <w:b/>
          <w:sz w:val="24"/>
          <w:szCs w:val="24"/>
        </w:rPr>
      </w:pPr>
      <w:r w:rsidRPr="009C1E1B">
        <w:rPr>
          <w:rFonts w:ascii="Times New Roman" w:hAnsi="Times New Roman" w:cs="Times New Roman"/>
          <w:b/>
          <w:sz w:val="24"/>
          <w:szCs w:val="24"/>
        </w:rPr>
        <w:t>Kaynaklar</w:t>
      </w:r>
      <w:r w:rsidR="009C1E1B">
        <w:rPr>
          <w:rFonts w:ascii="Times New Roman" w:hAnsi="Times New Roman" w:cs="Times New Roman"/>
          <w:b/>
          <w:sz w:val="24"/>
          <w:szCs w:val="24"/>
        </w:rPr>
        <w:t>:</w:t>
      </w:r>
    </w:p>
    <w:p w14:paraId="147730C4" w14:textId="77777777" w:rsidR="00533F38" w:rsidRDefault="00533F38" w:rsidP="00533F38">
      <w:pPr>
        <w:jc w:val="both"/>
        <w:rPr>
          <w:rFonts w:ascii="Times New Roman" w:hAnsi="Times New Roman" w:cs="Times New Roman"/>
          <w:sz w:val="24"/>
          <w:szCs w:val="24"/>
        </w:rPr>
      </w:pPr>
      <w:r>
        <w:rPr>
          <w:rFonts w:ascii="Times New Roman" w:hAnsi="Times New Roman" w:cs="Times New Roman"/>
          <w:sz w:val="24"/>
          <w:szCs w:val="24"/>
        </w:rPr>
        <w:t xml:space="preserve">“İletişim Nedir?” Merih </w:t>
      </w:r>
      <w:proofErr w:type="spellStart"/>
      <w:r>
        <w:rPr>
          <w:rFonts w:ascii="Times New Roman" w:hAnsi="Times New Roman" w:cs="Times New Roman"/>
          <w:sz w:val="24"/>
          <w:szCs w:val="24"/>
        </w:rPr>
        <w:t>Zıllıoğlu</w:t>
      </w:r>
      <w:proofErr w:type="spellEnd"/>
      <w:r>
        <w:rPr>
          <w:rFonts w:ascii="Times New Roman" w:hAnsi="Times New Roman" w:cs="Times New Roman"/>
          <w:sz w:val="24"/>
          <w:szCs w:val="24"/>
        </w:rPr>
        <w:t>, Cem Yayınevi</w:t>
      </w:r>
    </w:p>
    <w:p w14:paraId="3B969CD4" w14:textId="77777777" w:rsidR="00533F38" w:rsidRDefault="00533F38" w:rsidP="00533F38">
      <w:pPr>
        <w:jc w:val="both"/>
        <w:rPr>
          <w:rFonts w:ascii="Times New Roman" w:hAnsi="Times New Roman" w:cs="Times New Roman"/>
          <w:sz w:val="24"/>
          <w:szCs w:val="24"/>
        </w:rPr>
      </w:pPr>
      <w:r w:rsidRPr="00E506BB">
        <w:rPr>
          <w:rFonts w:ascii="Times New Roman" w:hAnsi="Times New Roman" w:cs="Times New Roman"/>
          <w:sz w:val="24"/>
          <w:szCs w:val="24"/>
        </w:rPr>
        <w:t>Kişilerarası İlişkiler ve Etkili İletişim</w:t>
      </w:r>
      <w:r>
        <w:rPr>
          <w:rFonts w:ascii="Times New Roman" w:hAnsi="Times New Roman" w:cs="Times New Roman"/>
          <w:sz w:val="24"/>
          <w:szCs w:val="24"/>
        </w:rPr>
        <w:t xml:space="preserve">, Editör : Alim Kaya, </w:t>
      </w:r>
      <w:proofErr w:type="spellStart"/>
      <w:r w:rsidRPr="00E506BB">
        <w:rPr>
          <w:rFonts w:ascii="Times New Roman" w:hAnsi="Times New Roman" w:cs="Times New Roman"/>
          <w:sz w:val="24"/>
          <w:szCs w:val="24"/>
        </w:rPr>
        <w:t>Pegem</w:t>
      </w:r>
      <w:proofErr w:type="spellEnd"/>
      <w:r w:rsidRPr="00E506BB">
        <w:rPr>
          <w:rFonts w:ascii="Times New Roman" w:hAnsi="Times New Roman" w:cs="Times New Roman"/>
          <w:sz w:val="24"/>
          <w:szCs w:val="24"/>
        </w:rPr>
        <w:t xml:space="preserve"> Akademi Yayıncılık</w:t>
      </w:r>
      <w:r>
        <w:rPr>
          <w:rFonts w:ascii="Times New Roman" w:hAnsi="Times New Roman" w:cs="Times New Roman"/>
          <w:sz w:val="24"/>
          <w:szCs w:val="24"/>
        </w:rPr>
        <w:t>, 6. Baskı, 2014</w:t>
      </w:r>
    </w:p>
    <w:p w14:paraId="514BA8B2" w14:textId="77777777" w:rsidR="009909F7" w:rsidRDefault="009909F7" w:rsidP="009909F7">
      <w:pPr>
        <w:jc w:val="both"/>
        <w:rPr>
          <w:rFonts w:ascii="Times New Roman" w:hAnsi="Times New Roman" w:cs="Times New Roman"/>
          <w:sz w:val="24"/>
          <w:szCs w:val="24"/>
        </w:rPr>
      </w:pPr>
    </w:p>
    <w:p w14:paraId="5E938F1A" w14:textId="77777777" w:rsidR="009C1E1B" w:rsidRDefault="009C1E1B" w:rsidP="009C1E1B">
      <w:pPr>
        <w:jc w:val="both"/>
        <w:rPr>
          <w:rFonts w:ascii="Times New Roman" w:hAnsi="Times New Roman" w:cs="Times New Roman"/>
          <w:b/>
          <w:sz w:val="24"/>
          <w:szCs w:val="24"/>
        </w:rPr>
      </w:pPr>
      <w:r w:rsidRPr="007A6514">
        <w:rPr>
          <w:rFonts w:ascii="Times New Roman" w:hAnsi="Times New Roman" w:cs="Times New Roman"/>
          <w:b/>
          <w:sz w:val="24"/>
          <w:szCs w:val="24"/>
        </w:rPr>
        <w:t>Değerlendirme sistemi:</w:t>
      </w:r>
    </w:p>
    <w:p w14:paraId="4FB0ABA3" w14:textId="72828C9C" w:rsidR="00DE3832" w:rsidRPr="003D2AFF" w:rsidRDefault="002251FE" w:rsidP="00DE3832">
      <w:pPr>
        <w:jc w:val="both"/>
        <w:rPr>
          <w:rFonts w:ascii="Times New Roman" w:hAnsi="Times New Roman" w:cs="Times New Roman"/>
          <w:b/>
          <w:sz w:val="24"/>
          <w:szCs w:val="24"/>
        </w:rPr>
      </w:pPr>
      <w:r>
        <w:rPr>
          <w:rFonts w:ascii="Times New Roman" w:hAnsi="Times New Roman" w:cs="Times New Roman"/>
          <w:b/>
          <w:sz w:val="24"/>
          <w:szCs w:val="24"/>
        </w:rPr>
        <w:t>Derse devam zorunludur</w:t>
      </w:r>
      <w:r w:rsidR="00DE3832">
        <w:rPr>
          <w:rFonts w:ascii="Times New Roman" w:hAnsi="Times New Roman" w:cs="Times New Roman"/>
          <w:b/>
          <w:sz w:val="24"/>
          <w:szCs w:val="24"/>
        </w:rPr>
        <w:t xml:space="preserve">. </w:t>
      </w:r>
    </w:p>
    <w:tbl>
      <w:tblPr>
        <w:tblStyle w:val="TabloKlavuzu"/>
        <w:tblW w:w="0" w:type="auto"/>
        <w:tblLook w:val="01E0" w:firstRow="1" w:lastRow="1" w:firstColumn="1" w:lastColumn="1" w:noHBand="0" w:noVBand="0"/>
      </w:tblPr>
      <w:tblGrid>
        <w:gridCol w:w="3298"/>
        <w:gridCol w:w="619"/>
        <w:gridCol w:w="1768"/>
      </w:tblGrid>
      <w:tr w:rsidR="009C1E1B" w:rsidRPr="00213F35" w14:paraId="12C847F8" w14:textId="77777777" w:rsidTr="00533F38">
        <w:trPr>
          <w:trHeight w:val="270"/>
        </w:trPr>
        <w:tc>
          <w:tcPr>
            <w:tcW w:w="3298" w:type="dxa"/>
          </w:tcPr>
          <w:p w14:paraId="5DE5BB80" w14:textId="77777777" w:rsidR="009C1E1B" w:rsidRPr="00A31FF4" w:rsidRDefault="009C1E1B" w:rsidP="00533F38">
            <w:pPr>
              <w:jc w:val="center"/>
              <w:rPr>
                <w:b/>
                <w:i/>
              </w:rPr>
            </w:pPr>
            <w:r w:rsidRPr="00A31FF4">
              <w:rPr>
                <w:b/>
                <w:i/>
              </w:rPr>
              <w:t>Gereklilik</w:t>
            </w:r>
          </w:p>
        </w:tc>
        <w:tc>
          <w:tcPr>
            <w:tcW w:w="619" w:type="dxa"/>
          </w:tcPr>
          <w:p w14:paraId="5156FC49" w14:textId="77777777" w:rsidR="009C1E1B" w:rsidRPr="00A31FF4" w:rsidRDefault="009C1E1B" w:rsidP="00533F38">
            <w:pPr>
              <w:jc w:val="center"/>
              <w:rPr>
                <w:b/>
                <w:i/>
              </w:rPr>
            </w:pPr>
            <w:r w:rsidRPr="00A31FF4">
              <w:rPr>
                <w:b/>
                <w:i/>
              </w:rPr>
              <w:t>%</w:t>
            </w:r>
          </w:p>
        </w:tc>
        <w:tc>
          <w:tcPr>
            <w:tcW w:w="1768" w:type="dxa"/>
          </w:tcPr>
          <w:p w14:paraId="11194DBF" w14:textId="77777777" w:rsidR="009C1E1B" w:rsidRPr="00A31FF4" w:rsidRDefault="009C1E1B" w:rsidP="00533F38">
            <w:pPr>
              <w:jc w:val="center"/>
              <w:rPr>
                <w:b/>
                <w:i/>
              </w:rPr>
            </w:pPr>
            <w:r w:rsidRPr="00A31FF4">
              <w:rPr>
                <w:b/>
                <w:i/>
              </w:rPr>
              <w:t>Tarih</w:t>
            </w:r>
          </w:p>
        </w:tc>
      </w:tr>
      <w:tr w:rsidR="009C1E1B" w:rsidRPr="00213F35" w14:paraId="55D469EF" w14:textId="77777777" w:rsidTr="00533F38">
        <w:trPr>
          <w:trHeight w:val="270"/>
        </w:trPr>
        <w:tc>
          <w:tcPr>
            <w:tcW w:w="3298" w:type="dxa"/>
          </w:tcPr>
          <w:p w14:paraId="287DB5AF" w14:textId="77777777" w:rsidR="009C1E1B" w:rsidRPr="00A31FF4" w:rsidRDefault="009C1E1B" w:rsidP="00533F38">
            <w:r w:rsidRPr="00A31FF4">
              <w:t>Ara Sınav</w:t>
            </w:r>
          </w:p>
        </w:tc>
        <w:tc>
          <w:tcPr>
            <w:tcW w:w="619" w:type="dxa"/>
          </w:tcPr>
          <w:p w14:paraId="79AFC413" w14:textId="77777777" w:rsidR="009C1E1B" w:rsidRPr="00A31FF4" w:rsidRDefault="009C1E1B" w:rsidP="00533F38">
            <w:r>
              <w:t>4</w:t>
            </w:r>
            <w:r w:rsidRPr="00A31FF4">
              <w:t>0</w:t>
            </w:r>
          </w:p>
        </w:tc>
        <w:tc>
          <w:tcPr>
            <w:tcW w:w="1768" w:type="dxa"/>
          </w:tcPr>
          <w:p w14:paraId="6702145F" w14:textId="77777777" w:rsidR="009C1E1B" w:rsidRPr="00A31FF4" w:rsidRDefault="009C1E1B" w:rsidP="00533F38">
            <w:pPr>
              <w:jc w:val="center"/>
            </w:pPr>
          </w:p>
        </w:tc>
      </w:tr>
      <w:tr w:rsidR="009C1E1B" w:rsidRPr="00213F35" w14:paraId="6DFB44EC" w14:textId="77777777" w:rsidTr="00533F38">
        <w:trPr>
          <w:trHeight w:val="538"/>
        </w:trPr>
        <w:tc>
          <w:tcPr>
            <w:tcW w:w="3298" w:type="dxa"/>
          </w:tcPr>
          <w:p w14:paraId="50F0E577" w14:textId="77777777" w:rsidR="009C1E1B" w:rsidRPr="00A31FF4" w:rsidRDefault="009C1E1B" w:rsidP="00533F38">
            <w:r w:rsidRPr="00A31FF4">
              <w:t>Final</w:t>
            </w:r>
          </w:p>
        </w:tc>
        <w:tc>
          <w:tcPr>
            <w:tcW w:w="619" w:type="dxa"/>
          </w:tcPr>
          <w:p w14:paraId="449FF8CC" w14:textId="77777777" w:rsidR="009C1E1B" w:rsidRPr="00A31FF4" w:rsidRDefault="009C1E1B" w:rsidP="00533F38">
            <w:r>
              <w:t>6</w:t>
            </w:r>
            <w:r w:rsidRPr="00A31FF4">
              <w:t>0</w:t>
            </w:r>
          </w:p>
        </w:tc>
        <w:tc>
          <w:tcPr>
            <w:tcW w:w="1768" w:type="dxa"/>
          </w:tcPr>
          <w:p w14:paraId="48187988" w14:textId="77777777" w:rsidR="009C1E1B" w:rsidRPr="00A31FF4" w:rsidRDefault="009C1E1B" w:rsidP="00533F38">
            <w:pPr>
              <w:jc w:val="center"/>
            </w:pPr>
          </w:p>
        </w:tc>
      </w:tr>
    </w:tbl>
    <w:p w14:paraId="5B900EDD" w14:textId="77777777" w:rsidR="009C1E1B" w:rsidRPr="00213F35" w:rsidRDefault="009C1E1B" w:rsidP="009C1E1B"/>
    <w:p w14:paraId="7A834583" w14:textId="77777777" w:rsidR="00705F83" w:rsidRDefault="00705F83" w:rsidP="00705F83"/>
    <w:sectPr w:rsidR="00705F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F83"/>
    <w:rsid w:val="00033B50"/>
    <w:rsid w:val="00055304"/>
    <w:rsid w:val="000B222A"/>
    <w:rsid w:val="001C79FB"/>
    <w:rsid w:val="001D436E"/>
    <w:rsid w:val="001D4E3F"/>
    <w:rsid w:val="00210953"/>
    <w:rsid w:val="002175F5"/>
    <w:rsid w:val="002251FE"/>
    <w:rsid w:val="002C4098"/>
    <w:rsid w:val="00345852"/>
    <w:rsid w:val="003B2850"/>
    <w:rsid w:val="00440484"/>
    <w:rsid w:val="00447923"/>
    <w:rsid w:val="004D186D"/>
    <w:rsid w:val="00533F38"/>
    <w:rsid w:val="00553944"/>
    <w:rsid w:val="00566522"/>
    <w:rsid w:val="005904C6"/>
    <w:rsid w:val="00597F71"/>
    <w:rsid w:val="005A4E32"/>
    <w:rsid w:val="005C026A"/>
    <w:rsid w:val="006D7F59"/>
    <w:rsid w:val="00705F83"/>
    <w:rsid w:val="008C786D"/>
    <w:rsid w:val="009909F7"/>
    <w:rsid w:val="009C1E1B"/>
    <w:rsid w:val="00A74C3B"/>
    <w:rsid w:val="00BB53F7"/>
    <w:rsid w:val="00BF2029"/>
    <w:rsid w:val="00C45045"/>
    <w:rsid w:val="00C77402"/>
    <w:rsid w:val="00C83144"/>
    <w:rsid w:val="00DE3832"/>
    <w:rsid w:val="00DE77AB"/>
    <w:rsid w:val="00E00017"/>
    <w:rsid w:val="00EB2E7D"/>
    <w:rsid w:val="00EC08A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35EFC5"/>
  <w15:docId w15:val="{E2422628-31E9-4370-8686-39CA4B62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F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90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9909F7"/>
    <w:rPr>
      <w:b/>
      <w:bCs/>
    </w:rPr>
  </w:style>
  <w:style w:type="paragraph" w:styleId="BalonMetni">
    <w:name w:val="Balloon Text"/>
    <w:basedOn w:val="Normal"/>
    <w:link w:val="BalonMetniChar"/>
    <w:uiPriority w:val="99"/>
    <w:semiHidden/>
    <w:unhideWhenUsed/>
    <w:rsid w:val="00BB53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53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eople.ieu.edu.tr/tr/tugrulatasoy"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Bahar</cp:lastModifiedBy>
  <cp:revision>2</cp:revision>
  <cp:lastPrinted>2018-02-12T08:45:00Z</cp:lastPrinted>
  <dcterms:created xsi:type="dcterms:W3CDTF">2019-06-24T11:20:00Z</dcterms:created>
  <dcterms:modified xsi:type="dcterms:W3CDTF">2019-06-24T11:20:00Z</dcterms:modified>
</cp:coreProperties>
</file>