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95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«Хочется… показать с одного боку всю Русь…»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История создания и композиция поэмы Н.В.Гоголя «Мертвые души»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1935 год</w:t>
      </w:r>
      <w:r w:rsidRPr="00E4669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– «Начал писать «Мертвые души»… Мне</w:t>
      </w:r>
      <w:r w:rsidRPr="00E466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x</w:t>
      </w:r>
      <w:r w:rsidRPr="00E4669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очется хотя с одного боку показать всю Русь…»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1942 год</w:t>
      </w:r>
      <w:r w:rsidRPr="00E4669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– «Мертвые души» – преддверие немного бледное</w:t>
      </w:r>
      <w:r w:rsidRPr="00E46699">
        <w:rPr>
          <w:rFonts w:ascii="Times New Roman" w:hAnsi="Times New Roman" w:cs="Times New Roman"/>
          <w:sz w:val="24"/>
          <w:szCs w:val="24"/>
        </w:rPr>
        <w:t xml:space="preserve"> </w:t>
      </w:r>
      <w:r w:rsidRPr="00E4669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той великой поэмы, которая </w:t>
      </w:r>
      <w:r w:rsidRPr="00E46699">
        <w:rPr>
          <w:rFonts w:ascii="Times New Roman" w:hAnsi="Times New Roman" w:cs="Times New Roman"/>
          <w:sz w:val="24"/>
          <w:szCs w:val="24"/>
        </w:rPr>
        <w:t xml:space="preserve"> </w:t>
      </w:r>
      <w:r w:rsidRPr="00E4669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строится во мне и разрешит, наконец, загадку моего существования»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Первоначальный замысел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Жанр - роман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 – показать «-» стороны русской действительности»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Сюжет – приключения авантюриста.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Жанр – поэма!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Поэма – </w:t>
      </w: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лиро-эпический жанр, написанный в стихах.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НО:</w:t>
      </w:r>
      <w:r w:rsidRPr="00E46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Поэма Н.В.Гоголя – прозаическое произведение!</w:t>
      </w:r>
    </w:p>
    <w:p w:rsidR="001A1517" w:rsidRPr="00E46699" w:rsidRDefault="001A1517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«Мертвые души» = «Одиссея», «Иллиада»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+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Лирические отступления</w:t>
      </w:r>
      <w:r w:rsidRPr="00E46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(Ср. «Евгений Онегин»)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«Божественная комедия» Данте = «Мертвые души» Н.В.Гоголя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Герой Данте проходит три загробных мира – ад, чистилище и рай, - чтобы обрести путь </w:t>
      </w:r>
      <w:r w:rsidRPr="00E46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спасения, познать добро и зло. 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Гоголь построил свою поэму по тому же принципу: ад (1 том), чистилище (2 том) и рай (3 том)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Путь Данте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Заблудившись, в сумрачном лесу греховного мира, герой должен увидеть посмертную участь людей – мучения грешных (ад), искупление покаявшихся (чистилище) и </w:t>
      </w: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блаженство праведных (рай). А потом вернуться с обретенной истиной на землю, чтобы спасти человечество.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Окончательный замысел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Жанр - поэма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 – показать возможность возрождения России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Сюжет – путешествие героя через «ад», «чистилище» и «рай».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Композиция первого тома поэмы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1 глава</w:t>
      </w:r>
      <w:r w:rsidRPr="00E46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699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E46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Вступление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2-6 главы</w:t>
      </w:r>
      <w:r w:rsidRPr="00E46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699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Изображение жизни помещиков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7-10 главы</w:t>
      </w:r>
      <w:r w:rsidRPr="00E46699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E46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Изображение губернского</w:t>
      </w:r>
      <w:r w:rsidRPr="00E46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города – мира чиновников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11 глава</w:t>
      </w:r>
      <w:r w:rsidRPr="00E46699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Повествование о судьбе</w:t>
      </w:r>
      <w:r w:rsidRPr="00E46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Чичикова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Преддверие – ничтожные души 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 круг (Лимб) – некрещеные 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младенцы, добродетельные 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язычники)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Грех невоздержанности</w:t>
      </w: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2 круг – сладострастники;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3 круг – чревоугодники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4 круг – скупцы и расточители;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5 круг – гневливые.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6 круг – еретики.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7 круг - грех – насилие.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Грех – обман</w:t>
      </w: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8 круг – сводники, льстецы, прорицатели, мздоимцы, лицемеры, воры, зачинщики раздора и пр.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9 круг – предатели.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Проблемный вопрос</w:t>
      </w: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Насколько далеко спустился герой Н.В.Гоголя в дантовский ад?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Главы для анализа – 1-6 главы</w:t>
      </w:r>
    </w:p>
    <w:p w:rsidR="001A1517" w:rsidRPr="00E46699" w:rsidRDefault="001A1517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Образы помещиков: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Манилов,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Коробочка,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Ноздрев,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Собакевич,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Cs/>
          <w:sz w:val="24"/>
          <w:szCs w:val="24"/>
          <w:lang w:val="ru-RU"/>
        </w:rPr>
        <w:t>Плюшкин</w:t>
      </w: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Схема анализа:</w:t>
      </w:r>
    </w:p>
    <w:p w:rsidR="00653482" w:rsidRPr="00E46699" w:rsidRDefault="00B944D2" w:rsidP="00E46699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Поместье, дом.</w:t>
      </w:r>
    </w:p>
    <w:p w:rsidR="00653482" w:rsidRPr="00E46699" w:rsidRDefault="00B944D2" w:rsidP="00E46699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Портрет.</w:t>
      </w:r>
    </w:p>
    <w:p w:rsidR="00653482" w:rsidRPr="00E46699" w:rsidRDefault="00B944D2" w:rsidP="00E46699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Занятия.</w:t>
      </w:r>
    </w:p>
    <w:p w:rsidR="00653482" w:rsidRPr="00E46699" w:rsidRDefault="00B944D2" w:rsidP="00E46699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Характер.</w:t>
      </w:r>
    </w:p>
    <w:p w:rsidR="00653482" w:rsidRPr="00E46699" w:rsidRDefault="00B944D2" w:rsidP="00E46699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Речь, манеры.</w:t>
      </w:r>
    </w:p>
    <w:p w:rsidR="00653482" w:rsidRPr="00E46699" w:rsidRDefault="00B944D2" w:rsidP="00E46699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Покупка «мертвых душ»</w:t>
      </w:r>
    </w:p>
    <w:p w:rsidR="00C37796" w:rsidRPr="00E46699" w:rsidRDefault="00C37796" w:rsidP="00E46699">
      <w:pPr>
        <w:spacing w:after="12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1517" w:rsidRPr="00E46699" w:rsidRDefault="001A1517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69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Пример: Образ Манилова.</w:t>
      </w:r>
    </w:p>
    <w:tbl>
      <w:tblPr>
        <w:tblpPr w:leftFromText="141" w:rightFromText="141" w:vertAnchor="text" w:horzAnchor="margin" w:tblpY="128"/>
        <w:tblW w:w="70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71"/>
        <w:gridCol w:w="4819"/>
      </w:tblGrid>
      <w:tr w:rsidR="00C37796" w:rsidRPr="00E46699" w:rsidTr="00C37796">
        <w:trPr>
          <w:trHeight w:val="4062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7796" w:rsidRPr="00E46699" w:rsidRDefault="00C37796" w:rsidP="00E46699">
            <w:pPr>
              <w:pStyle w:val="ListeParagraf"/>
              <w:numPr>
                <w:ilvl w:val="0"/>
                <w:numId w:val="2"/>
              </w:num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Дом Манилова</w:t>
            </w:r>
          </w:p>
          <w:p w:rsidR="00C37796" w:rsidRPr="00E46699" w:rsidRDefault="00C37796" w:rsidP="00E46699">
            <w:pPr>
              <w:spacing w:after="120" w:line="36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7796" w:rsidRPr="00E46699" w:rsidRDefault="00C37796" w:rsidP="00E46699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Дом стоял на юру, открытый всем ветрам; рядом подобие английского сада и беседка с надписью «Храм уединенного размышления», рядом пруд, «покрытый зеленью», в доме вечно чего-нибудь недоставало, в иной комнате мебели вовсе не было….</w:t>
            </w:r>
          </w:p>
        </w:tc>
      </w:tr>
      <w:tr w:rsidR="00C37796" w:rsidRPr="00E46699" w:rsidTr="00B944D2">
        <w:trPr>
          <w:trHeight w:val="2595"/>
        </w:trPr>
        <w:tc>
          <w:tcPr>
            <w:tcW w:w="22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7796" w:rsidRPr="00E46699" w:rsidRDefault="00C37796" w:rsidP="00E46699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69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 Внешность Манилова</w:t>
            </w:r>
          </w:p>
        </w:tc>
        <w:tc>
          <w:tcPr>
            <w:tcW w:w="48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7796" w:rsidRPr="00E46699" w:rsidRDefault="00C37796" w:rsidP="00E46699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69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«Ни то ни се, ни в городе Богдан, ни в селе Селифан», «хотя на взгляд он человек видный, черты лица не лишены приятности, но в эту приятность, казалось, чересчур было передано сахару…», «Он улыбался заманчиво, был белокур, с голубыми глазами» </w:t>
            </w:r>
          </w:p>
        </w:tc>
      </w:tr>
    </w:tbl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44D2" w:rsidRPr="00E46699" w:rsidRDefault="00B944D2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44D2" w:rsidRPr="00E46699" w:rsidRDefault="00B944D2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44D2" w:rsidRPr="00E46699" w:rsidRDefault="00B944D2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44D2" w:rsidRPr="00E46699" w:rsidRDefault="00B944D2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44D2" w:rsidRPr="00E46699" w:rsidRDefault="00B944D2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2949"/>
        <w:tblW w:w="70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80"/>
        <w:gridCol w:w="4510"/>
      </w:tblGrid>
      <w:tr w:rsidR="001A1517" w:rsidRPr="00E46699" w:rsidTr="001A1517">
        <w:trPr>
          <w:trHeight w:val="4557"/>
        </w:trPr>
        <w:tc>
          <w:tcPr>
            <w:tcW w:w="25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1517" w:rsidRPr="00E46699" w:rsidRDefault="001A1517" w:rsidP="00E46699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3. Занятия Манилова</w:t>
            </w:r>
          </w:p>
          <w:p w:rsidR="001A1517" w:rsidRPr="00E46699" w:rsidRDefault="001A1517" w:rsidP="00E46699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1517" w:rsidRPr="00E46699" w:rsidRDefault="001A1517" w:rsidP="00E46699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Дома он по преимуществу молчал или думал, «но о чем он думал… разве Богу известно». Его мечты известны: от дома провести подземный ход или выстроить каменный мост, на котором купцы будут продавать товары для крестьян», в его кабинете горки золы и лежит какая-то книжка, заложенная на 14 странице, которую он читал уже 2 года, хозяйством не занимался, доверяя во всем приказчику, в кладовой было пусто, ключница воровка, слуги пьяницы.</w:t>
            </w:r>
          </w:p>
        </w:tc>
      </w:tr>
      <w:tr w:rsidR="001A1517" w:rsidRPr="00E46699" w:rsidTr="001A1517">
        <w:trPr>
          <w:trHeight w:val="2107"/>
        </w:trPr>
        <w:tc>
          <w:tcPr>
            <w:tcW w:w="25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1517" w:rsidRPr="00E46699" w:rsidRDefault="001A1517" w:rsidP="00E46699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 Манеры, речь</w:t>
            </w:r>
          </w:p>
        </w:tc>
        <w:tc>
          <w:tcPr>
            <w:tcW w:w="45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1517" w:rsidRPr="00E46699" w:rsidRDefault="001A1517" w:rsidP="00E46699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«В первую минуту разговора с ним можешь сказать: «Какой приятный человек!» В следующую за тем минуту ничего не скажешь, а в третью скажешь «Черт знает что такое!» – и отойдешь подальше…»</w:t>
            </w:r>
          </w:p>
        </w:tc>
      </w:tr>
      <w:tr w:rsidR="001A1517" w:rsidRPr="00E46699" w:rsidTr="001A1517">
        <w:trPr>
          <w:trHeight w:val="3087"/>
        </w:trPr>
        <w:tc>
          <w:tcPr>
            <w:tcW w:w="2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1517" w:rsidRPr="00E46699" w:rsidRDefault="001A1517" w:rsidP="00E46699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5. Покупка «мертвых душ»</w:t>
            </w:r>
          </w:p>
        </w:tc>
        <w:tc>
          <w:tcPr>
            <w:tcW w:w="4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1517" w:rsidRPr="00E46699" w:rsidRDefault="001A1517" w:rsidP="00E46699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Намерение Чичикова выбивает Манилова из равновесия. Сомнения сформулировались в вопросе: «Не будет ли… эта негоция… несоответствующей гражданским постановлениям и дальнейшим видам России». И получив отрицательный ответ собеседника, совершенно успокоился и подарил Чичикову души умерших крестьян.</w:t>
            </w:r>
          </w:p>
        </w:tc>
      </w:tr>
    </w:tbl>
    <w:p w:rsidR="00B944D2" w:rsidRPr="00E46699" w:rsidRDefault="00B944D2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44D2" w:rsidRPr="00E46699" w:rsidRDefault="00B944D2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44D2" w:rsidRPr="00E46699" w:rsidRDefault="00B944D2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44D2" w:rsidRPr="00E46699" w:rsidRDefault="00B944D2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44D2" w:rsidRPr="00E46699" w:rsidRDefault="00B944D2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44D2" w:rsidRPr="00E46699" w:rsidRDefault="00B944D2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44D2" w:rsidRPr="00E46699" w:rsidRDefault="00B944D2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C37796" w:rsidRPr="00E46699" w:rsidRDefault="00C37796" w:rsidP="00E4669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C37796" w:rsidRPr="00E46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34342"/>
    <w:multiLevelType w:val="hybridMultilevel"/>
    <w:tmpl w:val="EB4694DA"/>
    <w:lvl w:ilvl="0" w:tplc="1C5E9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8C19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565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325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63A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6AEE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ED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2C9B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7E2E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9120EA"/>
    <w:multiLevelType w:val="hybridMultilevel"/>
    <w:tmpl w:val="65525A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4D"/>
    <w:rsid w:val="001A1517"/>
    <w:rsid w:val="0059644D"/>
    <w:rsid w:val="00653482"/>
    <w:rsid w:val="009B50BC"/>
    <w:rsid w:val="00B944D2"/>
    <w:rsid w:val="00C37796"/>
    <w:rsid w:val="00E46699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B8CBD-E4FF-43C5-956E-53E5B71B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3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ARAL</dc:creator>
  <cp:keywords/>
  <dc:description/>
  <cp:lastModifiedBy>seyhan uçar</cp:lastModifiedBy>
  <cp:revision>7</cp:revision>
  <dcterms:created xsi:type="dcterms:W3CDTF">2017-12-11T18:15:00Z</dcterms:created>
  <dcterms:modified xsi:type="dcterms:W3CDTF">2017-12-12T08:01:00Z</dcterms:modified>
</cp:coreProperties>
</file>