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778CD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8CD" w:rsidRPr="00950E0C" w:rsidRDefault="00CA042F" w:rsidP="00CA042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50E0C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h</w:t>
            </w:r>
            <w:r w:rsidR="00950E0C">
              <w:rPr>
                <w:b/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50E0C" w:rsidRPr="00122DB5" w:rsidRDefault="00950E0C" w:rsidP="00950E0C">
            <w:pPr>
              <w:tabs>
                <w:tab w:val="left" w:pos="315"/>
              </w:tabs>
              <w:ind w:left="124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Pazarlama ve Temel Pazarlama Kavramları</w:t>
            </w:r>
          </w:p>
          <w:p w:rsidR="00950E0C" w:rsidRPr="00122DB5" w:rsidRDefault="00950E0C" w:rsidP="00950E0C">
            <w:pPr>
              <w:numPr>
                <w:ilvl w:val="2"/>
                <w:numId w:val="3"/>
              </w:numPr>
              <w:ind w:left="2284"/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Bilim mi işletme fonksiyonu mu?</w:t>
            </w:r>
          </w:p>
          <w:p w:rsidR="006778CD" w:rsidRPr="009F3D93" w:rsidRDefault="00950E0C" w:rsidP="009F3D93">
            <w:pPr>
              <w:numPr>
                <w:ilvl w:val="2"/>
                <w:numId w:val="3"/>
              </w:numPr>
              <w:ind w:left="2284"/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İstek, İhtiyaç ve Arzu</w:t>
            </w:r>
            <w:bookmarkStart w:id="0" w:name="_GoBack"/>
            <w:bookmarkEnd w:id="0"/>
          </w:p>
        </w:tc>
      </w:tr>
      <w:tr w:rsidR="00CA042F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042F" w:rsidRPr="00CA042F" w:rsidRDefault="00CA042F" w:rsidP="00CA042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042F" w:rsidRDefault="00CA042F" w:rsidP="00CA042F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Pazarlamanın Tarihsel Gelişimi</w:t>
            </w:r>
          </w:p>
          <w:p w:rsidR="00CA042F" w:rsidRPr="00CA042F" w:rsidRDefault="00CA042F" w:rsidP="00CA042F">
            <w:pPr>
              <w:numPr>
                <w:ilvl w:val="0"/>
                <w:numId w:val="9"/>
              </w:numPr>
              <w:jc w:val="left"/>
              <w:rPr>
                <w:rFonts w:ascii="Cambria" w:hAnsi="Cambria"/>
              </w:rPr>
            </w:pPr>
            <w:r w:rsidRPr="00CA042F">
              <w:rPr>
                <w:rFonts w:ascii="Cambria" w:hAnsi="Cambria"/>
              </w:rPr>
              <w:t>Üretim Dönemi</w:t>
            </w:r>
          </w:p>
          <w:p w:rsidR="00CA042F" w:rsidRPr="00CA042F" w:rsidRDefault="00CA042F" w:rsidP="00CA042F">
            <w:pPr>
              <w:numPr>
                <w:ilvl w:val="0"/>
                <w:numId w:val="9"/>
              </w:numPr>
              <w:jc w:val="left"/>
              <w:rPr>
                <w:rFonts w:ascii="Cambria" w:hAnsi="Cambria"/>
              </w:rPr>
            </w:pPr>
            <w:r w:rsidRPr="00CA042F">
              <w:rPr>
                <w:rFonts w:ascii="Cambria" w:hAnsi="Cambria"/>
              </w:rPr>
              <w:t>Ürün Dönemi</w:t>
            </w:r>
          </w:p>
          <w:p w:rsidR="00CA042F" w:rsidRPr="00CA042F" w:rsidRDefault="00CA042F" w:rsidP="00CA042F">
            <w:pPr>
              <w:numPr>
                <w:ilvl w:val="0"/>
                <w:numId w:val="9"/>
              </w:numPr>
              <w:jc w:val="left"/>
              <w:rPr>
                <w:rFonts w:ascii="Cambria" w:hAnsi="Cambria"/>
              </w:rPr>
            </w:pPr>
            <w:r w:rsidRPr="00CA042F">
              <w:rPr>
                <w:rFonts w:ascii="Cambria" w:hAnsi="Cambria"/>
              </w:rPr>
              <w:t>Satış Dönemi</w:t>
            </w:r>
          </w:p>
          <w:p w:rsidR="00CA042F" w:rsidRPr="00CA042F" w:rsidRDefault="00CA042F" w:rsidP="00CA042F">
            <w:pPr>
              <w:numPr>
                <w:ilvl w:val="0"/>
                <w:numId w:val="9"/>
              </w:numPr>
              <w:jc w:val="left"/>
              <w:rPr>
                <w:rFonts w:ascii="Cambria" w:hAnsi="Cambria"/>
              </w:rPr>
            </w:pPr>
            <w:r w:rsidRPr="00CA042F">
              <w:rPr>
                <w:rFonts w:ascii="Cambria" w:hAnsi="Cambria"/>
              </w:rPr>
              <w:t>Modern Pazarlama Anlayışı</w:t>
            </w:r>
          </w:p>
          <w:p w:rsidR="00CA042F" w:rsidRPr="009F3D93" w:rsidRDefault="00CA042F" w:rsidP="009F3D93">
            <w:pPr>
              <w:numPr>
                <w:ilvl w:val="0"/>
                <w:numId w:val="9"/>
              </w:numPr>
              <w:jc w:val="left"/>
              <w:rPr>
                <w:rFonts w:ascii="Cambria" w:hAnsi="Cambria"/>
              </w:rPr>
            </w:pPr>
            <w:r w:rsidRPr="00CA042F">
              <w:rPr>
                <w:rFonts w:ascii="Cambria" w:hAnsi="Cambria"/>
              </w:rPr>
              <w:t>Bütünsel Pazarlama</w:t>
            </w:r>
          </w:p>
        </w:tc>
      </w:tr>
      <w:tr w:rsidR="00CA042F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042F" w:rsidRDefault="00CA042F" w:rsidP="006778C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042F" w:rsidRDefault="00CA042F" w:rsidP="00950E0C">
            <w:pPr>
              <w:tabs>
                <w:tab w:val="left" w:pos="315"/>
              </w:tabs>
              <w:ind w:left="27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Pazarlama Tanımlarının Tarihsel Gelişimi</w:t>
            </w:r>
          </w:p>
          <w:p w:rsidR="00CA042F" w:rsidRPr="00CA042F" w:rsidRDefault="00CA042F" w:rsidP="00CA042F">
            <w:pPr>
              <w:numPr>
                <w:ilvl w:val="0"/>
                <w:numId w:val="7"/>
              </w:numPr>
              <w:jc w:val="left"/>
              <w:rPr>
                <w:rFonts w:ascii="Cambria" w:hAnsi="Cambria"/>
              </w:rPr>
            </w:pPr>
            <w:r w:rsidRPr="00CA042F">
              <w:rPr>
                <w:rFonts w:ascii="Cambria" w:hAnsi="Cambria"/>
              </w:rPr>
              <w:t>AMA 2004, 2007 tanımları</w:t>
            </w:r>
          </w:p>
          <w:p w:rsidR="00CA042F" w:rsidRPr="00CA042F" w:rsidRDefault="00CA042F" w:rsidP="00CA042F">
            <w:pPr>
              <w:numPr>
                <w:ilvl w:val="0"/>
                <w:numId w:val="7"/>
              </w:numPr>
              <w:jc w:val="left"/>
              <w:rPr>
                <w:rFonts w:ascii="Cambria" w:hAnsi="Cambria"/>
              </w:rPr>
            </w:pPr>
            <w:proofErr w:type="gramStart"/>
            <w:r w:rsidRPr="00CA042F">
              <w:rPr>
                <w:rFonts w:ascii="Cambria" w:hAnsi="Cambria"/>
              </w:rPr>
              <w:t>pazar</w:t>
            </w:r>
            <w:proofErr w:type="gramEnd"/>
            <w:r w:rsidRPr="00CA042F">
              <w:rPr>
                <w:rFonts w:ascii="Cambria" w:hAnsi="Cambria"/>
              </w:rPr>
              <w:t xml:space="preserve"> odaklılık / pazarlama odaklılık</w:t>
            </w:r>
          </w:p>
          <w:p w:rsidR="00CA042F" w:rsidRPr="00CA042F" w:rsidRDefault="00CA042F" w:rsidP="00CA042F">
            <w:pPr>
              <w:numPr>
                <w:ilvl w:val="0"/>
                <w:numId w:val="7"/>
              </w:numPr>
              <w:jc w:val="left"/>
              <w:rPr>
                <w:rFonts w:ascii="Cambria" w:hAnsi="Cambria"/>
              </w:rPr>
            </w:pPr>
            <w:proofErr w:type="gramStart"/>
            <w:r w:rsidRPr="00CA042F">
              <w:rPr>
                <w:rFonts w:ascii="Cambria" w:hAnsi="Cambria"/>
              </w:rPr>
              <w:t>pazar</w:t>
            </w:r>
            <w:proofErr w:type="gramEnd"/>
            <w:r w:rsidRPr="00CA042F">
              <w:rPr>
                <w:rFonts w:ascii="Cambria" w:hAnsi="Cambria"/>
              </w:rPr>
              <w:t xml:space="preserve"> yönlülük / pazarı yönlendirme</w:t>
            </w:r>
          </w:p>
          <w:p w:rsidR="00CA042F" w:rsidRPr="009F3D93" w:rsidRDefault="00CA042F" w:rsidP="009F3D93">
            <w:pPr>
              <w:numPr>
                <w:ilvl w:val="0"/>
                <w:numId w:val="7"/>
              </w:numPr>
              <w:jc w:val="left"/>
              <w:rPr>
                <w:rFonts w:ascii="Cambria" w:hAnsi="Cambria"/>
              </w:rPr>
            </w:pPr>
            <w:proofErr w:type="gramStart"/>
            <w:r w:rsidRPr="00CA042F">
              <w:rPr>
                <w:rFonts w:ascii="Cambria" w:hAnsi="Cambria"/>
              </w:rPr>
              <w:t>pazarlama</w:t>
            </w:r>
            <w:proofErr w:type="gramEnd"/>
            <w:r w:rsidRPr="00CA042F">
              <w:rPr>
                <w:rFonts w:ascii="Cambria" w:hAnsi="Cambria"/>
              </w:rPr>
              <w:t xml:space="preserve"> çevresi</w:t>
            </w:r>
          </w:p>
        </w:tc>
      </w:tr>
      <w:tr w:rsidR="00545649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649" w:rsidRDefault="00545649" w:rsidP="0054564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5649" w:rsidRPr="00122DB5" w:rsidRDefault="00545649" w:rsidP="00545649">
            <w:pPr>
              <w:tabs>
                <w:tab w:val="left" w:pos="315"/>
              </w:tabs>
              <w:ind w:left="274"/>
              <w:rPr>
                <w:rFonts w:ascii="Cambria" w:hAnsi="Cambria"/>
                <w:color w:val="000000"/>
              </w:rPr>
            </w:pPr>
            <w:r w:rsidRPr="00122DB5">
              <w:rPr>
                <w:rFonts w:ascii="Cambria" w:hAnsi="Cambria"/>
              </w:rPr>
              <w:t>Pazarlama Anlayışları</w:t>
            </w:r>
          </w:p>
          <w:p w:rsidR="00545649" w:rsidRPr="00122DB5" w:rsidRDefault="00545649" w:rsidP="00545649">
            <w:pPr>
              <w:numPr>
                <w:ilvl w:val="0"/>
                <w:numId w:val="4"/>
              </w:numPr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Pazarlamanın Tanımı</w:t>
            </w:r>
          </w:p>
          <w:p w:rsidR="00545649" w:rsidRPr="00122DB5" w:rsidRDefault="00545649" w:rsidP="00545649">
            <w:pPr>
              <w:numPr>
                <w:ilvl w:val="0"/>
                <w:numId w:val="4"/>
              </w:numPr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Pazarlama Okulları ve Farklı Yaklaşımlar</w:t>
            </w:r>
          </w:p>
          <w:p w:rsidR="00545649" w:rsidRPr="00122DB5" w:rsidRDefault="00545649" w:rsidP="00545649">
            <w:pPr>
              <w:numPr>
                <w:ilvl w:val="0"/>
                <w:numId w:val="4"/>
              </w:numPr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Pazarlamanın Farklı Disiplinlerle İlişkileri (İktisat, Psikoloji, Sosyoloji, Antropoloji</w:t>
            </w:r>
            <w:proofErr w:type="gramStart"/>
            <w:r w:rsidRPr="00122DB5">
              <w:rPr>
                <w:rFonts w:ascii="Cambria" w:hAnsi="Cambria"/>
              </w:rPr>
              <w:t>..</w:t>
            </w:r>
            <w:proofErr w:type="gramEnd"/>
            <w:r w:rsidRPr="00122DB5">
              <w:rPr>
                <w:rFonts w:ascii="Cambria" w:hAnsi="Cambria"/>
              </w:rPr>
              <w:t>)</w:t>
            </w:r>
          </w:p>
          <w:p w:rsidR="00545649" w:rsidRPr="009F3D93" w:rsidRDefault="00545649" w:rsidP="009F3D93">
            <w:pPr>
              <w:numPr>
                <w:ilvl w:val="0"/>
                <w:numId w:val="4"/>
              </w:numPr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Pazar Odaklılık</w:t>
            </w:r>
          </w:p>
        </w:tc>
      </w:tr>
      <w:tr w:rsidR="00545649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649" w:rsidRDefault="00545649" w:rsidP="0054564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5649" w:rsidRDefault="00545649" w:rsidP="00545649">
            <w:pPr>
              <w:ind w:left="9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Pazarlama Okulları (1)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Meta Okulu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Kurumsal Okul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Bölgelerarası Ticaret Okulu</w:t>
            </w:r>
          </w:p>
          <w:p w:rsidR="00545649" w:rsidRPr="00122DB5" w:rsidRDefault="00545649" w:rsidP="00545649">
            <w:pPr>
              <w:ind w:left="94"/>
              <w:rPr>
                <w:rFonts w:ascii="Cambria" w:hAnsi="Cambria"/>
              </w:rPr>
            </w:pPr>
          </w:p>
        </w:tc>
      </w:tr>
      <w:tr w:rsidR="00545649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649" w:rsidRDefault="00545649" w:rsidP="0054564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5649" w:rsidRDefault="00545649" w:rsidP="00545649">
            <w:pPr>
              <w:ind w:left="9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Pazarlama Okulları (</w:t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)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Pazarlama Yönetimi Okulu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Pazarlama Sistemleri Okulu</w:t>
            </w:r>
          </w:p>
          <w:p w:rsidR="00545649" w:rsidRPr="00122DB5" w:rsidRDefault="00545649" w:rsidP="00545649">
            <w:pPr>
              <w:ind w:left="94"/>
              <w:rPr>
                <w:rFonts w:ascii="Cambria" w:hAnsi="Cambria"/>
              </w:rPr>
            </w:pPr>
          </w:p>
        </w:tc>
      </w:tr>
      <w:tr w:rsidR="00545649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649" w:rsidRDefault="00545649" w:rsidP="0054564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5649" w:rsidRDefault="00545649" w:rsidP="00545649">
            <w:pPr>
              <w:ind w:left="9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Pazarlama Okulları (</w:t>
            </w:r>
            <w:r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)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Tüketici Davranışları Okulu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Makro Pazarlama Okulu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Cambria" w:hAnsi="Cambria"/>
              </w:rPr>
            </w:pPr>
            <w:r w:rsidRPr="00545649">
              <w:rPr>
                <w:rFonts w:ascii="Cambria" w:hAnsi="Cambria"/>
              </w:rPr>
              <w:t>Değişim/Değiş tokuş Okulu</w:t>
            </w:r>
          </w:p>
          <w:p w:rsidR="00545649" w:rsidRPr="00545649" w:rsidRDefault="00545649" w:rsidP="00140B1E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  <w:color w:val="444444"/>
                <w:szCs w:val="20"/>
              </w:rPr>
            </w:pPr>
            <w:r w:rsidRPr="00545649">
              <w:rPr>
                <w:rFonts w:ascii="Cambria" w:hAnsi="Cambria"/>
              </w:rPr>
              <w:t>Pazarlama Tarihi Okulu</w:t>
            </w:r>
          </w:p>
        </w:tc>
      </w:tr>
      <w:tr w:rsidR="00545649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649" w:rsidRPr="006778CD" w:rsidRDefault="00140B1E" w:rsidP="0054564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45649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5649" w:rsidRPr="00122DB5" w:rsidRDefault="00545649" w:rsidP="00545649">
            <w:pPr>
              <w:ind w:left="94"/>
              <w:rPr>
                <w:rFonts w:ascii="Cambria" w:hAnsi="Cambria"/>
                <w:color w:val="000000"/>
              </w:rPr>
            </w:pPr>
            <w:r w:rsidRPr="00122DB5">
              <w:rPr>
                <w:rFonts w:ascii="Cambria" w:hAnsi="Cambria"/>
              </w:rPr>
              <w:t>Pazar Kavramı ve Çeşitli Pazarlar</w:t>
            </w:r>
          </w:p>
          <w:p w:rsidR="00545649" w:rsidRPr="00122DB5" w:rsidRDefault="00545649" w:rsidP="00545649">
            <w:pPr>
              <w:numPr>
                <w:ilvl w:val="0"/>
                <w:numId w:val="5"/>
              </w:numPr>
              <w:ind w:left="2434"/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Pazar Kavramı ve Çeşitleri</w:t>
            </w:r>
          </w:p>
          <w:p w:rsidR="00545649" w:rsidRPr="00122DB5" w:rsidRDefault="00545649" w:rsidP="00545649">
            <w:pPr>
              <w:numPr>
                <w:ilvl w:val="1"/>
                <w:numId w:val="5"/>
              </w:numPr>
              <w:ind w:left="3154"/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Tüketici Pazarları ve Özellikleri</w:t>
            </w:r>
          </w:p>
          <w:p w:rsidR="00545649" w:rsidRPr="00140B1E" w:rsidRDefault="00545649" w:rsidP="00140B1E">
            <w:pPr>
              <w:numPr>
                <w:ilvl w:val="1"/>
                <w:numId w:val="5"/>
              </w:numPr>
              <w:ind w:left="3154"/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Örgütsel Pazarlar ve Özellikleri</w:t>
            </w:r>
          </w:p>
        </w:tc>
      </w:tr>
      <w:tr w:rsidR="00545649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649" w:rsidRPr="006778CD" w:rsidRDefault="00140B1E" w:rsidP="00545649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294EA1">
              <w:rPr>
                <w:b/>
                <w:sz w:val="16"/>
                <w:szCs w:val="16"/>
              </w:rPr>
              <w:t xml:space="preserve">. </w:t>
            </w:r>
            <w:r w:rsidR="0054564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5649" w:rsidRPr="00122DB5" w:rsidRDefault="00545649" w:rsidP="00545649">
            <w:pPr>
              <w:ind w:left="34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Tüketici Davranışları</w:t>
            </w:r>
            <w:r>
              <w:rPr>
                <w:rFonts w:ascii="Cambria" w:hAnsi="Cambria"/>
              </w:rPr>
              <w:t>na Giriş</w:t>
            </w:r>
          </w:p>
          <w:p w:rsidR="00545649" w:rsidRPr="00122DB5" w:rsidRDefault="00545649" w:rsidP="00545649">
            <w:pPr>
              <w:numPr>
                <w:ilvl w:val="2"/>
                <w:numId w:val="6"/>
              </w:numPr>
              <w:ind w:left="2194"/>
              <w:jc w:val="left"/>
              <w:rPr>
                <w:rFonts w:ascii="Cambria" w:hAnsi="Cambria"/>
                <w:color w:val="000000"/>
              </w:rPr>
            </w:pPr>
            <w:r w:rsidRPr="00122DB5">
              <w:rPr>
                <w:rFonts w:ascii="Cambria" w:hAnsi="Cambria"/>
              </w:rPr>
              <w:t>Tüketim Toplumu Tartışmaları</w:t>
            </w:r>
          </w:p>
          <w:p w:rsidR="00545649" w:rsidRPr="00122DB5" w:rsidRDefault="00545649" w:rsidP="00545649">
            <w:pPr>
              <w:numPr>
                <w:ilvl w:val="2"/>
                <w:numId w:val="6"/>
              </w:numPr>
              <w:ind w:left="2194"/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Tüketici Davranışını Etkileyen Faktörler</w:t>
            </w:r>
          </w:p>
          <w:p w:rsidR="00545649" w:rsidRPr="009F3D93" w:rsidRDefault="00545649" w:rsidP="009F3D93">
            <w:pPr>
              <w:numPr>
                <w:ilvl w:val="2"/>
                <w:numId w:val="6"/>
              </w:numPr>
              <w:ind w:left="2194"/>
              <w:jc w:val="left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Tüketici Satın Alma Karar Süreci</w:t>
            </w:r>
          </w:p>
        </w:tc>
      </w:tr>
      <w:tr w:rsidR="00294EA1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A1" w:rsidRPr="006778CD" w:rsidRDefault="00140B1E" w:rsidP="00294EA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294EA1"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4EA1" w:rsidRDefault="00294EA1" w:rsidP="00294EA1">
            <w:pPr>
              <w:tabs>
                <w:tab w:val="left" w:pos="315"/>
              </w:tabs>
              <w:ind w:left="1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Tüketici Davranışlarının Özellikleri</w:t>
            </w:r>
          </w:p>
          <w:p w:rsidR="00000000" w:rsidRPr="00294EA1" w:rsidRDefault="009F3D93" w:rsidP="00294EA1">
            <w:pPr>
              <w:numPr>
                <w:ilvl w:val="0"/>
                <w:numId w:val="10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Kültür</w:t>
            </w:r>
          </w:p>
          <w:p w:rsidR="00000000" w:rsidRPr="00294EA1" w:rsidRDefault="009F3D93" w:rsidP="00294EA1">
            <w:pPr>
              <w:numPr>
                <w:ilvl w:val="0"/>
                <w:numId w:val="10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Toplumsal sınıf</w:t>
            </w:r>
          </w:p>
          <w:p w:rsidR="00000000" w:rsidRPr="00294EA1" w:rsidRDefault="009F3D93" w:rsidP="00294EA1">
            <w:pPr>
              <w:numPr>
                <w:ilvl w:val="0"/>
                <w:numId w:val="10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Yaşam tarzı</w:t>
            </w:r>
          </w:p>
          <w:p w:rsidR="00000000" w:rsidRPr="00294EA1" w:rsidRDefault="009F3D93" w:rsidP="00294EA1">
            <w:pPr>
              <w:numPr>
                <w:ilvl w:val="0"/>
                <w:numId w:val="10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Aile</w:t>
            </w:r>
          </w:p>
          <w:p w:rsidR="00000000" w:rsidRPr="00294EA1" w:rsidRDefault="009F3D93" w:rsidP="00294EA1">
            <w:pPr>
              <w:numPr>
                <w:ilvl w:val="0"/>
                <w:numId w:val="10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Sosyal gruplar</w:t>
            </w:r>
          </w:p>
          <w:p w:rsidR="00294EA1" w:rsidRPr="00294EA1" w:rsidRDefault="009F3D93" w:rsidP="00294EA1">
            <w:pPr>
              <w:numPr>
                <w:ilvl w:val="1"/>
                <w:numId w:val="10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Referans grupları</w:t>
            </w:r>
          </w:p>
        </w:tc>
      </w:tr>
      <w:tr w:rsidR="00294EA1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A1" w:rsidRPr="006778CD" w:rsidRDefault="00140B1E" w:rsidP="00294EA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  <w:r w:rsidR="00294EA1"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4EA1" w:rsidRDefault="00294EA1" w:rsidP="00294EA1">
            <w:pPr>
              <w:tabs>
                <w:tab w:val="left" w:pos="315"/>
              </w:tabs>
              <w:ind w:left="1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Tüketici Davranış Modelleri</w:t>
            </w:r>
          </w:p>
          <w:p w:rsidR="00000000" w:rsidRPr="00294EA1" w:rsidRDefault="009F3D93" w:rsidP="00294EA1">
            <w:pPr>
              <w:numPr>
                <w:ilvl w:val="1"/>
                <w:numId w:val="11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Açıklayıcı Modeller (Klasik Modeller)</w:t>
            </w:r>
          </w:p>
          <w:p w:rsidR="00294EA1" w:rsidRPr="00294EA1" w:rsidRDefault="009F3D93" w:rsidP="00294EA1">
            <w:pPr>
              <w:numPr>
                <w:ilvl w:val="1"/>
                <w:numId w:val="11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Tanımlayıcı Modeller (Modern Modeller)</w:t>
            </w:r>
          </w:p>
        </w:tc>
      </w:tr>
      <w:tr w:rsidR="00294EA1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A1" w:rsidRPr="006778CD" w:rsidRDefault="00140B1E" w:rsidP="00294EA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294EA1"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4EA1" w:rsidRPr="00E23E95" w:rsidRDefault="00294EA1" w:rsidP="00294EA1">
            <w:pPr>
              <w:tabs>
                <w:tab w:val="left" w:pos="315"/>
              </w:tabs>
              <w:ind w:left="169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Pazarın Bölümlere Ayrılması</w:t>
            </w:r>
          </w:p>
          <w:p w:rsidR="00294EA1" w:rsidRPr="00294EA1" w:rsidRDefault="00294EA1" w:rsidP="00294EA1">
            <w:pPr>
              <w:numPr>
                <w:ilvl w:val="1"/>
                <w:numId w:val="11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Coğrafik Bölümlendirme</w:t>
            </w:r>
          </w:p>
          <w:p w:rsidR="00294EA1" w:rsidRPr="00294EA1" w:rsidRDefault="00294EA1" w:rsidP="00294EA1">
            <w:pPr>
              <w:numPr>
                <w:ilvl w:val="1"/>
                <w:numId w:val="11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294EA1">
              <w:rPr>
                <w:rFonts w:ascii="Cambria" w:hAnsi="Cambria"/>
              </w:rPr>
              <w:t>Demografik Bölümlendirme</w:t>
            </w:r>
          </w:p>
          <w:p w:rsidR="00294EA1" w:rsidRPr="00294EA1" w:rsidRDefault="00294EA1" w:rsidP="00294EA1">
            <w:pPr>
              <w:numPr>
                <w:ilvl w:val="1"/>
                <w:numId w:val="11"/>
              </w:numPr>
              <w:tabs>
                <w:tab w:val="left" w:pos="315"/>
              </w:tabs>
              <w:rPr>
                <w:rFonts w:ascii="Cambria" w:hAnsi="Cambria"/>
              </w:rPr>
            </w:pPr>
            <w:proofErr w:type="spellStart"/>
            <w:r w:rsidRPr="00294EA1">
              <w:rPr>
                <w:rFonts w:ascii="Cambria" w:hAnsi="Cambria"/>
              </w:rPr>
              <w:t>Psikografik</w:t>
            </w:r>
            <w:proofErr w:type="spellEnd"/>
            <w:r w:rsidRPr="00294EA1">
              <w:rPr>
                <w:rFonts w:ascii="Cambria" w:hAnsi="Cambria"/>
              </w:rPr>
              <w:t xml:space="preserve"> Bölümlendirme</w:t>
            </w:r>
          </w:p>
          <w:p w:rsidR="00294EA1" w:rsidRPr="006778CD" w:rsidRDefault="00294EA1" w:rsidP="00294EA1">
            <w:pPr>
              <w:numPr>
                <w:ilvl w:val="1"/>
                <w:numId w:val="11"/>
              </w:numPr>
              <w:tabs>
                <w:tab w:val="left" w:pos="315"/>
              </w:tabs>
              <w:rPr>
                <w:b/>
                <w:sz w:val="16"/>
                <w:szCs w:val="16"/>
              </w:rPr>
            </w:pPr>
            <w:r w:rsidRPr="00294EA1">
              <w:rPr>
                <w:rFonts w:ascii="Cambria" w:hAnsi="Cambria"/>
              </w:rPr>
              <w:t>Davranışsal Bölümlendirme</w:t>
            </w:r>
          </w:p>
        </w:tc>
      </w:tr>
      <w:tr w:rsidR="00294EA1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A1" w:rsidRPr="006778CD" w:rsidRDefault="00140B1E" w:rsidP="00294EA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294EA1"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4EA1" w:rsidRDefault="00294EA1" w:rsidP="00294EA1">
            <w:pPr>
              <w:tabs>
                <w:tab w:val="left" w:pos="315"/>
              </w:tabs>
              <w:ind w:left="169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Hedef Pazar ve Hedef Pazar Stratejileri</w:t>
            </w:r>
          </w:p>
          <w:p w:rsidR="00000000" w:rsidRPr="00294EA1" w:rsidRDefault="009F3D93" w:rsidP="00294EA1">
            <w:pPr>
              <w:numPr>
                <w:ilvl w:val="0"/>
                <w:numId w:val="12"/>
              </w:numPr>
              <w:tabs>
                <w:tab w:val="left" w:pos="315"/>
              </w:tabs>
              <w:rPr>
                <w:rFonts w:ascii="Cambria" w:hAnsi="Cambria"/>
                <w:color w:val="000000"/>
              </w:rPr>
            </w:pPr>
            <w:r w:rsidRPr="00294EA1">
              <w:rPr>
                <w:rFonts w:ascii="Cambria" w:hAnsi="Cambria"/>
                <w:color w:val="000000"/>
              </w:rPr>
              <w:t xml:space="preserve">Farklılaştırılmamış </w:t>
            </w:r>
            <w:r w:rsidR="00294EA1">
              <w:rPr>
                <w:rFonts w:ascii="Cambria" w:hAnsi="Cambria"/>
                <w:color w:val="000000"/>
              </w:rPr>
              <w:t>Hedef Pazar</w:t>
            </w:r>
            <w:r w:rsidRPr="00294EA1">
              <w:rPr>
                <w:rFonts w:ascii="Cambria" w:hAnsi="Cambria"/>
                <w:color w:val="000000"/>
              </w:rPr>
              <w:t xml:space="preserve"> Stratejisi</w:t>
            </w:r>
          </w:p>
          <w:p w:rsidR="00000000" w:rsidRPr="00294EA1" w:rsidRDefault="009F3D93" w:rsidP="00294EA1">
            <w:pPr>
              <w:numPr>
                <w:ilvl w:val="0"/>
                <w:numId w:val="12"/>
              </w:numPr>
              <w:tabs>
                <w:tab w:val="left" w:pos="315"/>
              </w:tabs>
              <w:rPr>
                <w:rFonts w:ascii="Cambria" w:hAnsi="Cambria"/>
                <w:color w:val="000000"/>
              </w:rPr>
            </w:pPr>
            <w:r w:rsidRPr="00294EA1">
              <w:rPr>
                <w:rFonts w:ascii="Cambria" w:hAnsi="Cambria"/>
                <w:color w:val="000000"/>
              </w:rPr>
              <w:t xml:space="preserve">Farklılaştırılmış </w:t>
            </w:r>
            <w:r w:rsidR="00294EA1">
              <w:rPr>
                <w:rFonts w:ascii="Cambria" w:hAnsi="Cambria"/>
                <w:color w:val="000000"/>
              </w:rPr>
              <w:t>Hedef Pazar</w:t>
            </w:r>
            <w:r w:rsidRPr="00294EA1">
              <w:rPr>
                <w:rFonts w:ascii="Cambria" w:hAnsi="Cambria"/>
                <w:color w:val="000000"/>
              </w:rPr>
              <w:t xml:space="preserve"> Stratejisi</w:t>
            </w:r>
          </w:p>
          <w:p w:rsidR="00294EA1" w:rsidRPr="00294EA1" w:rsidRDefault="009F3D93" w:rsidP="00294EA1">
            <w:pPr>
              <w:numPr>
                <w:ilvl w:val="0"/>
                <w:numId w:val="12"/>
              </w:numPr>
              <w:tabs>
                <w:tab w:val="left" w:pos="315"/>
              </w:tabs>
              <w:rPr>
                <w:rFonts w:ascii="Cambria" w:hAnsi="Cambria"/>
                <w:color w:val="000000"/>
              </w:rPr>
            </w:pPr>
            <w:r w:rsidRPr="00294EA1">
              <w:rPr>
                <w:rFonts w:ascii="Cambria" w:hAnsi="Cambria"/>
                <w:color w:val="000000"/>
              </w:rPr>
              <w:t xml:space="preserve">Yoğunlaştırılmış </w:t>
            </w:r>
            <w:r w:rsidR="00294EA1">
              <w:rPr>
                <w:rFonts w:ascii="Cambria" w:hAnsi="Cambria"/>
                <w:color w:val="000000"/>
              </w:rPr>
              <w:t>Hedef Pazar</w:t>
            </w:r>
            <w:r w:rsidRPr="00294EA1">
              <w:rPr>
                <w:rFonts w:ascii="Cambria" w:hAnsi="Cambria"/>
                <w:color w:val="000000"/>
              </w:rPr>
              <w:t xml:space="preserve"> Stratejisi</w:t>
            </w:r>
          </w:p>
        </w:tc>
      </w:tr>
      <w:tr w:rsidR="00294EA1" w:rsidTr="006778C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A1" w:rsidRPr="006778CD" w:rsidRDefault="00140B1E" w:rsidP="00294EA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294EA1">
              <w:rPr>
                <w:b/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4EA1" w:rsidRDefault="00294EA1" w:rsidP="00294EA1">
            <w:pPr>
              <w:tabs>
                <w:tab w:val="left" w:pos="315"/>
              </w:tabs>
              <w:ind w:left="169"/>
              <w:rPr>
                <w:rFonts w:ascii="Cambria" w:hAnsi="Cambria"/>
              </w:rPr>
            </w:pPr>
            <w:r w:rsidRPr="00122DB5">
              <w:rPr>
                <w:rFonts w:ascii="Cambria" w:hAnsi="Cambria"/>
              </w:rPr>
              <w:t>Konumlandırma ve Yeniden Konumlandırma</w:t>
            </w:r>
          </w:p>
          <w:p w:rsidR="00140B1E" w:rsidRDefault="00140B1E" w:rsidP="00294EA1">
            <w:pPr>
              <w:tabs>
                <w:tab w:val="left" w:pos="315"/>
              </w:tabs>
              <w:ind w:left="1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Konumlandırma Stratejileri</w:t>
            </w:r>
          </w:p>
          <w:p w:rsidR="00000000" w:rsidRPr="00140B1E" w:rsidRDefault="009F3D93" w:rsidP="00140B1E">
            <w:pPr>
              <w:numPr>
                <w:ilvl w:val="0"/>
                <w:numId w:val="13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140B1E">
              <w:rPr>
                <w:rFonts w:ascii="Cambria" w:hAnsi="Cambria"/>
              </w:rPr>
              <w:t>Rakib</w:t>
            </w:r>
            <w:r w:rsidRPr="00140B1E">
              <w:rPr>
                <w:rFonts w:ascii="Cambria" w:hAnsi="Cambria"/>
              </w:rPr>
              <w:t xml:space="preserve">e göre </w:t>
            </w:r>
          </w:p>
          <w:p w:rsidR="00000000" w:rsidRPr="00140B1E" w:rsidRDefault="009F3D93" w:rsidP="00140B1E">
            <w:pPr>
              <w:numPr>
                <w:ilvl w:val="0"/>
                <w:numId w:val="13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140B1E">
              <w:rPr>
                <w:rFonts w:ascii="Cambria" w:hAnsi="Cambria"/>
              </w:rPr>
              <w:t>Ürün sınıfı veya özelliğine göre</w:t>
            </w:r>
          </w:p>
          <w:p w:rsidR="00000000" w:rsidRPr="00140B1E" w:rsidRDefault="009F3D93" w:rsidP="00140B1E">
            <w:pPr>
              <w:numPr>
                <w:ilvl w:val="0"/>
                <w:numId w:val="13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140B1E">
              <w:rPr>
                <w:rFonts w:ascii="Cambria" w:hAnsi="Cambria"/>
              </w:rPr>
              <w:t xml:space="preserve">Fiyat ve kaliteye göre </w:t>
            </w:r>
          </w:p>
          <w:p w:rsidR="00000000" w:rsidRPr="00140B1E" w:rsidRDefault="009F3D93" w:rsidP="00140B1E">
            <w:pPr>
              <w:numPr>
                <w:ilvl w:val="0"/>
                <w:numId w:val="13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140B1E">
              <w:rPr>
                <w:rFonts w:ascii="Cambria" w:hAnsi="Cambria"/>
              </w:rPr>
              <w:t>Kullanıcıların özelliklerine göre</w:t>
            </w:r>
          </w:p>
          <w:p w:rsidR="00140B1E" w:rsidRPr="00140B1E" w:rsidRDefault="009F3D93" w:rsidP="00140B1E">
            <w:pPr>
              <w:numPr>
                <w:ilvl w:val="0"/>
                <w:numId w:val="13"/>
              </w:numPr>
              <w:tabs>
                <w:tab w:val="left" w:pos="315"/>
              </w:tabs>
              <w:rPr>
                <w:rFonts w:ascii="Cambria" w:hAnsi="Cambria"/>
              </w:rPr>
            </w:pPr>
            <w:r w:rsidRPr="00140B1E">
              <w:rPr>
                <w:rFonts w:ascii="Cambria" w:hAnsi="Cambria"/>
              </w:rPr>
              <w:t>Ürün kullanımına göre</w:t>
            </w:r>
          </w:p>
        </w:tc>
      </w:tr>
    </w:tbl>
    <w:p w:rsidR="00EB0AE2" w:rsidRDefault="009F3D93"/>
    <w:sectPr w:rsidR="00EB0AE2" w:rsidSect="0055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51"/>
    <w:multiLevelType w:val="hybridMultilevel"/>
    <w:tmpl w:val="69A08DC4"/>
    <w:lvl w:ilvl="0" w:tplc="36C46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670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EE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0A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89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6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26E8E"/>
    <w:multiLevelType w:val="hybridMultilevel"/>
    <w:tmpl w:val="0B2CED84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C071239"/>
    <w:multiLevelType w:val="hybridMultilevel"/>
    <w:tmpl w:val="B386C482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7BF75DF"/>
    <w:multiLevelType w:val="hybridMultilevel"/>
    <w:tmpl w:val="9D30B8AC"/>
    <w:lvl w:ilvl="0" w:tplc="DA3A90C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6" w:hanging="360"/>
      </w:pPr>
    </w:lvl>
    <w:lvl w:ilvl="2" w:tplc="041F001B" w:tentative="1">
      <w:start w:val="1"/>
      <w:numFmt w:val="lowerRoman"/>
      <w:lvlText w:val="%3."/>
      <w:lvlJc w:val="right"/>
      <w:pPr>
        <w:ind w:left="1656" w:hanging="180"/>
      </w:pPr>
    </w:lvl>
    <w:lvl w:ilvl="3" w:tplc="041F000F" w:tentative="1">
      <w:start w:val="1"/>
      <w:numFmt w:val="decimal"/>
      <w:lvlText w:val="%4."/>
      <w:lvlJc w:val="left"/>
      <w:pPr>
        <w:ind w:left="2376" w:hanging="360"/>
      </w:pPr>
    </w:lvl>
    <w:lvl w:ilvl="4" w:tplc="041F0019" w:tentative="1">
      <w:start w:val="1"/>
      <w:numFmt w:val="lowerLetter"/>
      <w:lvlText w:val="%5."/>
      <w:lvlJc w:val="left"/>
      <w:pPr>
        <w:ind w:left="3096" w:hanging="360"/>
      </w:pPr>
    </w:lvl>
    <w:lvl w:ilvl="5" w:tplc="041F001B" w:tentative="1">
      <w:start w:val="1"/>
      <w:numFmt w:val="lowerRoman"/>
      <w:lvlText w:val="%6."/>
      <w:lvlJc w:val="right"/>
      <w:pPr>
        <w:ind w:left="3816" w:hanging="180"/>
      </w:pPr>
    </w:lvl>
    <w:lvl w:ilvl="6" w:tplc="041F000F" w:tentative="1">
      <w:start w:val="1"/>
      <w:numFmt w:val="decimal"/>
      <w:lvlText w:val="%7."/>
      <w:lvlJc w:val="left"/>
      <w:pPr>
        <w:ind w:left="4536" w:hanging="360"/>
      </w:pPr>
    </w:lvl>
    <w:lvl w:ilvl="7" w:tplc="041F0019" w:tentative="1">
      <w:start w:val="1"/>
      <w:numFmt w:val="lowerLetter"/>
      <w:lvlText w:val="%8."/>
      <w:lvlJc w:val="left"/>
      <w:pPr>
        <w:ind w:left="5256" w:hanging="360"/>
      </w:pPr>
    </w:lvl>
    <w:lvl w:ilvl="8" w:tplc="041F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27C157A2"/>
    <w:multiLevelType w:val="hybridMultilevel"/>
    <w:tmpl w:val="37DA09F0"/>
    <w:lvl w:ilvl="0" w:tplc="BD90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1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AA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0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E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2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A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2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A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240EE6"/>
    <w:multiLevelType w:val="hybridMultilevel"/>
    <w:tmpl w:val="6B9EE8C4"/>
    <w:lvl w:ilvl="0" w:tplc="515C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C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EF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C4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2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4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5777FA"/>
    <w:multiLevelType w:val="hybridMultilevel"/>
    <w:tmpl w:val="80B29EA2"/>
    <w:lvl w:ilvl="0" w:tplc="38A2EAFE">
      <w:start w:val="4"/>
      <w:numFmt w:val="decimal"/>
      <w:lvlText w:val="%1."/>
      <w:lvlJc w:val="left"/>
      <w:pPr>
        <w:tabs>
          <w:tab w:val="num" w:pos="360"/>
        </w:tabs>
        <w:ind w:left="864" w:hanging="50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03895"/>
    <w:multiLevelType w:val="hybridMultilevel"/>
    <w:tmpl w:val="1F869DCA"/>
    <w:lvl w:ilvl="0" w:tplc="933288FE">
      <w:start w:val="1"/>
      <w:numFmt w:val="decimal"/>
      <w:lvlText w:val="%1."/>
      <w:lvlJc w:val="left"/>
      <w:pPr>
        <w:tabs>
          <w:tab w:val="num" w:pos="360"/>
        </w:tabs>
        <w:ind w:left="864" w:hanging="504"/>
      </w:pPr>
      <w:rPr>
        <w:rFonts w:hint="default"/>
      </w:rPr>
    </w:lvl>
    <w:lvl w:ilvl="1" w:tplc="4620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9" w15:restartNumberingAfterBreak="0">
    <w:nsid w:val="50BE5560"/>
    <w:multiLevelType w:val="hybridMultilevel"/>
    <w:tmpl w:val="FFBC67B0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B5E5421"/>
    <w:multiLevelType w:val="hybridMultilevel"/>
    <w:tmpl w:val="EF7C1532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F1715AB"/>
    <w:multiLevelType w:val="hybridMultilevel"/>
    <w:tmpl w:val="EF7C1532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D7B1B28"/>
    <w:multiLevelType w:val="hybridMultilevel"/>
    <w:tmpl w:val="269208F8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DF749B0"/>
    <w:multiLevelType w:val="hybridMultilevel"/>
    <w:tmpl w:val="649299B8"/>
    <w:lvl w:ilvl="0" w:tplc="C94AAD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E6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AABF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C5D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EE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02B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60C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ADF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0F2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140B1E"/>
    <w:rsid w:val="00294EA1"/>
    <w:rsid w:val="003B48EB"/>
    <w:rsid w:val="00545649"/>
    <w:rsid w:val="005512F6"/>
    <w:rsid w:val="006778CD"/>
    <w:rsid w:val="00742AE3"/>
    <w:rsid w:val="00832BE3"/>
    <w:rsid w:val="00950E0C"/>
    <w:rsid w:val="009D08E6"/>
    <w:rsid w:val="009F3D93"/>
    <w:rsid w:val="00CA042F"/>
    <w:rsid w:val="00F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5D43"/>
  <w15:docId w15:val="{44FE43EA-2EF7-467B-8497-D15BB25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50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42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4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4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4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8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 Sabah</dc:creator>
  <cp:lastModifiedBy>yazar</cp:lastModifiedBy>
  <cp:revision>7</cp:revision>
  <dcterms:created xsi:type="dcterms:W3CDTF">2017-11-20T15:32:00Z</dcterms:created>
  <dcterms:modified xsi:type="dcterms:W3CDTF">2019-07-27T14:51:00Z</dcterms:modified>
</cp:coreProperties>
</file>