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2561">
        <w:rPr>
          <w:rFonts w:ascii="Times New Roman" w:hAnsi="Times New Roman" w:cs="Times New Roman"/>
          <w:b/>
          <w:color w:val="000000"/>
          <w:sz w:val="28"/>
          <w:szCs w:val="28"/>
        </w:rPr>
        <w:t>PROF. DR. MEHMET MELLİ’NİN ÖZGEÇMİŞİ</w:t>
      </w: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>Ögrenim Bilgisi</w:t>
      </w:r>
    </w:p>
    <w:p w:rsidR="00E42561" w:rsidRP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1980-1984</w:t>
      </w: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ANKARA TIP FAKÜLTESI</w:t>
      </w: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Tez adı: Bazı arakidonik asit metabolitlerinin akut ve kronik inflamasyona katkıları (1984) Tez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561">
        <w:rPr>
          <w:rFonts w:ascii="Times New Roman" w:hAnsi="Times New Roman" w:cs="Times New Roman"/>
          <w:color w:val="000000"/>
          <w:sz w:val="24"/>
          <w:szCs w:val="24"/>
        </w:rPr>
        <w:t>Danısmanı:(R. Kazım Türker)</w:t>
      </w: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Tıpta Uzmanlık</w:t>
      </w: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ANKARA ÜNIVERSITESI</w:t>
      </w: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>Görevler</w:t>
      </w:r>
    </w:p>
    <w:p w:rsidR="00E42561" w:rsidRP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PROFESÖR ANKARA ÜNIVERSITESI/TIP FAKÜLTESI/DAHILI TIP BILIMLERI</w:t>
      </w:r>
    </w:p>
    <w:p w:rsid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1995 BÖLÜMÜ/FARMAKOLOJI VE KLINIK FARMAKOLOJI ANABILIM DALI</w:t>
      </w:r>
      <w:proofErr w:type="gramStart"/>
      <w:r w:rsidRPr="00E42561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DOÇENT ANKARA ÜNIVERSITESI/TIP FAKÜLTESI/DAHILI TIP BILIMLERI BÖLÜMÜ</w:t>
      </w:r>
      <w:proofErr w:type="gramStart"/>
      <w:r w:rsidRPr="00E42561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1988-1995</w:t>
      </w:r>
    </w:p>
    <w:p w:rsid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YARDIMCI DOÇENT ANKARA ÜNIVERSITESI/TIP FAKÜLTESI/DAHILI TIP BILIMLERI BÖLÜMÜ</w:t>
      </w:r>
      <w:proofErr w:type="gramStart"/>
      <w:r w:rsidRPr="00E42561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1987-1988</w:t>
      </w: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>Yönetilen Tezler</w:t>
      </w:r>
    </w:p>
    <w:p w:rsidR="00E42561" w:rsidRP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:rsidR="00982FEF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>Doktora</w:t>
      </w:r>
    </w:p>
    <w:p w:rsidR="00E42561" w:rsidRP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FEF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DEMIRKAN NAHIT ARDA, (2005). Sıçanlarda enteral glutamin uygulamasının intestinal iskemi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561">
        <w:rPr>
          <w:rFonts w:ascii="Times New Roman" w:hAnsi="Times New Roman" w:cs="Times New Roman"/>
          <w:color w:val="000000"/>
          <w:sz w:val="24"/>
          <w:szCs w:val="24"/>
        </w:rPr>
        <w:t>reperfüzyon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561">
        <w:rPr>
          <w:rFonts w:ascii="Times New Roman" w:hAnsi="Times New Roman" w:cs="Times New Roman"/>
          <w:color w:val="000000"/>
          <w:sz w:val="24"/>
          <w:szCs w:val="24"/>
        </w:rPr>
        <w:t>hasarı üzerine etkileri, Ankara Üniversitesi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561">
        <w:rPr>
          <w:rFonts w:ascii="Times New Roman" w:hAnsi="Times New Roman" w:cs="Times New Roman"/>
          <w:color w:val="000000"/>
          <w:sz w:val="24"/>
          <w:szCs w:val="24"/>
        </w:rPr>
        <w:t>Saglık Bilimleri Enstitüsü.</w:t>
      </w:r>
    </w:p>
    <w:p w:rsidR="00E42561" w:rsidRP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FEF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>Tıpta Uzmanlık</w:t>
      </w:r>
    </w:p>
    <w:p w:rsidR="00E42561" w:rsidRP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AGIS EROL RAUF, (2014). Dekstran sodyum sülfat ile kolit olusturulmus sıçanlarda, kolon mukozasının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lipoksin A4 sentez kapasitesinin iyilesme üzerine etkisi, Ankara </w:t>
      </w:r>
      <w:proofErr w:type="gramStart"/>
      <w:r w:rsidRPr="00E42561">
        <w:rPr>
          <w:rFonts w:ascii="Times New Roman" w:hAnsi="Times New Roman" w:cs="Times New Roman"/>
          <w:color w:val="000000"/>
          <w:sz w:val="24"/>
          <w:szCs w:val="24"/>
        </w:rPr>
        <w:t>Üniversitesi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42561">
        <w:rPr>
          <w:rFonts w:ascii="Times New Roman" w:hAnsi="Times New Roman" w:cs="Times New Roman"/>
          <w:color w:val="000000"/>
          <w:sz w:val="24"/>
          <w:szCs w:val="24"/>
        </w:rPr>
        <w:t>Tıp</w:t>
      </w:r>
      <w:proofErr w:type="gramEnd"/>
      <w:r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 Fakültesi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561">
        <w:rPr>
          <w:rFonts w:ascii="Times New Roman" w:hAnsi="Times New Roman" w:cs="Times New Roman"/>
          <w:color w:val="000000"/>
          <w:sz w:val="24"/>
          <w:szCs w:val="24"/>
        </w:rPr>
        <w:t>TıbbiFarmakoloji Anabilim Dalı</w:t>
      </w:r>
    </w:p>
    <w:p w:rsid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2561" w:rsidRPr="00E42561" w:rsidRDefault="00982FEF" w:rsidP="00E42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ÇIÇEK ÖZDÖL </w:t>
      </w:r>
      <w:proofErr w:type="gramStart"/>
      <w:r w:rsidRPr="00E42561">
        <w:rPr>
          <w:rFonts w:ascii="Times New Roman" w:hAnsi="Times New Roman" w:cs="Times New Roman"/>
          <w:color w:val="000000"/>
          <w:sz w:val="24"/>
          <w:szCs w:val="24"/>
        </w:rPr>
        <w:t>NALAN</w:t>
      </w:r>
      <w:proofErr w:type="gramEnd"/>
      <w:r w:rsidRPr="00E42561">
        <w:rPr>
          <w:rFonts w:ascii="Times New Roman" w:hAnsi="Times New Roman" w:cs="Times New Roman"/>
          <w:color w:val="000000"/>
          <w:sz w:val="24"/>
          <w:szCs w:val="24"/>
        </w:rPr>
        <w:t>, (2003). Sıçanlarda akut inflamasyon modelinde 8-izoprostaglandin F2a ve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561">
        <w:rPr>
          <w:rFonts w:ascii="Times New Roman" w:hAnsi="Times New Roman" w:cs="Times New Roman"/>
          <w:color w:val="000000"/>
          <w:sz w:val="24"/>
          <w:szCs w:val="24"/>
        </w:rPr>
        <w:t>prostoglandin E2'nin olusumu ile siklooksijenaz inhibitörlerinin ve vitamin E'nin bu olusum üzerine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etkileri, </w:t>
      </w:r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Ankara </w:t>
      </w:r>
      <w:proofErr w:type="gramStart"/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>Üniversitesi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>Tıp</w:t>
      </w:r>
      <w:proofErr w:type="gramEnd"/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 Fakültesi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>TıbbiFarmakoloji Anabilim Dalı</w:t>
      </w:r>
    </w:p>
    <w:p w:rsid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UÇAR ATILA, (1996). Sıçanlarda deneysel olarak olusturulan non-steroidal antinflamatuvar</w:t>
      </w:r>
    </w:p>
    <w:p w:rsidR="00E42561" w:rsidRPr="00E42561" w:rsidRDefault="00982FEF" w:rsidP="00E42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gastropatisinde siklooksijenaz ve lipooksijenaz ürünlerinin rolünün arastırılması, </w:t>
      </w:r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Ankara </w:t>
      </w:r>
      <w:proofErr w:type="gramStart"/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>Üniversitesi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>Tıp</w:t>
      </w:r>
      <w:proofErr w:type="gramEnd"/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 Fakültesi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>TıbbiFarmakoloji Anabilim Dalı</w:t>
      </w:r>
    </w:p>
    <w:p w:rsidR="00E42561" w:rsidRDefault="00E42561" w:rsidP="00E42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2561" w:rsidRPr="00E42561" w:rsidRDefault="00982FEF" w:rsidP="00E42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2561">
        <w:rPr>
          <w:rFonts w:ascii="Times New Roman" w:hAnsi="Times New Roman" w:cs="Times New Roman"/>
          <w:color w:val="000000"/>
          <w:sz w:val="24"/>
          <w:szCs w:val="24"/>
        </w:rPr>
        <w:t>UGUR MEHMET, (1992). Çesitli uyaranlarla aktive edilmis insan periferik monositlerinde lipooksijenaz ve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2561">
        <w:rPr>
          <w:rFonts w:ascii="Times New Roman" w:hAnsi="Times New Roman" w:cs="Times New Roman"/>
          <w:color w:val="000000"/>
          <w:sz w:val="24"/>
          <w:szCs w:val="24"/>
        </w:rPr>
        <w:t>siklooksijenaz metabolitlerinin düzeyleri ve birbirlerinin olusumu üzerine olan etkilerinin arastırılması,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Ankara </w:t>
      </w:r>
      <w:proofErr w:type="gramStart"/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>Üniversitesi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>Tıp</w:t>
      </w:r>
      <w:proofErr w:type="gramEnd"/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 xml:space="preserve"> Fakültesi</w:t>
      </w:r>
      <w:r w:rsidR="00E42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2561" w:rsidRPr="00E42561">
        <w:rPr>
          <w:rFonts w:ascii="Times New Roman" w:hAnsi="Times New Roman" w:cs="Times New Roman"/>
          <w:color w:val="000000"/>
          <w:sz w:val="24"/>
          <w:szCs w:val="24"/>
        </w:rPr>
        <w:t>TıbbiFarmakoloji Anabilim Dalı</w:t>
      </w: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FEF" w:rsidRPr="00E42561" w:rsidRDefault="00982FEF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2561" w:rsidRPr="00E42561" w:rsidRDefault="00E42561" w:rsidP="00982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FEF" w:rsidRPr="00E42561" w:rsidRDefault="00982FEF" w:rsidP="00982FEF">
      <w:pPr>
        <w:rPr>
          <w:rFonts w:ascii="Times New Roman" w:hAnsi="Times New Roman" w:cs="Times New Roman"/>
          <w:b/>
          <w:sz w:val="28"/>
          <w:szCs w:val="28"/>
        </w:rPr>
      </w:pPr>
      <w:r w:rsidRPr="00E42561">
        <w:rPr>
          <w:rFonts w:ascii="Times New Roman" w:hAnsi="Times New Roman" w:cs="Times New Roman"/>
          <w:b/>
          <w:sz w:val="28"/>
          <w:szCs w:val="28"/>
        </w:rPr>
        <w:t xml:space="preserve">PROF. DR. MEHMET </w:t>
      </w:r>
      <w:proofErr w:type="gramStart"/>
      <w:r w:rsidRPr="00E42561">
        <w:rPr>
          <w:rFonts w:ascii="Times New Roman" w:hAnsi="Times New Roman" w:cs="Times New Roman"/>
          <w:b/>
          <w:sz w:val="28"/>
          <w:szCs w:val="28"/>
        </w:rPr>
        <w:t>MELLİ’NİN  YAYINLARI</w:t>
      </w:r>
      <w:proofErr w:type="gramEnd"/>
    </w:p>
    <w:p w:rsidR="00982FEF" w:rsidRPr="00E42561" w:rsidRDefault="00982FEF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>A)</w:t>
      </w:r>
      <w:r w:rsidRPr="00E42561">
        <w:rPr>
          <w:rFonts w:ascii="Times New Roman" w:hAnsi="Times New Roman" w:cs="Times New Roman"/>
          <w:b/>
          <w:sz w:val="24"/>
          <w:szCs w:val="24"/>
        </w:rPr>
        <w:tab/>
        <w:t>Uluslararası Bilimsel Atıf İndeksleri Kapsamındaki dergilerde yayımlanmış Araştırma makaleleri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1.</w:t>
      </w:r>
      <w:r w:rsidRPr="00E42561">
        <w:rPr>
          <w:rFonts w:ascii="Times New Roman" w:hAnsi="Times New Roman" w:cs="Times New Roman"/>
          <w:sz w:val="24"/>
          <w:szCs w:val="24"/>
        </w:rPr>
        <w:tab/>
        <w:t>Melli, M.  and Türker, R.K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Reversal by Acetylsalicylic Acid of  the  Captopril-Induced  Inhibition  of Angiotensin Converting Enzyme  in  the  Hindquarters  of  Guinea-Pig,  Arch.   Inter. Pharmacodyn.  Therapie, 257: 87, 1982. 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2.</w:t>
      </w:r>
      <w:r w:rsidRPr="00E42561">
        <w:rPr>
          <w:rFonts w:ascii="Times New Roman" w:hAnsi="Times New Roman" w:cs="Times New Roman"/>
          <w:sz w:val="24"/>
          <w:szCs w:val="24"/>
        </w:rPr>
        <w:tab/>
        <w:t>Ayhan,  İ.H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 Türker, R.K., Melli, M.:  A New Method for the Rapid Measurement  of  Analgesic  Activity  in  Rabbits,  Arch. Inter. Pharmacodyn. Therapie, 262: 215, 1983. 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3.</w:t>
      </w:r>
      <w:r w:rsidRPr="00E42561">
        <w:rPr>
          <w:rFonts w:ascii="Times New Roman" w:hAnsi="Times New Roman" w:cs="Times New Roman"/>
          <w:sz w:val="24"/>
          <w:szCs w:val="24"/>
        </w:rPr>
        <w:tab/>
        <w:t>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Assessment of Plasma Leukotriene and Prostaglandin Levels during Adjuvant Arthritis and Caolin-Induced Paw Oedama in Rats, Prostaglandins,  Leukotrienes and Essential Fatty Acids, 33: 173, 1988. 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4.</w:t>
      </w:r>
      <w:r w:rsidRPr="00E42561">
        <w:rPr>
          <w:rFonts w:ascii="Times New Roman" w:hAnsi="Times New Roman" w:cs="Times New Roman"/>
          <w:sz w:val="24"/>
          <w:szCs w:val="24"/>
        </w:rPr>
        <w:tab/>
        <w:t>Crivellari,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Accomazzo M.R.,  Vigano T.,  Oliva T.,  Melli M.,  et  al.,  Eicosanoid  release and mepyramine,  LTC4 and LTD4 binding in passively sensitized human lung parenchyma  in  vitro, Biochem. Pharmacol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42: 419, 1991. 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5.</w:t>
      </w:r>
      <w:r w:rsidRPr="00E42561">
        <w:rPr>
          <w:rFonts w:ascii="Times New Roman" w:hAnsi="Times New Roman" w:cs="Times New Roman"/>
          <w:sz w:val="24"/>
          <w:szCs w:val="24"/>
        </w:rPr>
        <w:tab/>
        <w:t>Tuncalı T, Melli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Ayhan I.H.,  et al.,  Augmentation of the release of Leukotriene B4 by  indomethacin  from  human peripheral  blood  nuclear  cells,  DOĞA  Tr. J.  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of  Medical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Sciences, 16: 163, 1992. 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6.</w:t>
      </w:r>
      <w:r w:rsidRPr="00E42561">
        <w:rPr>
          <w:rFonts w:ascii="Times New Roman" w:hAnsi="Times New Roman" w:cs="Times New Roman"/>
          <w:sz w:val="24"/>
          <w:szCs w:val="24"/>
        </w:rPr>
        <w:tab/>
        <w:t>Taşcılar  Ö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 Saray  A.,  Dizbay-Sak  S. and  Melli  M., Acetylsalicyclic  acid  and  misoprostol  combination in adjuvant arthritis of rats, Inflammation, 17: 489, 1993. 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7.</w:t>
      </w:r>
      <w:r w:rsidRPr="00E42561">
        <w:rPr>
          <w:rFonts w:ascii="Times New Roman" w:hAnsi="Times New Roman" w:cs="Times New Roman"/>
          <w:sz w:val="24"/>
          <w:szCs w:val="24"/>
        </w:rPr>
        <w:tab/>
        <w:t>Uğur,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and  Melli, M.: Inhibitory effect of LY 255283 on the synthesis of leukotriene B4  and thromboxane A2  in human peripheral blood polymorphonuclear leukocytes and monocytes,  Mediators of Inflammation, 2: 407, 1993.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8.</w:t>
      </w:r>
      <w:r w:rsidRPr="00E42561">
        <w:rPr>
          <w:rFonts w:ascii="Times New Roman" w:hAnsi="Times New Roman" w:cs="Times New Roman"/>
          <w:sz w:val="24"/>
          <w:szCs w:val="24"/>
        </w:rPr>
        <w:tab/>
        <w:t>Cila, E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Alpaslan, M.,  Melli, M., and Tokgözoğlu, M.:  Prostaglandin E2 activity in the synovial-like membrane, J. Arthroplasty,  9(1):  67, 1994.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9.</w:t>
      </w:r>
      <w:r w:rsidRPr="00E42561">
        <w:rPr>
          <w:rFonts w:ascii="Times New Roman" w:hAnsi="Times New Roman" w:cs="Times New Roman"/>
          <w:sz w:val="24"/>
          <w:szCs w:val="24"/>
        </w:rPr>
        <w:tab/>
        <w:t>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Yazıcı, H., Uçar, A. and Türker, R.K.: Inhibitory effect of allopurinol on adjuvant arthritis in rats,  Agents and Actions, 42: 56, 1994.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10.</w:t>
      </w:r>
      <w:r w:rsidRPr="00E42561">
        <w:rPr>
          <w:rFonts w:ascii="Times New Roman" w:hAnsi="Times New Roman" w:cs="Times New Roman"/>
          <w:sz w:val="24"/>
          <w:szCs w:val="24"/>
        </w:rPr>
        <w:tab/>
        <w:t>Uçar, A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Dizbay-Sak, S., Melli M.: Effects of chronic treatment with indomethacin at clinically relevant doses on intestinal tissue 6-keto prostaglandin F1a and leukotriene B4 level in relation to gastroenteropathy, Inflammation, 22(3): 243, 1998.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11.</w:t>
      </w:r>
      <w:r w:rsidRPr="00E42561">
        <w:rPr>
          <w:rFonts w:ascii="Times New Roman" w:hAnsi="Times New Roman" w:cs="Times New Roman"/>
          <w:sz w:val="24"/>
          <w:szCs w:val="24"/>
        </w:rPr>
        <w:tab/>
        <w:t>Özyazgan, İ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Tercan, M., Melli, M., Bekerecioğlu, M., Üstün, H. and Günay, G.K.: Eicosanoids and inflammatory cells in frostbitten tissue: Prostacyclin, thromboxane, polymorphonuclear leukocytes, and mast cells, Plast. Reconstr. Surg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101: 1881, 1998.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12.</w:t>
      </w:r>
      <w:r w:rsidRPr="00E42561">
        <w:rPr>
          <w:rFonts w:ascii="Times New Roman" w:hAnsi="Times New Roman" w:cs="Times New Roman"/>
          <w:sz w:val="24"/>
          <w:szCs w:val="24"/>
        </w:rPr>
        <w:tab/>
        <w:t>Özyazgan, İ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Tercan, M., Bekerecioğlu, M., Melli, M., Üstün, H. and Günay, G.K.: Defibrotide acticity in experimental frostbite injury, Br. J. Plast. Surg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51: 450, 1998.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E42561">
        <w:rPr>
          <w:rFonts w:ascii="Times New Roman" w:hAnsi="Times New Roman" w:cs="Times New Roman"/>
          <w:sz w:val="24"/>
          <w:szCs w:val="24"/>
        </w:rPr>
        <w:tab/>
        <w:t>Sayar, K. and 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Effect of  combination of misoprostol and indomethacin on eicosanoid production in carrageenan-induced air pouch inflammation in rats, Eur. J. Pharmacol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369: 365, 1999.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14.</w:t>
      </w:r>
      <w:r w:rsidRPr="00E42561">
        <w:rPr>
          <w:rFonts w:ascii="Times New Roman" w:hAnsi="Times New Roman" w:cs="Times New Roman"/>
          <w:sz w:val="24"/>
          <w:szCs w:val="24"/>
        </w:rPr>
        <w:tab/>
        <w:t>Çelik, G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Bavbek, S., Mısırlıgil, S., Melli, M.: Release of cysteinyl leukotrienes with aspirin stimulation and the effect of prostaglandin E2 on this release from peripheral leukocytes in aspirin-induced asthmatic patients. Clin Exp. Allergy.  31: 1615, 2001.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15.</w:t>
      </w:r>
      <w:r w:rsidRPr="00E42561">
        <w:rPr>
          <w:rFonts w:ascii="Times New Roman" w:hAnsi="Times New Roman" w:cs="Times New Roman"/>
          <w:sz w:val="24"/>
          <w:szCs w:val="24"/>
        </w:rPr>
        <w:tab/>
        <w:t>Buluç,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Gürdal, H., Melli, M.: Effect of misoprostol and indomethacin on cyclooxygenase induction and eicosanoid production in carrageenan-induced air pouch inflammation in rats. Prostaglandins &amp; other Lipid Mediators. 70: 227, 2002.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16.</w:t>
      </w:r>
      <w:r w:rsidRPr="00E42561">
        <w:rPr>
          <w:rFonts w:ascii="Times New Roman" w:hAnsi="Times New Roman" w:cs="Times New Roman"/>
          <w:sz w:val="24"/>
          <w:szCs w:val="24"/>
        </w:rPr>
        <w:tab/>
        <w:t>Çiçek, Özdöl, N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Melli, M.: Formation of 8-isoprostaglandin F2a and prostaglandin E2 in carrageenan-induced air pouch model in rat. Eur. J. Pharmacol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506: 189, 2004.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17.</w:t>
      </w:r>
      <w:r w:rsidRPr="00E42561">
        <w:rPr>
          <w:rFonts w:ascii="Times New Roman" w:hAnsi="Times New Roman" w:cs="Times New Roman"/>
          <w:sz w:val="24"/>
          <w:szCs w:val="24"/>
        </w:rPr>
        <w:tab/>
        <w:t>Çiçek, Özdöl, N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Ateş, A., Tiryaki Aydıntuğ O.,  Melli, M.: Urinary 8-isoprostaglandin F2a level in Behçet’s disease. Prostaglandins &amp; Other Lipid Mediators. 78: 96-106, 2005.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18.</w:t>
      </w:r>
      <w:r w:rsidRPr="00E42561">
        <w:rPr>
          <w:rFonts w:ascii="Times New Roman" w:hAnsi="Times New Roman" w:cs="Times New Roman"/>
          <w:sz w:val="24"/>
          <w:szCs w:val="24"/>
        </w:rPr>
        <w:tab/>
        <w:t>Demirkan, N.A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Melli, M.: A Simple and Inexpensive Device for Collecting Urine Samples from Rats, Lab. Animals,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36:39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-41, 2007.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19.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 Mamuk, S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 Melli, M.: Effect of   aspirin, paracetamol and their nitric oxide donating derivatives on exudate cytokine and PGE2 production   in zymosan-induced air pouch inflammation in rats. Eur. J. Pharmacol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561: 220-225, 2007.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20.</w:t>
      </w:r>
      <w:r w:rsidRPr="00E42561">
        <w:rPr>
          <w:rFonts w:ascii="Times New Roman" w:hAnsi="Times New Roman" w:cs="Times New Roman"/>
          <w:sz w:val="24"/>
          <w:szCs w:val="24"/>
        </w:rPr>
        <w:tab/>
        <w:t>Çelik, G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Erkekol, F.O.,  Mısırlıgil, S., Melli, M.: Lipoxin A4 levels in asthma: relation with disease severity and aspirin sensitivity. Clin. Exp. Allergy. 37: 1494-1501, 2007.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21.</w:t>
      </w:r>
      <w:r w:rsidRPr="00E42561">
        <w:rPr>
          <w:rFonts w:ascii="Times New Roman" w:hAnsi="Times New Roman" w:cs="Times New Roman"/>
          <w:sz w:val="24"/>
          <w:szCs w:val="24"/>
        </w:rPr>
        <w:tab/>
        <w:t>Demirkan, A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Orazakunov, E., Savaş, B., Kuzu, M.A., Melli, M.: Enteral glutamine pretreatment does not decrease plasma endotoxin level induced by ischemia-reperfusion injury in rats. World J. Gastroenterol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14: 463-8, 2008.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22.</w:t>
      </w:r>
      <w:r w:rsidRPr="00E42561">
        <w:rPr>
          <w:rFonts w:ascii="Times New Roman" w:hAnsi="Times New Roman" w:cs="Times New Roman"/>
          <w:sz w:val="24"/>
          <w:szCs w:val="24"/>
        </w:rPr>
        <w:tab/>
        <w:t>Demirkan, A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Savaş, B., Melli, M.: Endotoxin level in ischemia-reperfusion injury in rats; the effect of glutamine pretreatment on endotoxin levels and gut morphology. Nutrition, 26: 106-111, 2010.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23.</w:t>
      </w:r>
      <w:r w:rsidRPr="00E42561">
        <w:rPr>
          <w:rFonts w:ascii="Times New Roman" w:hAnsi="Times New Roman" w:cs="Times New Roman"/>
          <w:sz w:val="24"/>
          <w:szCs w:val="24"/>
        </w:rPr>
        <w:tab/>
        <w:t>Sarıbaş, Z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Ergün, H., Mamuk, S., Köseoğlu-Eser, Ö., Melli, M.: Critical appraisal of air pouch infection model in rats. Ann. Clin. Lab. Science,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42:50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-56, 2012.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24.</w:t>
      </w:r>
      <w:r w:rsidRPr="00E42561">
        <w:rPr>
          <w:rFonts w:ascii="Times New Roman" w:hAnsi="Times New Roman" w:cs="Times New Roman"/>
          <w:sz w:val="24"/>
          <w:szCs w:val="24"/>
        </w:rPr>
        <w:tab/>
        <w:t>Ağış, E.R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Savaş, B. and Melli, M. Impact of colonic mucosal lipoxin A4 synthesis capacity on healing in rats with dextran sodium sulfate-induced colitis, Prostaglandins and Other Lipid Mediators, 2015, 121: 63-69</w:t>
      </w:r>
    </w:p>
    <w:p w:rsidR="00E42561" w:rsidRDefault="00E42561" w:rsidP="00982FEF">
      <w:pPr>
        <w:rPr>
          <w:rFonts w:ascii="Times New Roman" w:hAnsi="Times New Roman" w:cs="Times New Roman"/>
          <w:b/>
          <w:sz w:val="24"/>
          <w:szCs w:val="24"/>
        </w:rPr>
      </w:pPr>
    </w:p>
    <w:p w:rsidR="00E42561" w:rsidRDefault="00E42561" w:rsidP="00982FEF">
      <w:pPr>
        <w:rPr>
          <w:rFonts w:ascii="Times New Roman" w:hAnsi="Times New Roman" w:cs="Times New Roman"/>
          <w:b/>
          <w:sz w:val="24"/>
          <w:szCs w:val="24"/>
        </w:rPr>
      </w:pPr>
    </w:p>
    <w:p w:rsidR="00E42561" w:rsidRDefault="00E42561" w:rsidP="00982FEF">
      <w:pPr>
        <w:rPr>
          <w:rFonts w:ascii="Times New Roman" w:hAnsi="Times New Roman" w:cs="Times New Roman"/>
          <w:b/>
          <w:sz w:val="24"/>
          <w:szCs w:val="24"/>
        </w:rPr>
      </w:pPr>
    </w:p>
    <w:p w:rsidR="00982FEF" w:rsidRPr="00E42561" w:rsidRDefault="00982FEF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lastRenderedPageBreak/>
        <w:t>B)</w:t>
      </w:r>
      <w:r w:rsidRPr="00E42561">
        <w:rPr>
          <w:rFonts w:ascii="Times New Roman" w:hAnsi="Times New Roman" w:cs="Times New Roman"/>
          <w:b/>
          <w:sz w:val="24"/>
          <w:szCs w:val="24"/>
        </w:rPr>
        <w:tab/>
        <w:t>Uluslarası Konferans Bildirileri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1.</w:t>
      </w:r>
      <w:r w:rsidRPr="00E42561">
        <w:rPr>
          <w:rFonts w:ascii="Times New Roman" w:hAnsi="Times New Roman" w:cs="Times New Roman"/>
          <w:sz w:val="24"/>
          <w:szCs w:val="24"/>
        </w:rPr>
        <w:tab/>
        <w:t>Melli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Letari, O., Vigano, T., et al., Cytosolic calcium and arachidonate metabolism in rat peritoneal mast cells, 7th International Conference of Prostaglandins And Related Compounds, Abstract Book, p.187, 1990.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2.</w:t>
      </w:r>
      <w:r w:rsidRPr="00E42561">
        <w:rPr>
          <w:rFonts w:ascii="Times New Roman" w:hAnsi="Times New Roman" w:cs="Times New Roman"/>
          <w:sz w:val="24"/>
          <w:szCs w:val="24"/>
        </w:rPr>
        <w:tab/>
        <w:t>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Taşcı, Ö., Saray, A., Effect of combination of misoprostol and acetylsalicyclic acid on adjuvant arthritis in rats, 8th International Conference of Prostaglandins And Related Compounds, Abstract Book, p.101, 1992.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3.</w:t>
      </w:r>
      <w:r w:rsidRPr="00E42561">
        <w:rPr>
          <w:rFonts w:ascii="Times New Roman" w:hAnsi="Times New Roman" w:cs="Times New Roman"/>
          <w:sz w:val="24"/>
          <w:szCs w:val="24"/>
        </w:rPr>
        <w:tab/>
        <w:t>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Uğur, M., Türker, R.K., Effect of indomethacin and acetylsalicyclic acid on A23187 and FMLP-induced thromboxane B2 and leukotriene B4 release in human peripheral polymorphonuclear leukocytes, 9th International Conference of Prostaglandins And Related Compounds, Abstract Book, p.35, 1994.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4.</w:t>
      </w:r>
      <w:r w:rsidRPr="00E42561">
        <w:rPr>
          <w:rFonts w:ascii="Times New Roman" w:hAnsi="Times New Roman" w:cs="Times New Roman"/>
          <w:sz w:val="24"/>
          <w:szCs w:val="24"/>
        </w:rPr>
        <w:tab/>
        <w:t>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Uçar, A., Dizbay-Sak, S., Effects of clinically relevant doses of indomethacin and nabumetone on gastroenteropathy and intestinal 6-Keto-Prostaglandin F1a and leukotriene B4 levels in rats in rats, First European Congress of Pharmacology, Pharmacological Research, 31: (Supplement),  p. 131, 1995.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5.</w:t>
      </w:r>
      <w:r w:rsidRPr="00E42561">
        <w:rPr>
          <w:rFonts w:ascii="Times New Roman" w:hAnsi="Times New Roman" w:cs="Times New Roman"/>
          <w:sz w:val="24"/>
          <w:szCs w:val="24"/>
        </w:rPr>
        <w:tab/>
        <w:t>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Uçar, A., Dizbay-Sak, S., Effects of clinically relevant doses of indomethacin and nabumetone on gastroenteropathy and intestinal 6-Keto-Prostaglandin F1a and leukotriene B4 levels in rats  10th International Conference of Prostaglandins And Related Compounds,  Prostaglandins Leukotrienes and Essential Fatty Acids, 55: (Suppl. 1) p. 93, 1996.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6.</w:t>
      </w:r>
      <w:r w:rsidRPr="00E42561">
        <w:rPr>
          <w:rFonts w:ascii="Times New Roman" w:hAnsi="Times New Roman" w:cs="Times New Roman"/>
          <w:sz w:val="24"/>
          <w:szCs w:val="24"/>
        </w:rPr>
        <w:tab/>
        <w:t>Sayar, K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Melli, M.,   Effect of combination of misoprostol and indomethacin on eicosanoid production in carrageenan-induced air pouch inflammation in rats, 2nd European Congress of Pharmacology, Fundamental and Clinical Pharmacology, 13: (Suppl. 1)  p. 192, 1999.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7.</w:t>
      </w:r>
      <w:r w:rsidRPr="00E42561">
        <w:rPr>
          <w:rFonts w:ascii="Times New Roman" w:hAnsi="Times New Roman" w:cs="Times New Roman"/>
          <w:sz w:val="24"/>
          <w:szCs w:val="24"/>
        </w:rPr>
        <w:tab/>
        <w:t>Melli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Çelik G., Bavbek S., Mısırlıgil Z.: In vitro release of cystenyl lekotrienes with aspirin stimulation and effect of prostaglandin E2 on this release in aspirin-sensitive asthmatics, 11th International Conference on “Advances in Prostaglandin and Leukotriene Research: Basic Science and New Clinical Applications, Abstract book, p. 72, 2000.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8.</w:t>
      </w:r>
      <w:r w:rsidRPr="00E42561">
        <w:rPr>
          <w:rFonts w:ascii="Times New Roman" w:hAnsi="Times New Roman" w:cs="Times New Roman"/>
          <w:sz w:val="24"/>
          <w:szCs w:val="24"/>
        </w:rPr>
        <w:tab/>
        <w:t>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Mamuk, S., Effect of   aspirin, paracetamol and their nitric oxide donating derivatives on exudates cytokine and PGE2 production   in zymosan-induced air pouch inflammation in rats. 15th World Congress of Pharmacology, ACTA PHARMACOLOGICA SINICA 27: Suppl. 1, p.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266   2006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>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9.</w:t>
      </w:r>
      <w:r w:rsidRPr="00E42561">
        <w:rPr>
          <w:rFonts w:ascii="Times New Roman" w:hAnsi="Times New Roman" w:cs="Times New Roman"/>
          <w:sz w:val="24"/>
          <w:szCs w:val="24"/>
        </w:rPr>
        <w:tab/>
        <w:t>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Çelik G., Erkokol F.O., Mısırlıgil Z.: Lipoxin A4 levels in asthma: Relation with disease severity and aspirin sensitivity. 6th EPHAR Congress, Fundamental &amp; Clinical Pharmacology, 22: Suppl. 2, p. 25, S17.C002, 2008. 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 Sarıbaş, S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Ergun, H., Mamuk, S., Köseoğlu-Eser, Ö and Melli, M.   Critical appraisal of air pouch infection model in rats, 6th EPHAR Congress, EPHAR 2012, July, 17-20, Granada, İspanya</w:t>
      </w:r>
    </w:p>
    <w:p w:rsidR="00982FEF" w:rsidRPr="00E42561" w:rsidRDefault="00982FEF" w:rsidP="0098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11. Melli Mehmet, Ağıs Erol Rauf, Savaş Berna. Impact of colonic mucosal lipoxin A4 synthesis capacity on healing in rats with dextran sodium sulphate-induced colitis, 5th European Workshop on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Lıpıd Medıators (5EWLM), 48. (özet bildiri/sözel) October 23-24, 2014, İstanbul, Turkey</w:t>
      </w:r>
    </w:p>
    <w:p w:rsidR="00982FEF" w:rsidRPr="00E42561" w:rsidRDefault="00982FEF" w:rsidP="0098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 xml:space="preserve">11. </w:t>
      </w:r>
      <w:r w:rsidRPr="00E42561">
        <w:rPr>
          <w:rFonts w:ascii="Times New Roman" w:hAnsi="Times New Roman" w:cs="Times New Roman"/>
          <w:sz w:val="24"/>
          <w:szCs w:val="24"/>
        </w:rPr>
        <w:tab/>
        <w:t>Ağıs Erol Rauf, Usanmaz Suzan Emel, Melli Mehmet (2016). Alterations in thrombotic</w:t>
      </w:r>
    </w:p>
    <w:p w:rsidR="00982FEF" w:rsidRPr="00E42561" w:rsidRDefault="00982FEF" w:rsidP="0098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parameters and urinary secretion of prostayclin and thromboxane A2 metabolites</w:t>
      </w:r>
    </w:p>
    <w:p w:rsidR="00982FEF" w:rsidRPr="00E42561" w:rsidRDefault="00982FEF" w:rsidP="0098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2561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healthy and zymosan-injected rats during long term administrations on nonselective</w:t>
      </w:r>
    </w:p>
    <w:p w:rsidR="00982FEF" w:rsidRPr="00E42561" w:rsidRDefault="00982FEF" w:rsidP="0098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and selective cyclooxygenase inhibitors. 6th European Workshop on</w:t>
      </w:r>
    </w:p>
    <w:p w:rsidR="00982FEF" w:rsidRPr="00E42561" w:rsidRDefault="00982FEF" w:rsidP="0098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Lipid Medıators (6EWLM), 97-97. (özet bildiri/poster)(yayın no:3431838)</w:t>
      </w:r>
    </w:p>
    <w:p w:rsidR="00982FEF" w:rsidRPr="00E42561" w:rsidRDefault="00982FEF" w:rsidP="00982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FEF" w:rsidRPr="00E42561" w:rsidRDefault="00982FEF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>C)</w:t>
      </w:r>
      <w:r w:rsidRPr="00E42561">
        <w:rPr>
          <w:rFonts w:ascii="Times New Roman" w:hAnsi="Times New Roman" w:cs="Times New Roman"/>
          <w:b/>
          <w:sz w:val="24"/>
          <w:szCs w:val="24"/>
        </w:rPr>
        <w:tab/>
        <w:t>Kitap bölümleri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I.</w:t>
      </w:r>
      <w:r w:rsidRPr="00E42561">
        <w:rPr>
          <w:rFonts w:ascii="Times New Roman" w:hAnsi="Times New Roman" w:cs="Times New Roman"/>
          <w:sz w:val="24"/>
          <w:szCs w:val="24"/>
        </w:rPr>
        <w:tab/>
        <w:t>Türk Farmakoloji Derneği, Farmakoloji Ders Kitabı, Editörler: T. Arda Bökesoy, İclal Çakıcı, Mehmet Melli, Gazi Kitabevi, Ankara, 2000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Prof. Dr. Mehmet Melli tarafından yazılan bölümler: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1.</w:t>
      </w:r>
      <w:r w:rsidRPr="00E42561">
        <w:rPr>
          <w:rFonts w:ascii="Times New Roman" w:hAnsi="Times New Roman" w:cs="Times New Roman"/>
          <w:sz w:val="24"/>
          <w:szCs w:val="24"/>
        </w:rPr>
        <w:tab/>
        <w:t>Bölüm 11, 11.1.1 Kemoterapötikler: Giriş ve Genel Kavramlar, s. 521.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Bölüm 11, 11.1A.1 Beta-Laktam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Antibiyotikler  I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>: Penisilinler, s. 532.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3.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Bölüm 11, 11.1A.2 Beta-Laktam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Antibiyotikler  II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>: Sefalosporinler, Karbapenemler, ve Monobaktamlar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II.</w:t>
      </w:r>
      <w:r w:rsidRPr="00E42561">
        <w:rPr>
          <w:rFonts w:ascii="Times New Roman" w:hAnsi="Times New Roman" w:cs="Times New Roman"/>
          <w:sz w:val="24"/>
          <w:szCs w:val="24"/>
        </w:rPr>
        <w:tab/>
        <w:t>Rasyonel Tedavi Yönünden Tıbbi Farmakoloji, Editör: Prof. Dr. S. Oğuz Kayaalp, Onuncu baskı, Feryal Matbaacılık San. Ve Tic. Ltd. Şti. 2002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Prof. Dr. Mehmet Melli tarafından yazılan bölümler: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1.</w:t>
      </w:r>
      <w:r w:rsidRPr="00E42561">
        <w:rPr>
          <w:rFonts w:ascii="Times New Roman" w:hAnsi="Times New Roman" w:cs="Times New Roman"/>
          <w:sz w:val="24"/>
          <w:szCs w:val="24"/>
        </w:rPr>
        <w:tab/>
        <w:t>VI. Bölüm 66. Non-Steroidal Antiinflamatuvar İlaçlar, (Prof. Dr. S. Oğuz Kayaalp ile birlikte) s. 960.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2.</w:t>
      </w:r>
      <w:r w:rsidRPr="00E42561">
        <w:rPr>
          <w:rFonts w:ascii="Times New Roman" w:hAnsi="Times New Roman" w:cs="Times New Roman"/>
          <w:sz w:val="24"/>
          <w:szCs w:val="24"/>
        </w:rPr>
        <w:tab/>
        <w:t>X. Bölüm 89. Eikozanoidler (Araşidonik Asit Metabolitleri) ve Diğer Otakoidler, (Prof. Dr. R. Kazım Türker ve Prof. Dr. S. Oğuz Kayaalp ile birlikte) s. 1439.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III.</w:t>
      </w:r>
      <w:r w:rsidRPr="00E42561">
        <w:rPr>
          <w:rFonts w:ascii="Times New Roman" w:hAnsi="Times New Roman" w:cs="Times New Roman"/>
          <w:sz w:val="24"/>
          <w:szCs w:val="24"/>
        </w:rPr>
        <w:tab/>
        <w:t>Mehmet Melli ve S. Oğuz Kayaalp, Klinik İlaç Araştırmaları ve Yasal Düzenlemeler, Bilimsel Düşünce ve Araştırmada Etik, Ed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Prof. Dr. Hülya Güven ve Prof. Dr. Sedef Gidener, Sayfa 96-106, Dokuz Eylül Yayınları, İzmir, 2003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IV.</w:t>
      </w:r>
      <w:r w:rsidRPr="00E42561">
        <w:rPr>
          <w:rFonts w:ascii="Times New Roman" w:hAnsi="Times New Roman" w:cs="Times New Roman"/>
          <w:sz w:val="24"/>
          <w:szCs w:val="24"/>
        </w:rPr>
        <w:tab/>
        <w:t>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Türkiye’de Klinik Araştırmaların Bugünü, Klinik Araştırmalar Kitabı, Ed., Akan, H., Sayfa; 19-13, Bilimsel Yıp Yayınevi, Ankara 2006.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lastRenderedPageBreak/>
        <w:t>V.</w:t>
      </w:r>
      <w:r w:rsidRPr="00E42561">
        <w:rPr>
          <w:rFonts w:ascii="Times New Roman" w:hAnsi="Times New Roman" w:cs="Times New Roman"/>
          <w:sz w:val="24"/>
          <w:szCs w:val="24"/>
        </w:rPr>
        <w:tab/>
        <w:t>Mehmet Melli ve S. Oğuz Kayaalp, Klinik İlaç Araştırmalarının Etik Yönü, Klinik Farmakolojinin Esasları ve Temel Düzenlemeler, Ed. Prof. Dr. S. Oğuz Kayaalp, Genişletilmiş 4. Baskı, Sayfa; 77-96, Pelikan Yayıncılık, Ankara, 2008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VI. Rasyonel Tedavi Yönünden Tıbbi Farmakoloji, Editör: Prof. Dr. S. Oğuz Kayaalp, 13. baskı, 2012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- Cilt:1, II. Bölüm, 16. Alt bölüm: Kemoterapötiklere giriş. İnfeksiyon tedavisininfarmakolojik ve farmakokinetik esasları, , s. 157-181.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- Cilt 2, VI. Bölüm, 66. Alt bölüm, Non-Steroidal Antiinflamatuvar İlaçlar, s. 869-902.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- Cilt 2, x. Bölüm, 89. Alt bölüm, Eikozanoidler (Araşidonik Asit Metabolitleri) ve Diğer Otakoidler, (R.K. Türker ve S. Oğuz Kayaalp ile birlikte) Cilt 2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s1327-1344.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VII. Mehmet Melli, Tıbbi Hatalar, s. 57-59, 2012, Medikolegal Düzlem Tıpta Uygulamam Hataları, 2012, Eds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Yaşar Bilge, İ. Ethem Geçim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 xml:space="preserve">VIII. S. Oğuz Kayaalp, Klinik İlaç Araştırmalarının Etik Yönü, s: 77-96,2013,  Klinik Farmakolojinin Esasları ve Temel Düzenlemeler, Ed. Prof. Dr. S. Oğuz Kayaalp, Güncellenmiş 5. Baskı,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IX. S. Oğuz Kayaalp, Mehmet Melli, Araştırma Etik Kurullarının Tarihçesi,  s. 253-256, 2014,  Klinik Araştırmalar Kitabı-2014, Ed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Akan, H.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X. Mehmet Melli, İlaç Allerjilerini önlemede Akılcı İlaç Kullanımı, s. 144-146, 2014, İlaç Aşırı Duyarlılık Reaksiyonlarına Yaklaşım Ulusal Rehber, 2014, Ed. Gülfem E. Çelik.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</w:p>
    <w:p w:rsidR="00982FEF" w:rsidRPr="00E42561" w:rsidRDefault="00982FEF" w:rsidP="00982FEF">
      <w:pPr>
        <w:rPr>
          <w:rFonts w:ascii="Times New Roman" w:hAnsi="Times New Roman" w:cs="Times New Roman"/>
          <w:b/>
          <w:sz w:val="28"/>
          <w:szCs w:val="28"/>
        </w:rPr>
      </w:pPr>
      <w:r w:rsidRPr="00E42561">
        <w:rPr>
          <w:rFonts w:ascii="Times New Roman" w:hAnsi="Times New Roman" w:cs="Times New Roman"/>
          <w:b/>
          <w:sz w:val="28"/>
          <w:szCs w:val="28"/>
        </w:rPr>
        <w:t>PROF. DR. MEHMET MELLİ’NIN YÜRÜTTÜĞÜ PROJELER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</w:p>
    <w:p w:rsidR="00982FEF" w:rsidRPr="00E42561" w:rsidRDefault="00982FEF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>A.</w:t>
      </w:r>
      <w:r w:rsidRPr="00E42561">
        <w:rPr>
          <w:rFonts w:ascii="Times New Roman" w:hAnsi="Times New Roman" w:cs="Times New Roman"/>
          <w:b/>
          <w:sz w:val="24"/>
          <w:szCs w:val="24"/>
        </w:rPr>
        <w:tab/>
        <w:t>Ankara Üniversitesi Bilimsel Araştırma Fonu Projeleri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1.</w:t>
      </w:r>
      <w:r w:rsidRPr="00E42561">
        <w:rPr>
          <w:rFonts w:ascii="Times New Roman" w:hAnsi="Times New Roman" w:cs="Times New Roman"/>
          <w:sz w:val="24"/>
          <w:szCs w:val="24"/>
        </w:rPr>
        <w:tab/>
        <w:t>Hodgkinli hastaların periferik mononükleer hücre kültüründe lökotrien düzeylerinin değerlendirilmesi" başlıklı ve 15 Temmuz 1987 tarihinde 87.09.0075 no ile kabul edilen ve tamamlanmış Ankara Üniversitesi Araştırma Fonu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2.</w:t>
      </w:r>
      <w:r w:rsidRPr="00E42561">
        <w:rPr>
          <w:rFonts w:ascii="Times New Roman" w:hAnsi="Times New Roman" w:cs="Times New Roman"/>
          <w:sz w:val="24"/>
          <w:szCs w:val="24"/>
        </w:rPr>
        <w:tab/>
        <w:t>"Sıçan peritoneal mast hücrelerinden çeşitli uyaranlarla prostaglandin D2 salınımının ve bu salınımın yaşla değişiminin incelenmesi" başlıklı ve 6 Haziran 1990 tarihinde 90.09.0019 no ile kabul edilen ve tamamlanmış Ankara Üniversitesi Araştırma Fonu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3.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"Çeţitli uyaranlarla aktive edilmiţ insan periferik monositlerinde lipoksijenaz ve siklooksijenaz metabolitlerinin düzeyleri ve birbirlerinin oluşumu üzerine olan etkilerinin araştırılması" başlıklı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ve   1992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tarihinde 92.09.0004 no ile kabul edilen ve tamamlanmış Ankara Üniversitesi Araştırma Fonu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E42561">
        <w:rPr>
          <w:rFonts w:ascii="Times New Roman" w:hAnsi="Times New Roman" w:cs="Times New Roman"/>
          <w:sz w:val="24"/>
          <w:szCs w:val="24"/>
        </w:rPr>
        <w:tab/>
        <w:t>“Sıçanlarda deneysel olarak oluşturulan nonsteroidal antiinflamatuvar gastropatisinde siklooksijenaz ve lipoksijenaz ürünlerinin rolünün araştırılması” başlıklı ve 1995 tarihinde 95-09-00-01 no ile kabul edilen ve tamamlanmış Ankara Üniversitesi Araştırma Fonu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5.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“Aspirin duyarlı astmalı olgularda in vitro aspirin stimulasyonu ile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sisteinil  lökotrienlerin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salınımı ve PGE2’nin periferik kan lökositlerinden lökotrien salınımı üzerine etkisi” başlıklı ve 1998 tarihinde 98-09-00-06 no ile kabul edilen ve tamamlanmış Ankara Üniversitesi Araştırma Fonu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6.</w:t>
      </w:r>
      <w:r w:rsidRPr="00E42561">
        <w:rPr>
          <w:rFonts w:ascii="Times New Roman" w:hAnsi="Times New Roman" w:cs="Times New Roman"/>
          <w:sz w:val="24"/>
          <w:szCs w:val="24"/>
        </w:rPr>
        <w:tab/>
        <w:t>“Aspirin duyarlı astmalı olguların periferik kan örneklerinin çeşitli COX-1 ve COX-2 inhibitörleri ile uyarımı sonrası sisteinil lökotrien salınımı, bu salınım üzerinde PGE2’nin ve bundan sorumlu reseptörlerin araştırılması”  başlıklı ve 2001 tarihinde 2001-08-09-046 no ile kabul edilen ve tamamlanmış Ankara Üniversitesi Araştırma Fonu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7.</w:t>
      </w:r>
      <w:r w:rsidRPr="00E42561">
        <w:rPr>
          <w:rFonts w:ascii="Times New Roman" w:hAnsi="Times New Roman" w:cs="Times New Roman"/>
          <w:sz w:val="24"/>
          <w:szCs w:val="24"/>
        </w:rPr>
        <w:tab/>
        <w:t>”Behçet hastalarında oksidatif stresin göstergesi olarak idrar 8-izoprostaglandin F2a düzeylerinin ölçülmesi ve hastalık alt tiplerinin aktivitesiyle idrar 8-izoprostaglandin F2a düzeyleri arasındaki ilşkinin Saptanmasi” başlıklı ve 2001 tarihinde 2001-08-09-044 no ile kabul edilen ve tamamlanmış Ankara Üniversitesi Araştırma Fonu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8.</w:t>
      </w:r>
      <w:r w:rsidRPr="00E42561">
        <w:rPr>
          <w:rFonts w:ascii="Times New Roman" w:hAnsi="Times New Roman" w:cs="Times New Roman"/>
          <w:sz w:val="24"/>
          <w:szCs w:val="24"/>
        </w:rPr>
        <w:tab/>
        <w:t>“Sıçanlarda akut inflamasyon modelinde izoprostanların ve prostaglandin E2’nin oluşumu ve siklooksijenaz inhibitörlerinin ve antioksidan aşanların bu oluşum üzerine etkileri” ” başlıklı ve 2002 tarihinde 2002-08-09-087 no ile kabul edilen ve tamamlanan Ankara Üniversitesi Araştırma Fonu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9.</w:t>
      </w:r>
      <w:r w:rsidRPr="00E42561">
        <w:rPr>
          <w:rFonts w:ascii="Times New Roman" w:hAnsi="Times New Roman" w:cs="Times New Roman"/>
          <w:sz w:val="24"/>
          <w:szCs w:val="24"/>
        </w:rPr>
        <w:tab/>
        <w:t>“Sıçanlarda oluşturulan deneysel intestinal iskemi-reperfüzyon modelinde glutamin uygulamasının intestinal permeabilite değişiklikleri üzerindeki etkilerinin kanda lipopolisakkarit (LPS) ölçümüyle değerlendirilmesi” başlıklı ve 2004 tarihinde 2003-08-09-155 no ile kabul edilen ve tamamlanan Ankara Üniversitesi Araştırma Fonu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10.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 Dekstran sodyum sülfat ile kolit oluşturulmuş sıçanlarda, kolon mukozasının inflamasyon mediatörlerinden lipoksin A4’ü sentez kapasitesinin değerlendirilmesi” başlıklı ve 2012 tarihinde 12B3330008 no ile kabul edilen Ankara Üniversitesi Araştırma Fonu projesi.</w:t>
      </w:r>
    </w:p>
    <w:p w:rsidR="00982FEF" w:rsidRPr="00E42561" w:rsidRDefault="00982FEF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 xml:space="preserve">B. TÜBİTAK Projeleri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“Çeşitli uyaranlarla aktive edilmiş insan periferik kan polimorfonükleer lökositlerinde lipoksijenaz ve siklooksijenaz metabolitlerinin oluşumu ve birbirlerinin oluşumu üzerine etkilerinin araştırılması” başlıklı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ve   1992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tarihinde TAG-716 no ile kabul edilen ve tamamlanmış TÜBİTAK projesi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2.</w:t>
      </w:r>
      <w:r w:rsidRPr="00E42561">
        <w:rPr>
          <w:rFonts w:ascii="Times New Roman" w:hAnsi="Times New Roman" w:cs="Times New Roman"/>
          <w:sz w:val="24"/>
          <w:szCs w:val="24"/>
        </w:rPr>
        <w:tab/>
        <w:t>“Tavşan kulağında deneysel olarak oluşturulan donma hasarında defibrotid’in etkinliğinin ve doku tromboksan B2 ve 6-Keto-Prostaglandin F1</w:t>
      </w:r>
      <w:r w:rsidRPr="00E42561">
        <w:rPr>
          <w:rFonts w:ascii="Times New Roman" w:hAnsi="Times New Roman" w:cs="Times New Roman"/>
          <w:sz w:val="24"/>
          <w:szCs w:val="24"/>
        </w:rPr>
        <w:t xml:space="preserve"> düzeylerine etkisinin değerlendirilmesi” ” başlıklı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ve   1993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tarihinde SBAG-AYD-4 no ile kabul edilen ve tamamlanmış TÜBİTAK projesi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“Sıçanlarda karragenin hava kesesi modelinde misoprostol’un tek başına ve indometasinle kombine halde, eksudada tromboksan B2 ve lökotrien B4 metabolitlerinin düzeyleriyle eksuda hücre sayısına etkisinin değerlendirilmesi”  başlıklı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ve   1996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tarihinde SBAG-1516 no ile kabul edilen ve tamamlanmış TÜBİTAK projesi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4.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“Nitrik oksit salıveren nonsteroidal antiinflamatuvar ilaçların sıçan karragenin hava kesesi modelinde eksudada sitokin düzeyleri ve inflamasyon parametrelerine etkilerinin değerlendirilmesi” başlıklı ve 2003 tarihinde SBAG-2671 no ile kabul edilen ve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tamamlanan  TÜBİTAK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5.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“Sıçanlarda akut inflamasyon modelinde misoprostol’un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eksudada  prostaglandin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E2  düzeyine ve siklooksijenaz-2 indüksiyonuna  etkisinin değerlendirilmesi” başlıklı ve   1998 tarihinde SBAG-2103 no ile kabul edilen ve tamamlanmış TÜBİTAK projesi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6.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”Sıçanlarda oluşturulan intestinal iskemi reperfüzyon modelinde glutamin uygulamasının plazma lipopolisakkarit düzeylerine etkisi” başlıklı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ve   2005tarihinde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SBAG-HD-35 no ile kabul edilen ve tamamlanmış TÜBİTAK projesi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7.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“Deneysel hava kesesi infeksiyon modelinde vankomisin ve gentamisinin farklı uygulam şemalarının oluşturduğu farmakokinetik/farmakodinamik değişikliklerin kullanım esnasında direnç gelişimine etkisinin araştırılması” başlıklı ve 2007 tarihinde 107S230 (SBAG-3724) no ile kabul edilen ve tamamlanmış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TÜBİTAK  projesi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8.</w:t>
      </w:r>
      <w:r w:rsidRPr="00E42561">
        <w:rPr>
          <w:rFonts w:ascii="Times New Roman" w:hAnsi="Times New Roman" w:cs="Times New Roman"/>
          <w:sz w:val="24"/>
          <w:szCs w:val="24"/>
        </w:rPr>
        <w:tab/>
        <w:t xml:space="preserve">“Sağlıklı ve sistemik inflamasyon oluşturulmuş sıçanlarda selektif COX-2 inhibitörleri ile diğer NSAİİ'lerin idrarda tromboksan A2 ve prostasiklin metabolitleri ile kan basıncı ve trombus oluşumuna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etkilerinin  değerlendirilmesi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>" başlıklı ve 2010 tarihinde TÜBİTAK SBAG 110 S 102 no ile kabul edilen  ve tamamlanmış TÜBİTAK  projesi.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</w:p>
    <w:p w:rsidR="00982FEF" w:rsidRPr="00E42561" w:rsidRDefault="00E42561" w:rsidP="00982F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 </w:t>
      </w:r>
      <w:r w:rsidR="00982FEF" w:rsidRPr="00E42561">
        <w:rPr>
          <w:rFonts w:ascii="Times New Roman" w:hAnsi="Times New Roman" w:cs="Times New Roman"/>
          <w:b/>
          <w:sz w:val="28"/>
          <w:szCs w:val="28"/>
        </w:rPr>
        <w:t>PROJELERDEN YAPILAN YAYINLAR</w:t>
      </w:r>
    </w:p>
    <w:p w:rsidR="00982FEF" w:rsidRPr="00E42561" w:rsidRDefault="00982FEF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>A. BAP PROJELERİ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1.</w:t>
      </w:r>
      <w:r w:rsidRPr="00E42561">
        <w:rPr>
          <w:rFonts w:ascii="Times New Roman" w:hAnsi="Times New Roman" w:cs="Times New Roman"/>
          <w:sz w:val="24"/>
          <w:szCs w:val="24"/>
        </w:rPr>
        <w:tab/>
        <w:t>Uğur,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and  Melli, M.: Inhibitory effect of LY 255283 on the synthesis of leukotriene B4  and thromboxane A2  in human peripheral blood polymorphonuclear leukocytes and monocytes,  Mediators of Inflammation , 2: 407, 1993.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2.</w:t>
      </w:r>
      <w:r w:rsidRPr="00E42561">
        <w:rPr>
          <w:rFonts w:ascii="Times New Roman" w:hAnsi="Times New Roman" w:cs="Times New Roman"/>
          <w:sz w:val="24"/>
          <w:szCs w:val="24"/>
        </w:rPr>
        <w:tab/>
        <w:t>Uçar, A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Dizbay-Sak, S., Melli M.: Effects of chronic treatment with indomethacin at clinically relevant doses on intestinal tissue 6-keto prostaglandin F1a and leukotriene B4 level in relation to gastroenteropathy, Inflammation, 22(3): 243, 1998.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 xml:space="preserve">3. </w:t>
      </w:r>
      <w:r w:rsidRPr="00E42561">
        <w:rPr>
          <w:rFonts w:ascii="Times New Roman" w:hAnsi="Times New Roman" w:cs="Times New Roman"/>
          <w:sz w:val="24"/>
          <w:szCs w:val="24"/>
        </w:rPr>
        <w:tab/>
        <w:t>Çelik, G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Bavbek, S., Mısırlıgil, S., Melli, M.: Release of cysteinyl leukotrienes with aspirin stimulation and the effect of prostaglandin E2 on this release from peripheral leukocytes in aspirin-induced asthmatic patients. Clin Exp. Allergy.  31: 1615, 2001.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E42561">
        <w:rPr>
          <w:rFonts w:ascii="Times New Roman" w:hAnsi="Times New Roman" w:cs="Times New Roman"/>
          <w:sz w:val="24"/>
          <w:szCs w:val="24"/>
        </w:rPr>
        <w:tab/>
        <w:t>Çiçek Özdöl, N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and Melli, M.: Formation of 8-isoprostaglandin F2a and prostaglandin E2 in carrageenan-induced air pouch model in rats. Eur. J. Pharmacol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506: 189, 2004.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5.</w:t>
      </w:r>
      <w:r w:rsidRPr="00E42561">
        <w:rPr>
          <w:rFonts w:ascii="Times New Roman" w:hAnsi="Times New Roman" w:cs="Times New Roman"/>
          <w:sz w:val="24"/>
          <w:szCs w:val="24"/>
        </w:rPr>
        <w:tab/>
        <w:t>Çiçek, Özdöl, N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Ateş, A., Tiryaki Aydıntuğ O.,  Melli, M.: Urinary 8-isoprostaglandin F2a level in Behçet’s disease. Prostaglandins &amp; Other Lipid Mediators. 78: 96, 2005.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6.</w:t>
      </w:r>
      <w:r w:rsidRPr="00E42561">
        <w:rPr>
          <w:rFonts w:ascii="Times New Roman" w:hAnsi="Times New Roman" w:cs="Times New Roman"/>
          <w:sz w:val="24"/>
          <w:szCs w:val="24"/>
        </w:rPr>
        <w:tab/>
        <w:t>Demirkan, N.A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Melli, M.: A Simple and Inexpensive Device for Collecting Urine Samples from Rats, Lab. Animals, 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36:39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-41, 2007. 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7.</w:t>
      </w:r>
      <w:r w:rsidRPr="00E42561">
        <w:rPr>
          <w:rFonts w:ascii="Times New Roman" w:hAnsi="Times New Roman" w:cs="Times New Roman"/>
          <w:sz w:val="24"/>
          <w:szCs w:val="24"/>
        </w:rPr>
        <w:tab/>
        <w:t>Demirkan, A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Orazakunov, E., Savaş, B., Kuzu, M.A., Melli, M.: Enteral glutamine pretreatment does not decrease plasma endotoxin level induced by ischemia-reperfusion injury in rats. World J. Gastroenterol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14: 463-8, 2008.</w:t>
      </w:r>
    </w:p>
    <w:p w:rsidR="00982FEF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8.</w:t>
      </w:r>
      <w:r w:rsidRPr="00E42561">
        <w:rPr>
          <w:rFonts w:ascii="Times New Roman" w:hAnsi="Times New Roman" w:cs="Times New Roman"/>
          <w:sz w:val="24"/>
          <w:szCs w:val="24"/>
        </w:rPr>
        <w:tab/>
        <w:t>Ağış Erol Rauf, Savaş Berna, Melli M. Impact of colonic mucosal lipoxin A4 synthesis capacity on healing in rats with dextran sodium sulfate induced colitis, Prostaglandins &amp; Other Lipid Mediators 121: 63-9, 2015</w:t>
      </w:r>
    </w:p>
    <w:p w:rsidR="00E42561" w:rsidRPr="00E42561" w:rsidRDefault="00E42561" w:rsidP="00982FEF">
      <w:pPr>
        <w:rPr>
          <w:rFonts w:ascii="Times New Roman" w:hAnsi="Times New Roman" w:cs="Times New Roman"/>
          <w:sz w:val="24"/>
          <w:szCs w:val="24"/>
        </w:rPr>
      </w:pPr>
    </w:p>
    <w:p w:rsidR="00982FEF" w:rsidRPr="00E42561" w:rsidRDefault="00982FEF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E42561">
        <w:rPr>
          <w:rFonts w:ascii="Times New Roman" w:hAnsi="Times New Roman" w:cs="Times New Roman"/>
          <w:b/>
          <w:sz w:val="24"/>
          <w:szCs w:val="24"/>
        </w:rPr>
        <w:t>B. TÜBİTAK PROJELERİ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1. Sarıbaş, S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Ergun, H., Mamuk, S., Köseoğlu-Eser, Ö and Melli, M.   Critical appraisal of air pouch infection model in rats, Ann. Clin. Lab. Sci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42:50-5,6 2012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2. Demirkan, A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Savaş, B., Melli, M. Endotoxin level in ischemia-reperfusion injury in rats; the effect of glutamine pretreatment on endotoxin levels and gut morphology; Nutrition 26: 106-111, 2010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3. Mamuk, S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 Melli, M.: Effect of   aspirin, paracetamol and their nitric oxide donating derivatives on exudate cytokine and PGE2 production   in zymosan-induced air pouch inflammation in rats. Eur. J. Pharmacol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561: 220-225, 2007.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4. Buluç,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Gürdal, H., Melli, M.: Effect of misoprostol and indomethacin on cyclooxygenase induction and eicosanoid production in carrageenan-induced air pouch inflammation in rats. Prostaglandins &amp; other Lipid Mediators. 70: 227, 2002.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5. Sayar, K. and Melli,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Effect of  combination of misoprostol and indomethacin on eicosanoid production in    carrageenan-induced air pouch inflammation in rats, Eur. J. Pharmacol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369: 365, 1999.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6. Özyazgan, İ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Tercan, M., Melli, M., Bekerecioğlu, M., Üstün, H. and Günay, G.K.: Eicosanoids and inflammatory cells in frostbitten tissue: Prostacyclin, thromboxane, polymorphonuclear leukocytes, and mast cells, Plast. Reconstr. Surg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101: 1881, 1998.</w:t>
      </w:r>
    </w:p>
    <w:p w:rsidR="00982FEF" w:rsidRPr="00E42561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t>7. Özyazgan, İ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Tercan, M., Bekerecioğlu, M., Melli, M., Üstün, H. and Günay, G.K.: Defibrotide acticity in experimental frostbite injury, Br. J. Plast. Surg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51: 450, 1998.</w:t>
      </w:r>
    </w:p>
    <w:p w:rsidR="00982FEF" w:rsidRDefault="00982FEF" w:rsidP="00982FEF">
      <w:pPr>
        <w:rPr>
          <w:rFonts w:ascii="Times New Roman" w:hAnsi="Times New Roman" w:cs="Times New Roman"/>
          <w:sz w:val="24"/>
          <w:szCs w:val="24"/>
        </w:rPr>
      </w:pPr>
      <w:r w:rsidRPr="00E42561">
        <w:rPr>
          <w:rFonts w:ascii="Times New Roman" w:hAnsi="Times New Roman" w:cs="Times New Roman"/>
          <w:sz w:val="24"/>
          <w:szCs w:val="24"/>
        </w:rPr>
        <w:lastRenderedPageBreak/>
        <w:t>8. Uğur, M</w:t>
      </w:r>
      <w:proofErr w:type="gramStart"/>
      <w:r w:rsidRPr="00E4256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2561">
        <w:rPr>
          <w:rFonts w:ascii="Times New Roman" w:hAnsi="Times New Roman" w:cs="Times New Roman"/>
          <w:sz w:val="24"/>
          <w:szCs w:val="24"/>
        </w:rPr>
        <w:t xml:space="preserve"> and  Melli, M.: Inhibitory effect of LY 255283 on the synthesis of leukotriene B4  and thromboxane A2  in human peripheral blood polymorphonuclear leukocytes and monocytes,  Mediators of Inflammation , 2: 407, 1993.</w:t>
      </w:r>
    </w:p>
    <w:p w:rsidR="00E42561" w:rsidRDefault="00E42561" w:rsidP="00982FEF">
      <w:pPr>
        <w:rPr>
          <w:rFonts w:ascii="Times New Roman" w:hAnsi="Times New Roman" w:cs="Times New Roman"/>
          <w:sz w:val="24"/>
          <w:szCs w:val="24"/>
        </w:rPr>
      </w:pPr>
    </w:p>
    <w:p w:rsidR="00E42561" w:rsidRPr="00065063" w:rsidRDefault="00E42561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065063">
        <w:rPr>
          <w:rFonts w:ascii="Times New Roman" w:hAnsi="Times New Roman" w:cs="Times New Roman"/>
          <w:b/>
          <w:sz w:val="24"/>
          <w:szCs w:val="24"/>
        </w:rPr>
        <w:t xml:space="preserve">DOKTORA ÖĞRENCİSİNİN ADI: NİHAN GÜRCAN </w:t>
      </w:r>
    </w:p>
    <w:p w:rsidR="00E42561" w:rsidRPr="00065063" w:rsidRDefault="00E42561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065063">
        <w:rPr>
          <w:rFonts w:ascii="Times New Roman" w:hAnsi="Times New Roman" w:cs="Times New Roman"/>
          <w:b/>
          <w:sz w:val="24"/>
          <w:szCs w:val="24"/>
        </w:rPr>
        <w:t xml:space="preserve">ÖĞRENCİ NO: </w:t>
      </w:r>
      <w:proofErr w:type="gramStart"/>
      <w:r w:rsidRPr="00065063">
        <w:rPr>
          <w:rFonts w:ascii="Times New Roman" w:hAnsi="Times New Roman" w:cs="Times New Roman"/>
          <w:b/>
          <w:sz w:val="24"/>
          <w:szCs w:val="24"/>
        </w:rPr>
        <w:t>14722401</w:t>
      </w:r>
      <w:proofErr w:type="gramEnd"/>
    </w:p>
    <w:p w:rsidR="00E42561" w:rsidRPr="00065063" w:rsidRDefault="00E42561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065063">
        <w:rPr>
          <w:rFonts w:ascii="Times New Roman" w:hAnsi="Times New Roman" w:cs="Times New Roman"/>
          <w:b/>
          <w:sz w:val="24"/>
          <w:szCs w:val="24"/>
        </w:rPr>
        <w:t xml:space="preserve">T.C. KİMLİK NO: </w:t>
      </w:r>
      <w:proofErr w:type="gramStart"/>
      <w:r w:rsidRPr="00065063">
        <w:rPr>
          <w:rFonts w:ascii="Times New Roman" w:hAnsi="Times New Roman" w:cs="Times New Roman"/>
          <w:b/>
          <w:sz w:val="24"/>
          <w:szCs w:val="24"/>
        </w:rPr>
        <w:t>15764796960</w:t>
      </w:r>
      <w:proofErr w:type="gramEnd"/>
    </w:p>
    <w:p w:rsidR="00E42561" w:rsidRPr="00065063" w:rsidRDefault="00E42561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065063">
        <w:rPr>
          <w:rFonts w:ascii="Times New Roman" w:hAnsi="Times New Roman" w:cs="Times New Roman"/>
          <w:b/>
          <w:sz w:val="24"/>
          <w:szCs w:val="24"/>
        </w:rPr>
        <w:t>DURUMU: TEZ AŞAMASINDA (TEZ PROJESİ BAP TARAFINDAN KABUL EDİLDİ).</w:t>
      </w:r>
    </w:p>
    <w:p w:rsidR="00AC715D" w:rsidRPr="00065063" w:rsidRDefault="00AC715D" w:rsidP="00982FEF">
      <w:pPr>
        <w:rPr>
          <w:rFonts w:ascii="Times New Roman" w:hAnsi="Times New Roman" w:cs="Times New Roman"/>
          <w:b/>
          <w:sz w:val="24"/>
          <w:szCs w:val="24"/>
        </w:rPr>
      </w:pPr>
      <w:r w:rsidRPr="00065063">
        <w:rPr>
          <w:rFonts w:ascii="Times New Roman" w:hAnsi="Times New Roman" w:cs="Times New Roman"/>
          <w:b/>
          <w:sz w:val="24"/>
          <w:szCs w:val="24"/>
        </w:rPr>
        <w:t xml:space="preserve">TEZ BAŞLIĞI: </w:t>
      </w:r>
      <w:r w:rsidR="00065063" w:rsidRPr="00065063">
        <w:rPr>
          <w:rFonts w:ascii="Times New Roman" w:hAnsi="Times New Roman" w:cs="Times New Roman"/>
          <w:b/>
          <w:sz w:val="24"/>
          <w:szCs w:val="24"/>
        </w:rPr>
        <w:t>SIÇANLARDA DEKSTRAN SODYUM SÜLFAT İLE OLUŞTURULAN DENEYSEL ÜLSERATİF KOLİT MODELİNDE MİSOPROSTOL’ÜN KORUYUCU ETKİSİ</w:t>
      </w:r>
    </w:p>
    <w:sectPr w:rsidR="00AC715D" w:rsidRPr="0006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982FEF"/>
    <w:rsid w:val="00065063"/>
    <w:rsid w:val="00982FEF"/>
    <w:rsid w:val="00AC715D"/>
    <w:rsid w:val="00E4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2017-12-12T11:41:00Z</dcterms:created>
  <dcterms:modified xsi:type="dcterms:W3CDTF">2017-12-12T11:41:00Z</dcterms:modified>
</cp:coreProperties>
</file>