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D2" w:rsidRPr="00851B21" w:rsidRDefault="00EA29D2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bookmarkStart w:id="0" w:name="_GoBack"/>
      <w:bookmarkEnd w:id="0"/>
      <w:r w:rsidRPr="00851B21">
        <w:rPr>
          <w:rFonts w:ascii="Times New Roman" w:hAnsi="Times New Roman" w:cs="Times New Roman"/>
          <w:sz w:val="24"/>
          <w:szCs w:val="24"/>
          <w:lang w:val="hy-AM"/>
        </w:rPr>
        <w:t>Օ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ժանդակում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1721C8" w:rsidRPr="00851B21">
        <w:rPr>
          <w:rFonts w:ascii="Times New Roman" w:hAnsi="Times New Roman" w:cs="Times New Roman"/>
          <w:sz w:val="24"/>
          <w:szCs w:val="24"/>
          <w:lang w:val="hy-AM"/>
        </w:rPr>
        <w:t>Օժանդակելը, օժանդակվելը:</w:t>
      </w:r>
    </w:p>
    <w:p w:rsidR="001721C8" w:rsidRPr="00851B21" w:rsidRDefault="001721C8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ատարելագործում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. Կատարելագործելը, կատարելագործվելը:</w:t>
      </w:r>
    </w:p>
    <w:p w:rsidR="001B0C70" w:rsidRPr="00851B21" w:rsidRDefault="001721C8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 xml:space="preserve">Ուղղորդել. 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Ուղղորդ՝ ուղղաձիգ դիրք տալ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Ուղիղ՝ ճիշտ վիճակի բերել:</w:t>
      </w:r>
    </w:p>
    <w:p w:rsidR="001B0C70" w:rsidRPr="00851B21" w:rsidRDefault="001B0C70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Կատարելագործել. Ավելի կատարյալ՝ լավ դարձնել, կատարելագործման ենթարկել, բարելավել, լավացնել:</w:t>
      </w:r>
    </w:p>
    <w:p w:rsidR="001B0C70" w:rsidRPr="00851B21" w:rsidRDefault="001B0C70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նտեսապես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. Տնտեսական տեսակետից:</w:t>
      </w:r>
    </w:p>
    <w:p w:rsidR="001B0C70" w:rsidRPr="00851B21" w:rsidRDefault="001B0C70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Մտավոր. Մտածելու կարողության հետ կապված:</w:t>
      </w:r>
    </w:p>
    <w:p w:rsidR="001B0C70" w:rsidRPr="00851B21" w:rsidRDefault="001B0C70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Հոգեբանություն. Հոգեկան գործունեության օրինաչափությունների, զարգացման ու ձևերի ուսումնասիրությամբ զբաղվող գիտություն:</w:t>
      </w:r>
    </w:p>
    <w:p w:rsidR="001B0C70" w:rsidRP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իմք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. Պատճառ՝ առիթ՝ հանգամանք, որով արդարացվում է կամ հասկանալի է դառնում մի բան:</w:t>
      </w:r>
    </w:p>
    <w:p w:rsidR="001B0C70" w:rsidRP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Գոյություն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. Լինելը, լինելություն:</w:t>
      </w:r>
    </w:p>
    <w:p w:rsidR="00851B21" w:rsidRP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ւղղություն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. Այն կետը՝ կողմը, դեպի որն ուղղված է գործողությունը՝ շարժումը ևն:</w:t>
      </w:r>
    </w:p>
    <w:p w:rsidR="00851B21" w:rsidRP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Յ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ուրաքանչյուր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. Տվյալ տեսակի՝ շարքի մեջ ամեն մեկը, ամեն մի, ամեն:</w:t>
      </w:r>
    </w:p>
    <w:p w:rsidR="00851B21" w:rsidRP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իմնակետ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. Իբրև հիմք ծառայող կետ՝ փաստ, որևէ բան հաստատելու՝ ապացուցելու հիմք, հենակետ:</w:t>
      </w:r>
    </w:p>
    <w:p w:rsid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եթոդ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Բնության և հասարակական կյանքի ուսումնասիրության ու ճանաչողության եղանակ:</w:t>
      </w:r>
    </w:p>
    <w:p w:rsid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Կ</w:t>
      </w:r>
      <w:r>
        <w:rPr>
          <w:rFonts w:ascii="Times New Roman" w:hAnsi="Times New Roman" w:cs="Times New Roman"/>
          <w:sz w:val="24"/>
          <w:szCs w:val="24"/>
          <w:lang w:val="hy-AM"/>
        </w:rPr>
        <w:t>ապ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Պարանով՝ լարով ևն երկու բան իրար միացնել, կապակցել:</w:t>
      </w:r>
    </w:p>
    <w:p w:rsid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ողմնակից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Մեկի՝ մի բանի կողմը, մեկի հայացքներին համախոհ, կուսակից:</w:t>
      </w:r>
    </w:p>
    <w:p w:rsid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եպք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Անցք, եղելություն, պատահմունք:</w:t>
      </w:r>
    </w:p>
    <w:p w:rsidR="00851B21" w:rsidRDefault="00851B21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ռաջնորդ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Ղեկավար, պարագլուխ:</w:t>
      </w:r>
    </w:p>
    <w:p w:rsidR="00913FD5" w:rsidRDefault="00913FD5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շակույթ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13FD5">
        <w:rPr>
          <w:rFonts w:ascii="Times New Roman" w:hAnsi="Times New Roman" w:cs="Times New Roman"/>
          <w:sz w:val="24"/>
          <w:szCs w:val="24"/>
          <w:lang w:val="hy-AM"/>
        </w:rPr>
        <w:t>Մարդկային հասարակության նվաճումների ամբողջությունը արտադրական, հասարակական և հոգևոր կյանքում:</w:t>
      </w:r>
    </w:p>
    <w:p w:rsidR="00913FD5" w:rsidRDefault="00913FD5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Ք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այլ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13FD5">
        <w:rPr>
          <w:rFonts w:ascii="Times New Roman" w:hAnsi="Times New Roman" w:cs="Times New Roman"/>
          <w:sz w:val="24"/>
          <w:szCs w:val="24"/>
          <w:lang w:val="hy-AM"/>
        </w:rPr>
        <w:t>Ընթացք, շարժում:</w:t>
      </w:r>
    </w:p>
    <w:p w:rsidR="00913FD5" w:rsidRDefault="00913FD5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lastRenderedPageBreak/>
        <w:t>Վ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երականգնում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13FD5">
        <w:rPr>
          <w:rFonts w:ascii="Times New Roman" w:hAnsi="Times New Roman" w:cs="Times New Roman"/>
          <w:sz w:val="24"/>
          <w:szCs w:val="24"/>
          <w:lang w:val="hy-AM"/>
        </w:rPr>
        <w:t>Մարմնի կողմից՝ կորցրած կամ վնասված մասերը, գործարանները, հյուսվածքները ևն վերականգնելը:</w:t>
      </w:r>
    </w:p>
    <w:p w:rsidR="00913FD5" w:rsidRDefault="00913FD5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Ձ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եռք բերել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13FD5">
        <w:rPr>
          <w:rFonts w:ascii="Times New Roman" w:hAnsi="Times New Roman" w:cs="Times New Roman"/>
          <w:sz w:val="24"/>
          <w:szCs w:val="24"/>
          <w:lang w:val="hy-AM"/>
        </w:rPr>
        <w:t>Գտնել, ճարել: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13FD5">
        <w:rPr>
          <w:rFonts w:ascii="Times New Roman" w:hAnsi="Times New Roman" w:cs="Times New Roman"/>
          <w:sz w:val="24"/>
          <w:szCs w:val="24"/>
          <w:lang w:val="hy-AM"/>
        </w:rPr>
        <w:t>Նպատակին հասնել:</w:t>
      </w:r>
    </w:p>
    <w:p w:rsidR="00913FD5" w:rsidRDefault="00913FD5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աջող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13FD5">
        <w:rPr>
          <w:rFonts w:ascii="Times New Roman" w:hAnsi="Times New Roman" w:cs="Times New Roman"/>
          <w:sz w:val="24"/>
          <w:szCs w:val="24"/>
          <w:lang w:val="hy-AM"/>
        </w:rPr>
        <w:t>Հաջողությամբ պսակվող, նպատակին հասնող:</w:t>
      </w:r>
    </w:p>
    <w:p w:rsidR="00BA02CB" w:rsidRDefault="00BA02CB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Ազատ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A02CB">
        <w:rPr>
          <w:rFonts w:ascii="Times New Roman" w:hAnsi="Times New Roman" w:cs="Times New Roman"/>
          <w:sz w:val="24"/>
          <w:szCs w:val="24"/>
          <w:lang w:val="hy-AM"/>
        </w:rPr>
        <w:t>Վատ հակումներից՝ արարքներից ևն զերծել՝ ետ պահել՝ հրաժարեցնել:</w:t>
      </w:r>
    </w:p>
    <w:p w:rsidR="00913FD5" w:rsidRDefault="00BA02CB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851B21">
        <w:rPr>
          <w:rFonts w:ascii="Times New Roman" w:hAnsi="Times New Roman" w:cs="Times New Roman"/>
          <w:sz w:val="24"/>
          <w:szCs w:val="24"/>
          <w:lang w:val="hy-AM"/>
        </w:rPr>
        <w:t>ախվածություն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A02CB">
        <w:rPr>
          <w:rFonts w:ascii="Times New Roman" w:hAnsi="Times New Roman" w:cs="Times New Roman"/>
          <w:sz w:val="24"/>
          <w:szCs w:val="24"/>
          <w:lang w:val="hy-AM"/>
        </w:rPr>
        <w:t>Մի երևույթի հարաբերությունը մի այլ երևույթի, որպես հետևանքը՝ պատճառին, պայմանավորվածություն:</w:t>
      </w:r>
    </w:p>
    <w:p w:rsidR="00913FD5" w:rsidRPr="00851B21" w:rsidRDefault="00913FD5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:rsidR="001721C8" w:rsidRPr="00851B21" w:rsidRDefault="001721C8" w:rsidP="00851B21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851B21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D15750" w:rsidRPr="00851B21" w:rsidRDefault="00D15750" w:rsidP="00851B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15750" w:rsidRPr="00851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49"/>
    <w:rsid w:val="001721C8"/>
    <w:rsid w:val="001B0C70"/>
    <w:rsid w:val="00207D64"/>
    <w:rsid w:val="00851B21"/>
    <w:rsid w:val="00913FD5"/>
    <w:rsid w:val="00BA02CB"/>
    <w:rsid w:val="00C527CF"/>
    <w:rsid w:val="00D15750"/>
    <w:rsid w:val="00EA29D2"/>
    <w:rsid w:val="00EE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F646"/>
  <w15:chartTrackingRefBased/>
  <w15:docId w15:val="{05B15889-AE0D-4E61-9879-AD1002CE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15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2</cp:revision>
  <dcterms:created xsi:type="dcterms:W3CDTF">2019-09-03T08:34:00Z</dcterms:created>
  <dcterms:modified xsi:type="dcterms:W3CDTF">2019-09-03T11:53:00Z</dcterms:modified>
</cp:coreProperties>
</file>