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9686C" w:rsidRDefault="00F47F97" w:rsidP="00F47F97">
            <w:pPr>
              <w:pStyle w:val="DersBilgileri"/>
              <w:rPr>
                <w:bCs/>
                <w:szCs w:val="16"/>
              </w:rPr>
            </w:pPr>
            <w:r w:rsidRPr="00B9686C">
              <w:rPr>
                <w:rFonts w:cs="Courier New"/>
                <w:color w:val="333333"/>
                <w:szCs w:val="16"/>
                <w:shd w:val="clear" w:color="auto" w:fill="FFFFFF"/>
              </w:rPr>
              <w:t>TAR453 Cumhuriyet Dönemi Türk Dış Politikası (1923-1938)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E72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Serdar Sarısır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E72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E72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E72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9686C" w:rsidP="00B9686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Özellikle 1923-1938 yılları arasında Türkiye Cumhuriyeti’nin dış politikasını meşgul eden, Lozan Konferansı, Boğazlar, Borçlar, Musul, Hatay Meselesi gibi konular dersin içeriğini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9686C" w:rsidP="00B9686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aşamasındaki öğrencilere </w:t>
            </w:r>
            <w:r w:rsidRPr="00F47F97">
              <w:rPr>
                <w:rFonts w:cs="Courier New"/>
                <w:color w:val="333333"/>
                <w:szCs w:val="16"/>
                <w:shd w:val="clear" w:color="auto" w:fill="FFFFFF"/>
              </w:rPr>
              <w:t>Cumhuriyet Dönemi Türk Dış Politikası</w:t>
            </w:r>
            <w:r>
              <w:rPr>
                <w:rFonts w:cs="Courier New"/>
                <w:color w:val="333333"/>
                <w:szCs w:val="16"/>
                <w:shd w:val="clear" w:color="auto" w:fill="FFFFFF"/>
              </w:rPr>
              <w:t xml:space="preserve">nın </w:t>
            </w:r>
            <w:r>
              <w:rPr>
                <w:szCs w:val="16"/>
              </w:rPr>
              <w:t xml:space="preserve">1923-1938 </w:t>
            </w:r>
            <w:r>
              <w:rPr>
                <w:szCs w:val="16"/>
              </w:rPr>
              <w:t xml:space="preserve">yılları </w:t>
            </w:r>
            <w:r w:rsidRPr="00F47F97">
              <w:rPr>
                <w:bCs/>
                <w:szCs w:val="16"/>
              </w:rPr>
              <w:t>hakkında yeterince bilgi sahibi yapmak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E72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E72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E72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9686C" w:rsidP="003E72F9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Baskın Oran,</w:t>
            </w:r>
            <w:bookmarkStart w:id="0" w:name="_GoBack"/>
            <w:bookmarkEnd w:id="0"/>
            <w:r>
              <w:rPr>
                <w:szCs w:val="16"/>
                <w:lang w:val="tr-TR"/>
              </w:rPr>
              <w:t xml:space="preserve"> Türk Dış Politikası (1919-1980), C.I, İstanbul 2003.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47F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47F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47F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9686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E72F9"/>
    <w:rsid w:val="00582F18"/>
    <w:rsid w:val="00832BE3"/>
    <w:rsid w:val="00B9686C"/>
    <w:rsid w:val="00BC32DD"/>
    <w:rsid w:val="00F4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443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Sarısır</dc:creator>
  <cp:keywords/>
  <dc:description/>
  <cp:lastModifiedBy>Serdar Sarısır</cp:lastModifiedBy>
  <cp:revision>5</cp:revision>
  <dcterms:created xsi:type="dcterms:W3CDTF">2019-09-06T13:39:00Z</dcterms:created>
  <dcterms:modified xsi:type="dcterms:W3CDTF">2019-09-06T13:57:00Z</dcterms:modified>
</cp:coreProperties>
</file>